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C4A8F" w14:textId="71809ED3" w:rsidR="00EA4441" w:rsidRPr="0010272C" w:rsidRDefault="00EA4441" w:rsidP="006854C3">
      <w:pPr>
        <w:jc w:val="center"/>
        <w:rPr>
          <w:rFonts w:ascii="Tahoma" w:hAnsi="Tahoma"/>
          <w:sz w:val="28"/>
          <w:szCs w:val="28"/>
        </w:rPr>
      </w:pPr>
      <w:r w:rsidRPr="0010272C">
        <w:rPr>
          <w:rFonts w:ascii="Tahoma" w:hAnsi="Tahoma" w:cs="Arial"/>
          <w:b/>
          <w:noProof/>
          <w:color w:val="C0000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047DF581" wp14:editId="5549AEB5">
            <wp:simplePos x="0" y="0"/>
            <wp:positionH relativeFrom="column">
              <wp:posOffset>2261235</wp:posOffset>
            </wp:positionH>
            <wp:positionV relativeFrom="page">
              <wp:posOffset>628650</wp:posOffset>
            </wp:positionV>
            <wp:extent cx="1576705" cy="593725"/>
            <wp:effectExtent l="0" t="0" r="4445" b="0"/>
            <wp:wrapTopAndBottom/>
            <wp:docPr id="1" name="Immagine 0" descr="Logo-Bauer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auer_72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E73E53" w14:textId="6648C787" w:rsidR="00EA4441" w:rsidRPr="0010272C" w:rsidRDefault="00EA4441" w:rsidP="006854C3">
      <w:pPr>
        <w:jc w:val="center"/>
        <w:rPr>
          <w:rFonts w:ascii="Tahoma" w:hAnsi="Tahoma"/>
          <w:sz w:val="28"/>
          <w:szCs w:val="28"/>
        </w:rPr>
      </w:pPr>
    </w:p>
    <w:p w14:paraId="73F23E81" w14:textId="577D0048" w:rsidR="002B4959" w:rsidRPr="00E33DA0" w:rsidRDefault="002B4959" w:rsidP="006854C3">
      <w:pPr>
        <w:jc w:val="center"/>
        <w:rPr>
          <w:rFonts w:ascii="Tahoma" w:hAnsi="Tahoma" w:cs="Tahoma"/>
          <w:sz w:val="26"/>
          <w:szCs w:val="26"/>
        </w:rPr>
      </w:pPr>
    </w:p>
    <w:p w14:paraId="2F54D260" w14:textId="77777777" w:rsidR="002B4959" w:rsidRPr="00E33DA0" w:rsidRDefault="002B4959" w:rsidP="005A770F">
      <w:pPr>
        <w:jc w:val="both"/>
        <w:rPr>
          <w:rFonts w:ascii="Tahoma" w:hAnsi="Tahoma" w:cs="Tahoma"/>
          <w:sz w:val="26"/>
          <w:szCs w:val="26"/>
        </w:rPr>
      </w:pPr>
    </w:p>
    <w:p w14:paraId="1F7D6AD9" w14:textId="10B3FBDE" w:rsidR="006854C3" w:rsidRPr="00EB09BC" w:rsidRDefault="006854C3" w:rsidP="009644A4">
      <w:pPr>
        <w:pStyle w:val="Paragrafoelenc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</w:rPr>
      </w:pPr>
      <w:r w:rsidRPr="00EB09BC">
        <w:rPr>
          <w:rFonts w:ascii="Tahoma" w:hAnsi="Tahoma" w:cs="Tahoma"/>
          <w:b/>
          <w:bCs/>
          <w:color w:val="000000" w:themeColor="text1"/>
          <w:sz w:val="32"/>
          <w:szCs w:val="32"/>
        </w:rPr>
        <w:t>Bauer</w:t>
      </w:r>
      <w:r w:rsidR="009644A4" w:rsidRPr="00EB09BC">
        <w:rPr>
          <w:rFonts w:ascii="Tahoma" w:hAnsi="Tahoma" w:cs="Tahoma"/>
          <w:b/>
          <w:bCs/>
          <w:color w:val="000000" w:themeColor="text1"/>
          <w:sz w:val="32"/>
          <w:szCs w:val="32"/>
        </w:rPr>
        <w:t xml:space="preserve"> al via la nuova campagna di comunicazione</w:t>
      </w:r>
      <w:r w:rsidRPr="00EB09BC">
        <w:rPr>
          <w:rFonts w:ascii="Tahoma" w:hAnsi="Tahoma" w:cs="Tahoma"/>
          <w:b/>
          <w:bCs/>
          <w:color w:val="000000" w:themeColor="text1"/>
          <w:sz w:val="32"/>
          <w:szCs w:val="32"/>
        </w:rPr>
        <w:t>.</w:t>
      </w:r>
    </w:p>
    <w:p w14:paraId="6EA6A5D5" w14:textId="40B6EF33" w:rsidR="00167AFF" w:rsidRPr="00E33DA0" w:rsidRDefault="00167AFF" w:rsidP="005A770F">
      <w:pPr>
        <w:pStyle w:val="NormaleWeb"/>
        <w:jc w:val="both"/>
        <w:rPr>
          <w:rStyle w:val="Enfasigrassetto"/>
          <w:rFonts w:ascii="Tahoma" w:hAnsi="Tahoma" w:cs="Tahoma"/>
          <w:color w:val="000000" w:themeColor="text1"/>
          <w:sz w:val="26"/>
          <w:szCs w:val="26"/>
        </w:rPr>
      </w:pPr>
      <w:r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 xml:space="preserve">È on air </w:t>
      </w:r>
      <w:r w:rsidR="004D5A33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 xml:space="preserve">dallo scorso </w:t>
      </w:r>
      <w:r w:rsidR="00497234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>13</w:t>
      </w:r>
      <w:r w:rsidR="004D5A33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 xml:space="preserve"> Novembre lo </w:t>
      </w:r>
      <w:r w:rsidR="00F9238E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 xml:space="preserve">spot </w:t>
      </w:r>
      <w:r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>Bauer</w:t>
      </w:r>
      <w:r w:rsidR="00F9238E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 xml:space="preserve">, primo atto della campagna </w:t>
      </w:r>
      <w:r w:rsidR="008035B9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 xml:space="preserve">di comunicazione </w:t>
      </w:r>
      <w:r w:rsidR="00F9238E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>che</w:t>
      </w:r>
      <w:r w:rsidR="005449E8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 xml:space="preserve"> </w:t>
      </w:r>
      <w:r w:rsidR="00F9238E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 xml:space="preserve">ci terrà compagnia </w:t>
      </w:r>
      <w:r w:rsidR="005449E8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>fino a</w:t>
      </w:r>
      <w:r w:rsidR="00A7094E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>l prossimo</w:t>
      </w:r>
      <w:r w:rsidR="005449E8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 xml:space="preserve"> febbraio 202</w:t>
      </w:r>
      <w:r w:rsidR="00747CEF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>3</w:t>
      </w:r>
      <w:r w:rsidR="00A7094E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>. L’investimento</w:t>
      </w:r>
      <w:r w:rsidR="00165257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>,</w:t>
      </w:r>
      <w:r w:rsidR="00A7094E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 xml:space="preserve"> </w:t>
      </w:r>
      <w:r w:rsidR="008035B9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 xml:space="preserve">oltre ad includere </w:t>
      </w:r>
      <w:r w:rsidR="00A7094E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 xml:space="preserve">diversi canali tradizionali tra cui </w:t>
      </w:r>
      <w:r w:rsidR="00F9238E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>TV</w:t>
      </w:r>
      <w:r w:rsidR="00A7094E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 xml:space="preserve">, stampa </w:t>
      </w:r>
      <w:r w:rsidR="00276A43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>di settore</w:t>
      </w:r>
      <w:r w:rsidR="00A7094E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 xml:space="preserve"> e periodica nazionale, </w:t>
      </w:r>
      <w:r w:rsidR="008035B9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>punta anche su</w:t>
      </w:r>
      <w:r w:rsidR="00276A43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>l coinvolgimento di un Portale Cucina e su</w:t>
      </w:r>
      <w:r w:rsidR="00561535"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 xml:space="preserve"> attività di influencer marketing</w:t>
      </w:r>
      <w:r w:rsidRPr="00E33DA0">
        <w:rPr>
          <w:rStyle w:val="Enfasigrassetto"/>
          <w:rFonts w:ascii="Tahoma" w:hAnsi="Tahoma" w:cs="Tahoma"/>
          <w:color w:val="000000" w:themeColor="text1"/>
          <w:sz w:val="26"/>
          <w:szCs w:val="26"/>
        </w:rPr>
        <w:t>.</w:t>
      </w:r>
    </w:p>
    <w:p w14:paraId="0DCC0755" w14:textId="77777777" w:rsidR="0010272C" w:rsidRPr="00E33DA0" w:rsidRDefault="0010272C" w:rsidP="0010272C">
      <w:pPr>
        <w:jc w:val="both"/>
        <w:rPr>
          <w:rFonts w:ascii="Tahoma" w:hAnsi="Tahoma" w:cs="Tahoma"/>
          <w:color w:val="000000" w:themeColor="text1"/>
          <w:sz w:val="26"/>
          <w:szCs w:val="26"/>
          <w:highlight w:val="yellow"/>
        </w:rPr>
      </w:pPr>
    </w:p>
    <w:p w14:paraId="29D8F9A4" w14:textId="0221C037" w:rsidR="0010272C" w:rsidRPr="00E33DA0" w:rsidRDefault="0010272C" w:rsidP="0010272C">
      <w:pPr>
        <w:jc w:val="both"/>
        <w:rPr>
          <w:rFonts w:ascii="Tahoma" w:hAnsi="Tahoma" w:cs="Tahoma"/>
          <w:color w:val="000000" w:themeColor="text1"/>
          <w:sz w:val="26"/>
          <w:szCs w:val="26"/>
          <w:highlight w:val="yellow"/>
        </w:rPr>
      </w:pPr>
      <w:r w:rsidRPr="002C0E85">
        <w:rPr>
          <w:rFonts w:ascii="Tahoma" w:hAnsi="Tahoma" w:cs="Tahoma"/>
          <w:color w:val="000000" w:themeColor="text1"/>
          <w:sz w:val="26"/>
          <w:szCs w:val="26"/>
        </w:rPr>
        <w:t xml:space="preserve">Praticità e bontà dei </w:t>
      </w:r>
      <w:r w:rsidRPr="002C0E85">
        <w:rPr>
          <w:rFonts w:ascii="Tahoma" w:hAnsi="Tahoma" w:cs="Tahoma"/>
          <w:b/>
          <w:bCs/>
          <w:color w:val="000000" w:themeColor="text1"/>
          <w:sz w:val="26"/>
          <w:szCs w:val="26"/>
        </w:rPr>
        <w:t>Prodotti</w:t>
      </w:r>
      <w:r w:rsidRPr="002C0E85">
        <w:rPr>
          <w:rFonts w:ascii="Tahoma" w:hAnsi="Tahoma" w:cs="Tahoma"/>
          <w:color w:val="000000" w:themeColor="text1"/>
          <w:sz w:val="26"/>
          <w:szCs w:val="26"/>
        </w:rPr>
        <w:t xml:space="preserve"> </w:t>
      </w:r>
      <w:r w:rsidRPr="002C0E85">
        <w:rPr>
          <w:rFonts w:ascii="Tahoma" w:hAnsi="Tahoma" w:cs="Tahoma"/>
          <w:b/>
          <w:bCs/>
          <w:color w:val="000000" w:themeColor="text1"/>
          <w:sz w:val="26"/>
          <w:szCs w:val="26"/>
        </w:rPr>
        <w:t>Bauer</w:t>
      </w:r>
      <w:r w:rsidRPr="002C0E85">
        <w:rPr>
          <w:rFonts w:ascii="Tahoma" w:hAnsi="Tahoma" w:cs="Tahoma"/>
          <w:color w:val="000000" w:themeColor="text1"/>
          <w:sz w:val="26"/>
          <w:szCs w:val="26"/>
        </w:rPr>
        <w:t xml:space="preserve"> e </w:t>
      </w:r>
      <w:r w:rsidRPr="00497234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garanzia </w:t>
      </w:r>
      <w:r w:rsidR="00497234">
        <w:rPr>
          <w:rFonts w:ascii="Tahoma" w:hAnsi="Tahoma" w:cs="Tahoma"/>
          <w:b/>
          <w:bCs/>
          <w:color w:val="000000" w:themeColor="text1"/>
          <w:sz w:val="26"/>
          <w:szCs w:val="26"/>
        </w:rPr>
        <w:t>del benessere dei consumatori</w:t>
      </w:r>
      <w:r w:rsidRPr="002C0E85">
        <w:rPr>
          <w:rFonts w:ascii="Tahoma" w:hAnsi="Tahoma" w:cs="Tahoma"/>
          <w:color w:val="000000" w:themeColor="text1"/>
          <w:sz w:val="26"/>
          <w:szCs w:val="26"/>
        </w:rPr>
        <w:t xml:space="preserve">, sono </w:t>
      </w:r>
      <w:r w:rsidRPr="00775F2B">
        <w:rPr>
          <w:rFonts w:ascii="Tahoma" w:hAnsi="Tahoma" w:cs="Tahoma"/>
          <w:color w:val="000000" w:themeColor="text1"/>
          <w:sz w:val="26"/>
          <w:szCs w:val="26"/>
        </w:rPr>
        <w:t xml:space="preserve">questi i messaggi su cui vuole puntare lo </w:t>
      </w:r>
      <w:hyperlink r:id="rId6" w:history="1">
        <w:r w:rsidRPr="00F9444F">
          <w:rPr>
            <w:rStyle w:val="Collegamentoipertestuale"/>
            <w:rFonts w:ascii="Tahoma" w:hAnsi="Tahoma" w:cs="Tahoma"/>
            <w:sz w:val="26"/>
            <w:szCs w:val="26"/>
          </w:rPr>
          <w:t>SPOT da 20”</w:t>
        </w:r>
      </w:hyperlink>
      <w:r w:rsidRPr="00775F2B">
        <w:rPr>
          <w:rFonts w:ascii="Tahoma" w:hAnsi="Tahoma" w:cs="Tahoma"/>
          <w:color w:val="000000" w:themeColor="text1"/>
          <w:sz w:val="26"/>
          <w:szCs w:val="26"/>
        </w:rPr>
        <w:t xml:space="preserve"> in onda da </w:t>
      </w:r>
      <w:r w:rsidR="00DE3ED0" w:rsidRPr="00775F2B">
        <w:rPr>
          <w:rFonts w:ascii="Tahoma" w:hAnsi="Tahoma" w:cs="Tahoma"/>
          <w:color w:val="000000" w:themeColor="text1"/>
          <w:sz w:val="26"/>
          <w:szCs w:val="26"/>
        </w:rPr>
        <w:t xml:space="preserve">alcuni giorni sulle </w:t>
      </w:r>
      <w:r w:rsidR="00EC60AC" w:rsidRPr="00775F2B">
        <w:rPr>
          <w:rFonts w:ascii="Tahoma" w:hAnsi="Tahoma" w:cs="Tahoma"/>
          <w:color w:val="000000" w:themeColor="text1"/>
          <w:sz w:val="26"/>
          <w:szCs w:val="26"/>
        </w:rPr>
        <w:t>emittenti di LA</w:t>
      </w:r>
      <w:r w:rsidRPr="00775F2B">
        <w:rPr>
          <w:rFonts w:ascii="Tahoma" w:hAnsi="Tahoma" w:cs="Tahoma"/>
          <w:color w:val="000000" w:themeColor="text1"/>
          <w:sz w:val="26"/>
          <w:szCs w:val="26"/>
        </w:rPr>
        <w:t>7.</w:t>
      </w:r>
    </w:p>
    <w:p w14:paraId="01878313" w14:textId="6C812AF8" w:rsidR="00EA4441" w:rsidRPr="002C0E85" w:rsidRDefault="00EA4441" w:rsidP="00EA4441">
      <w:pPr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2C0E85">
        <w:rPr>
          <w:rFonts w:ascii="Tahoma" w:hAnsi="Tahoma" w:cs="Tahoma"/>
          <w:b/>
          <w:bCs/>
          <w:color w:val="000000" w:themeColor="text1"/>
          <w:sz w:val="26"/>
          <w:szCs w:val="26"/>
        </w:rPr>
        <w:t>Alta qualità certificata</w:t>
      </w:r>
      <w:r w:rsidRPr="002C0E85">
        <w:rPr>
          <w:rFonts w:ascii="Tahoma" w:hAnsi="Tahoma" w:cs="Tahoma"/>
          <w:color w:val="000000" w:themeColor="text1"/>
          <w:sz w:val="26"/>
          <w:szCs w:val="26"/>
        </w:rPr>
        <w:t xml:space="preserve">, prodotti </w:t>
      </w:r>
      <w:r w:rsidR="00497234">
        <w:rPr>
          <w:rFonts w:ascii="Tahoma" w:hAnsi="Tahoma" w:cs="Tahoma"/>
          <w:color w:val="000000" w:themeColor="text1"/>
          <w:sz w:val="26"/>
          <w:szCs w:val="26"/>
        </w:rPr>
        <w:t xml:space="preserve">buoni e </w:t>
      </w:r>
      <w:r w:rsidRPr="002C0E85">
        <w:rPr>
          <w:rFonts w:ascii="Tahoma" w:hAnsi="Tahoma" w:cs="Tahoma"/>
          <w:color w:val="000000" w:themeColor="text1"/>
          <w:sz w:val="26"/>
          <w:szCs w:val="26"/>
        </w:rPr>
        <w:t xml:space="preserve">realizzati con materie prime selezionate, attraverso processi produttivi che rispettano tutte le proprietà organolettiche, materie prime bio, certificazione vegana e vegetariana sui prodotti che lo consentono. Bauer è, dunque, </w:t>
      </w:r>
      <w:r w:rsidR="00497234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PRATICITA’ </w:t>
      </w:r>
      <w:r w:rsidRPr="002C0E85">
        <w:rPr>
          <w:rFonts w:ascii="Tahoma" w:hAnsi="Tahoma" w:cs="Tahoma"/>
          <w:b/>
          <w:bCs/>
          <w:color w:val="000000" w:themeColor="text1"/>
          <w:sz w:val="26"/>
          <w:szCs w:val="26"/>
        </w:rPr>
        <w:t>E BONTÀ</w:t>
      </w:r>
      <w:r w:rsidR="00276A43" w:rsidRPr="002C0E85">
        <w:rPr>
          <w:rFonts w:ascii="Tahoma" w:hAnsi="Tahoma" w:cs="Tahoma"/>
          <w:color w:val="000000" w:themeColor="text1"/>
          <w:sz w:val="26"/>
          <w:szCs w:val="26"/>
        </w:rPr>
        <w:t>, per tutta la famiglia.</w:t>
      </w:r>
    </w:p>
    <w:p w14:paraId="605136FF" w14:textId="77777777" w:rsidR="005D47BE" w:rsidRPr="002C0E85" w:rsidRDefault="005D47BE" w:rsidP="005A770F">
      <w:pPr>
        <w:jc w:val="both"/>
        <w:rPr>
          <w:rFonts w:ascii="Tahoma" w:hAnsi="Tahoma" w:cs="Tahoma"/>
          <w:color w:val="000000" w:themeColor="text1"/>
          <w:sz w:val="26"/>
          <w:szCs w:val="26"/>
        </w:rPr>
      </w:pPr>
    </w:p>
    <w:p w14:paraId="3B8B4F6D" w14:textId="5996420B" w:rsidR="00AB322E" w:rsidRPr="002C0E85" w:rsidRDefault="00276A43" w:rsidP="005A770F">
      <w:pPr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2C0E85">
        <w:rPr>
          <w:rFonts w:ascii="Tahoma" w:hAnsi="Tahoma" w:cs="Tahoma"/>
          <w:color w:val="000000" w:themeColor="text1"/>
          <w:sz w:val="26"/>
          <w:szCs w:val="26"/>
        </w:rPr>
        <w:t>Il</w:t>
      </w:r>
      <w:r w:rsidR="00F9238E" w:rsidRPr="002C0E85">
        <w:rPr>
          <w:rFonts w:ascii="Tahoma" w:hAnsi="Tahoma" w:cs="Tahoma"/>
          <w:color w:val="000000" w:themeColor="text1"/>
          <w:sz w:val="26"/>
          <w:szCs w:val="26"/>
        </w:rPr>
        <w:t xml:space="preserve"> pay off</w:t>
      </w:r>
      <w:r w:rsidRPr="002C0E85">
        <w:rPr>
          <w:rFonts w:ascii="Tahoma" w:hAnsi="Tahoma" w:cs="Tahoma"/>
          <w:color w:val="000000" w:themeColor="text1"/>
          <w:sz w:val="26"/>
          <w:szCs w:val="26"/>
        </w:rPr>
        <w:t xml:space="preserve"> in c</w:t>
      </w:r>
      <w:r w:rsidR="0010272C" w:rsidRPr="002C0E85">
        <w:rPr>
          <w:rFonts w:ascii="Tahoma" w:hAnsi="Tahoma" w:cs="Tahoma"/>
          <w:color w:val="000000" w:themeColor="text1"/>
          <w:sz w:val="26"/>
          <w:szCs w:val="26"/>
        </w:rPr>
        <w:t>oda</w:t>
      </w:r>
      <w:r w:rsidRPr="002C0E85">
        <w:rPr>
          <w:rFonts w:ascii="Tahoma" w:hAnsi="Tahoma" w:cs="Tahoma"/>
          <w:color w:val="000000" w:themeColor="text1"/>
          <w:sz w:val="26"/>
          <w:szCs w:val="26"/>
        </w:rPr>
        <w:t xml:space="preserve"> allo </w:t>
      </w:r>
      <w:hyperlink r:id="rId7" w:history="1">
        <w:r w:rsidR="0010272C" w:rsidRPr="00F9444F">
          <w:rPr>
            <w:rStyle w:val="Collegamentoipertestuale"/>
            <w:rFonts w:ascii="Tahoma" w:hAnsi="Tahoma" w:cs="Tahoma"/>
            <w:sz w:val="26"/>
            <w:szCs w:val="26"/>
          </w:rPr>
          <w:t>SPOT</w:t>
        </w:r>
      </w:hyperlink>
      <w:r w:rsidRPr="002C0E85">
        <w:rPr>
          <w:rFonts w:ascii="Tahoma" w:hAnsi="Tahoma" w:cs="Tahoma"/>
          <w:color w:val="000000" w:themeColor="text1"/>
          <w:sz w:val="26"/>
          <w:szCs w:val="26"/>
        </w:rPr>
        <w:t xml:space="preserve"> </w:t>
      </w:r>
      <w:r w:rsidR="00F9238E" w:rsidRPr="002C0E85">
        <w:rPr>
          <w:rFonts w:ascii="Tahoma" w:hAnsi="Tahoma" w:cs="Tahoma"/>
          <w:color w:val="000000" w:themeColor="text1"/>
          <w:sz w:val="26"/>
          <w:szCs w:val="26"/>
        </w:rPr>
        <w:t>“</w:t>
      </w:r>
      <w:r w:rsidR="00F9238E" w:rsidRPr="002C0E85">
        <w:rPr>
          <w:rFonts w:ascii="Tahoma" w:hAnsi="Tahoma" w:cs="Tahoma"/>
          <w:b/>
          <w:color w:val="000000" w:themeColor="text1"/>
          <w:sz w:val="26"/>
          <w:szCs w:val="26"/>
        </w:rPr>
        <w:t>Bauer</w:t>
      </w:r>
      <w:r w:rsidR="00823639" w:rsidRPr="002C0E85">
        <w:rPr>
          <w:rFonts w:ascii="Tahoma" w:hAnsi="Tahoma" w:cs="Tahoma"/>
          <w:b/>
          <w:color w:val="000000" w:themeColor="text1"/>
          <w:sz w:val="26"/>
          <w:szCs w:val="26"/>
        </w:rPr>
        <w:t>. S</w:t>
      </w:r>
      <w:r w:rsidR="00F9238E" w:rsidRPr="002C0E85">
        <w:rPr>
          <w:rFonts w:ascii="Tahoma" w:hAnsi="Tahoma" w:cs="Tahoma"/>
          <w:b/>
          <w:color w:val="000000" w:themeColor="text1"/>
          <w:sz w:val="26"/>
          <w:szCs w:val="26"/>
        </w:rPr>
        <w:t>icuramente buono”</w:t>
      </w:r>
      <w:r w:rsidR="00F9238E" w:rsidRPr="002C0E85">
        <w:rPr>
          <w:rFonts w:ascii="Tahoma" w:hAnsi="Tahoma" w:cs="Tahoma"/>
          <w:color w:val="000000" w:themeColor="text1"/>
          <w:sz w:val="26"/>
          <w:szCs w:val="26"/>
        </w:rPr>
        <w:t xml:space="preserve"> a rimarcare </w:t>
      </w:r>
      <w:r w:rsidR="00B90702" w:rsidRPr="002C0E85">
        <w:rPr>
          <w:rFonts w:ascii="Tahoma" w:hAnsi="Tahoma" w:cs="Tahoma"/>
          <w:color w:val="000000" w:themeColor="text1"/>
          <w:sz w:val="26"/>
          <w:szCs w:val="26"/>
        </w:rPr>
        <w:t xml:space="preserve">i valori fondanti della </w:t>
      </w:r>
      <w:r w:rsidR="00167AFF" w:rsidRPr="002C0E85">
        <w:rPr>
          <w:rFonts w:ascii="Tahoma" w:hAnsi="Tahoma" w:cs="Tahoma"/>
          <w:color w:val="000000" w:themeColor="text1"/>
          <w:sz w:val="26"/>
          <w:szCs w:val="26"/>
        </w:rPr>
        <w:t xml:space="preserve">storica </w:t>
      </w:r>
      <w:r w:rsidR="00B90702" w:rsidRPr="002C0E85">
        <w:rPr>
          <w:rFonts w:ascii="Tahoma" w:hAnsi="Tahoma" w:cs="Tahoma"/>
          <w:color w:val="000000" w:themeColor="text1"/>
          <w:sz w:val="26"/>
          <w:szCs w:val="26"/>
        </w:rPr>
        <w:t xml:space="preserve">azienda </w:t>
      </w:r>
      <w:r w:rsidR="00167AFF" w:rsidRPr="002C0E85">
        <w:rPr>
          <w:rFonts w:ascii="Tahoma" w:hAnsi="Tahoma" w:cs="Tahoma"/>
          <w:color w:val="000000" w:themeColor="text1"/>
          <w:sz w:val="26"/>
          <w:szCs w:val="26"/>
        </w:rPr>
        <w:t>trentina</w:t>
      </w:r>
      <w:r w:rsidR="00F9238E" w:rsidRPr="002C0E85">
        <w:rPr>
          <w:rFonts w:ascii="Tahoma" w:hAnsi="Tahoma" w:cs="Tahoma"/>
          <w:color w:val="000000" w:themeColor="text1"/>
          <w:sz w:val="26"/>
          <w:szCs w:val="26"/>
        </w:rPr>
        <w:t xml:space="preserve"> che</w:t>
      </w:r>
      <w:r w:rsidR="00167AFF" w:rsidRPr="002C0E85">
        <w:rPr>
          <w:rFonts w:ascii="Tahoma" w:hAnsi="Tahoma" w:cs="Tahoma"/>
          <w:color w:val="000000" w:themeColor="text1"/>
          <w:sz w:val="26"/>
          <w:szCs w:val="26"/>
        </w:rPr>
        <w:t xml:space="preserve"> si conferma </w:t>
      </w:r>
      <w:r w:rsidR="00B90702" w:rsidRPr="002C0E85">
        <w:rPr>
          <w:rFonts w:ascii="Tahoma" w:hAnsi="Tahoma" w:cs="Tahoma"/>
          <w:color w:val="000000" w:themeColor="text1"/>
          <w:sz w:val="26"/>
          <w:szCs w:val="26"/>
        </w:rPr>
        <w:t>basata su</w:t>
      </w:r>
      <w:r w:rsidR="00167AFF" w:rsidRPr="002C0E85">
        <w:rPr>
          <w:rFonts w:ascii="Tahoma" w:hAnsi="Tahoma" w:cs="Tahoma"/>
          <w:color w:val="000000" w:themeColor="text1"/>
          <w:sz w:val="26"/>
          <w:szCs w:val="26"/>
        </w:rPr>
        <w:t xml:space="preserve"> elevati standard qualitativi, in cui naturalità e sostenibilità delle risorse sia ambientali che umane sono alla base di una produzione genuina, rispettosa di tutti coloro che ricercano una sana e corretta alimentazione.</w:t>
      </w:r>
    </w:p>
    <w:p w14:paraId="68A5D7ED" w14:textId="62EFCCB9" w:rsidR="0010272C" w:rsidRPr="002C0E85" w:rsidRDefault="00AB322E" w:rsidP="005A770F">
      <w:pPr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2C0E85">
        <w:rPr>
          <w:rFonts w:ascii="Tahoma" w:hAnsi="Tahoma" w:cs="Tahoma"/>
          <w:color w:val="000000" w:themeColor="text1"/>
          <w:sz w:val="26"/>
          <w:szCs w:val="26"/>
        </w:rPr>
        <w:t xml:space="preserve">Lo </w:t>
      </w:r>
      <w:r w:rsidR="0010272C" w:rsidRPr="002C0E85">
        <w:rPr>
          <w:rFonts w:ascii="Tahoma" w:hAnsi="Tahoma" w:cs="Tahoma"/>
          <w:color w:val="000000" w:themeColor="text1"/>
          <w:sz w:val="26"/>
          <w:szCs w:val="26"/>
        </w:rPr>
        <w:t>SPOT</w:t>
      </w:r>
      <w:r w:rsidRPr="002C0E85">
        <w:rPr>
          <w:rFonts w:ascii="Tahoma" w:hAnsi="Tahoma" w:cs="Tahoma"/>
          <w:color w:val="000000" w:themeColor="text1"/>
          <w:sz w:val="26"/>
          <w:szCs w:val="26"/>
        </w:rPr>
        <w:t xml:space="preserve"> sarà on air per </w:t>
      </w:r>
      <w:r w:rsidR="00D0740B" w:rsidRPr="002C0E85">
        <w:rPr>
          <w:rFonts w:ascii="Tahoma" w:hAnsi="Tahoma" w:cs="Tahoma"/>
          <w:color w:val="000000" w:themeColor="text1"/>
          <w:sz w:val="26"/>
          <w:szCs w:val="26"/>
        </w:rPr>
        <w:t>3</w:t>
      </w:r>
      <w:r w:rsidRPr="002C0E85">
        <w:rPr>
          <w:rFonts w:ascii="Tahoma" w:hAnsi="Tahoma" w:cs="Tahoma"/>
          <w:color w:val="000000" w:themeColor="text1"/>
          <w:sz w:val="26"/>
          <w:szCs w:val="26"/>
        </w:rPr>
        <w:t xml:space="preserve"> settimane fino al </w:t>
      </w:r>
      <w:r w:rsidR="00497234">
        <w:rPr>
          <w:rFonts w:ascii="Tahoma" w:hAnsi="Tahoma" w:cs="Tahoma"/>
          <w:color w:val="000000" w:themeColor="text1"/>
          <w:sz w:val="26"/>
          <w:szCs w:val="26"/>
        </w:rPr>
        <w:t>3 Dicembre</w:t>
      </w:r>
      <w:r w:rsidRPr="002C0E85">
        <w:rPr>
          <w:rFonts w:ascii="Tahoma" w:hAnsi="Tahoma" w:cs="Tahoma"/>
          <w:color w:val="000000" w:themeColor="text1"/>
          <w:sz w:val="26"/>
          <w:szCs w:val="26"/>
        </w:rPr>
        <w:t xml:space="preserve"> sulle reti LA7 e LA7D</w:t>
      </w:r>
      <w:r w:rsidR="00823639" w:rsidRPr="002C0E85">
        <w:rPr>
          <w:rFonts w:ascii="Tahoma" w:hAnsi="Tahoma" w:cs="Tahoma"/>
          <w:color w:val="000000" w:themeColor="text1"/>
          <w:sz w:val="26"/>
          <w:szCs w:val="26"/>
        </w:rPr>
        <w:t>,</w:t>
      </w:r>
      <w:r w:rsidR="00D0740B" w:rsidRPr="002C0E85">
        <w:rPr>
          <w:rFonts w:ascii="Tahoma" w:hAnsi="Tahoma" w:cs="Tahoma"/>
          <w:color w:val="000000" w:themeColor="text1"/>
          <w:sz w:val="26"/>
          <w:szCs w:val="26"/>
        </w:rPr>
        <w:t xml:space="preserve"> parallelamente ad una addressable ADV</w:t>
      </w:r>
      <w:r w:rsidR="00823639" w:rsidRPr="002C0E85">
        <w:rPr>
          <w:rFonts w:ascii="Tahoma" w:hAnsi="Tahoma" w:cs="Tahoma"/>
          <w:color w:val="000000" w:themeColor="text1"/>
          <w:sz w:val="26"/>
          <w:szCs w:val="26"/>
        </w:rPr>
        <w:t xml:space="preserve"> </w:t>
      </w:r>
      <w:r w:rsidR="00276A43" w:rsidRPr="002C0E85">
        <w:rPr>
          <w:rFonts w:ascii="Tahoma" w:hAnsi="Tahoma" w:cs="Tahoma"/>
          <w:color w:val="000000" w:themeColor="text1"/>
          <w:sz w:val="26"/>
          <w:szCs w:val="26"/>
        </w:rPr>
        <w:t xml:space="preserve">LA7 </w:t>
      </w:r>
      <w:r w:rsidR="00D0740B" w:rsidRPr="002C0E85">
        <w:rPr>
          <w:rFonts w:ascii="Tahoma" w:hAnsi="Tahoma" w:cs="Tahoma"/>
          <w:color w:val="000000" w:themeColor="text1"/>
          <w:sz w:val="26"/>
          <w:szCs w:val="26"/>
        </w:rPr>
        <w:t xml:space="preserve">su aree geografiche selezionate. </w:t>
      </w:r>
    </w:p>
    <w:p w14:paraId="08FAC3A0" w14:textId="77777777" w:rsidR="0010272C" w:rsidRPr="002C0E85" w:rsidRDefault="0010272C" w:rsidP="005A770F">
      <w:pPr>
        <w:jc w:val="both"/>
        <w:rPr>
          <w:rFonts w:ascii="Tahoma" w:hAnsi="Tahoma" w:cs="Tahoma"/>
          <w:color w:val="000000" w:themeColor="text1"/>
          <w:sz w:val="26"/>
          <w:szCs w:val="26"/>
        </w:rPr>
      </w:pPr>
    </w:p>
    <w:p w14:paraId="6D10EC40" w14:textId="2E642C6D" w:rsidR="00276A43" w:rsidRPr="00775F2B" w:rsidRDefault="00D0740B" w:rsidP="005A770F">
      <w:pPr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2C0E85">
        <w:rPr>
          <w:rFonts w:ascii="Tahoma" w:hAnsi="Tahoma" w:cs="Tahoma"/>
          <w:color w:val="000000" w:themeColor="text1"/>
          <w:sz w:val="26"/>
          <w:szCs w:val="26"/>
        </w:rPr>
        <w:t>La nuova campagna</w:t>
      </w:r>
      <w:r w:rsidR="0010272C" w:rsidRPr="002C0E85">
        <w:rPr>
          <w:rFonts w:ascii="Tahoma" w:hAnsi="Tahoma" w:cs="Tahoma"/>
          <w:color w:val="000000" w:themeColor="text1"/>
          <w:sz w:val="26"/>
          <w:szCs w:val="26"/>
        </w:rPr>
        <w:t xml:space="preserve"> di comunicazione</w:t>
      </w:r>
      <w:r w:rsidRPr="002C0E85">
        <w:rPr>
          <w:rFonts w:ascii="Tahoma" w:hAnsi="Tahoma" w:cs="Tahoma"/>
          <w:color w:val="000000" w:themeColor="text1"/>
          <w:sz w:val="26"/>
          <w:szCs w:val="26"/>
        </w:rPr>
        <w:t xml:space="preserve"> prevede</w:t>
      </w:r>
      <w:r w:rsidR="00276A43" w:rsidRPr="002C0E85">
        <w:rPr>
          <w:rFonts w:ascii="Tahoma" w:hAnsi="Tahoma" w:cs="Tahoma"/>
          <w:color w:val="000000" w:themeColor="text1"/>
          <w:sz w:val="26"/>
          <w:szCs w:val="26"/>
        </w:rPr>
        <w:t xml:space="preserve"> inoltre</w:t>
      </w:r>
      <w:r w:rsidRPr="002C0E85">
        <w:rPr>
          <w:rFonts w:ascii="Tahoma" w:hAnsi="Tahoma" w:cs="Tahoma"/>
          <w:color w:val="000000" w:themeColor="text1"/>
          <w:sz w:val="26"/>
          <w:szCs w:val="26"/>
        </w:rPr>
        <w:t xml:space="preserve"> l’</w:t>
      </w:r>
      <w:r w:rsidRPr="002C0E85">
        <w:rPr>
          <w:rFonts w:ascii="Tahoma" w:eastAsia="Times New Roman" w:hAnsi="Tahoma" w:cs="Tahoma"/>
          <w:color w:val="000000" w:themeColor="text1"/>
          <w:sz w:val="26"/>
          <w:szCs w:val="26"/>
          <w:shd w:val="clear" w:color="auto" w:fill="FFFFFF"/>
          <w:lang w:eastAsia="it-IT"/>
        </w:rPr>
        <w:t xml:space="preserve">attivazione di una importante </w:t>
      </w:r>
      <w:r w:rsidRPr="002C0E85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shd w:val="clear" w:color="auto" w:fill="FFFFFF"/>
          <w:lang w:eastAsia="it-IT"/>
        </w:rPr>
        <w:t>collaborazione con Giallo Zafferano</w:t>
      </w:r>
      <w:r w:rsidRPr="002C0E85">
        <w:rPr>
          <w:rFonts w:ascii="Tahoma" w:eastAsia="Times New Roman" w:hAnsi="Tahoma" w:cs="Tahoma"/>
          <w:color w:val="000000" w:themeColor="text1"/>
          <w:sz w:val="26"/>
          <w:szCs w:val="26"/>
          <w:shd w:val="clear" w:color="auto" w:fill="FFFFFF"/>
          <w:lang w:eastAsia="it-IT"/>
        </w:rPr>
        <w:t xml:space="preserve"> nella quale verranno realizzati contenuti esclusivi, fornendo </w:t>
      </w:r>
      <w:r w:rsidRPr="002C0E85">
        <w:rPr>
          <w:rFonts w:ascii="Tahoma" w:hAnsi="Tahoma" w:cs="Tahoma"/>
          <w:color w:val="000000" w:themeColor="text1"/>
          <w:sz w:val="26"/>
          <w:szCs w:val="26"/>
        </w:rPr>
        <w:t xml:space="preserve">ai </w:t>
      </w:r>
      <w:r w:rsidRPr="00775F2B">
        <w:rPr>
          <w:rFonts w:ascii="Tahoma" w:hAnsi="Tahoma" w:cs="Tahoma"/>
          <w:color w:val="000000" w:themeColor="text1"/>
          <w:sz w:val="26"/>
          <w:szCs w:val="26"/>
        </w:rPr>
        <w:t>consumatori</w:t>
      </w:r>
      <w:r w:rsidRPr="00775F2B">
        <w:rPr>
          <w:rFonts w:ascii="Tahoma" w:eastAsia="Times New Roman" w:hAnsi="Tahoma" w:cs="Tahoma"/>
          <w:color w:val="000000" w:themeColor="text1"/>
          <w:sz w:val="26"/>
          <w:szCs w:val="26"/>
          <w:shd w:val="clear" w:color="auto" w:fill="FFFFFF"/>
          <w:lang w:eastAsia="it-IT"/>
        </w:rPr>
        <w:t xml:space="preserve"> suggerimenti</w:t>
      </w:r>
      <w:r w:rsidR="00EC60AC" w:rsidRPr="00775F2B">
        <w:rPr>
          <w:rFonts w:ascii="Tahoma" w:hAnsi="Tahoma" w:cs="Tahoma"/>
          <w:color w:val="000000" w:themeColor="text1"/>
          <w:sz w:val="26"/>
          <w:szCs w:val="26"/>
        </w:rPr>
        <w:t xml:space="preserve"> e spunti culinari</w:t>
      </w:r>
      <w:r w:rsidR="0010272C" w:rsidRPr="00775F2B">
        <w:rPr>
          <w:rFonts w:ascii="Tahoma" w:hAnsi="Tahoma" w:cs="Tahoma"/>
          <w:color w:val="000000" w:themeColor="text1"/>
          <w:sz w:val="26"/>
          <w:szCs w:val="26"/>
        </w:rPr>
        <w:t xml:space="preserve">. </w:t>
      </w:r>
      <w:r w:rsidR="00561535" w:rsidRPr="00775F2B">
        <w:rPr>
          <w:rFonts w:ascii="Tahoma" w:hAnsi="Tahoma" w:cs="Tahoma"/>
          <w:color w:val="000000" w:themeColor="text1"/>
          <w:sz w:val="26"/>
          <w:szCs w:val="26"/>
        </w:rPr>
        <w:t>Emozionare attraverso le immagini, creare contenuti nuovi e d'impatto, incrementare l'engagement andando a intercettare nuove micro community</w:t>
      </w:r>
      <w:r w:rsidR="008D10F1" w:rsidRPr="00775F2B">
        <w:rPr>
          <w:rFonts w:ascii="Tahoma" w:hAnsi="Tahoma" w:cs="Tahoma"/>
          <w:color w:val="000000" w:themeColor="text1"/>
          <w:sz w:val="26"/>
          <w:szCs w:val="26"/>
        </w:rPr>
        <w:t xml:space="preserve">, </w:t>
      </w:r>
      <w:r w:rsidR="00561535" w:rsidRPr="00775F2B">
        <w:rPr>
          <w:rFonts w:ascii="Tahoma" w:hAnsi="Tahoma" w:cs="Tahoma"/>
          <w:color w:val="000000" w:themeColor="text1"/>
          <w:sz w:val="26"/>
          <w:szCs w:val="26"/>
        </w:rPr>
        <w:t xml:space="preserve">questi gli obiettivi </w:t>
      </w:r>
      <w:r w:rsidR="008D10F1" w:rsidRPr="00775F2B">
        <w:rPr>
          <w:rFonts w:ascii="Tahoma" w:hAnsi="Tahoma" w:cs="Tahoma"/>
          <w:color w:val="000000" w:themeColor="text1"/>
          <w:sz w:val="26"/>
          <w:szCs w:val="26"/>
        </w:rPr>
        <w:t xml:space="preserve">della </w:t>
      </w:r>
      <w:r w:rsidR="00561535" w:rsidRPr="00775F2B">
        <w:rPr>
          <w:rFonts w:ascii="Tahoma" w:hAnsi="Tahoma" w:cs="Tahoma"/>
          <w:color w:val="000000" w:themeColor="text1"/>
          <w:sz w:val="26"/>
          <w:szCs w:val="26"/>
        </w:rPr>
        <w:t xml:space="preserve">nuova </w:t>
      </w:r>
      <w:r w:rsidR="00561535" w:rsidRPr="00775F2B">
        <w:rPr>
          <w:rFonts w:ascii="Tahoma" w:hAnsi="Tahoma" w:cs="Tahoma"/>
          <w:b/>
          <w:bCs/>
          <w:color w:val="000000" w:themeColor="text1"/>
          <w:sz w:val="26"/>
          <w:szCs w:val="26"/>
        </w:rPr>
        <w:t>campagna di influencer marketing</w:t>
      </w:r>
      <w:r w:rsidR="00561535" w:rsidRPr="00775F2B">
        <w:rPr>
          <w:rFonts w:ascii="Tahoma" w:hAnsi="Tahoma" w:cs="Tahoma"/>
          <w:color w:val="000000" w:themeColor="text1"/>
          <w:sz w:val="26"/>
          <w:szCs w:val="26"/>
        </w:rPr>
        <w:t xml:space="preserve"> lanciata sulle piattaforme social, Facebook e Instagram, da </w:t>
      </w:r>
      <w:r w:rsidR="006863F3" w:rsidRPr="00775F2B">
        <w:rPr>
          <w:rFonts w:ascii="Tahoma" w:hAnsi="Tahoma" w:cs="Tahoma"/>
          <w:color w:val="000000" w:themeColor="text1"/>
          <w:sz w:val="26"/>
          <w:szCs w:val="26"/>
        </w:rPr>
        <w:t>B</w:t>
      </w:r>
      <w:r w:rsidR="00830464" w:rsidRPr="00775F2B">
        <w:rPr>
          <w:rFonts w:ascii="Tahoma" w:hAnsi="Tahoma" w:cs="Tahoma"/>
          <w:color w:val="000000" w:themeColor="text1"/>
          <w:sz w:val="26"/>
          <w:szCs w:val="26"/>
        </w:rPr>
        <w:t>a</w:t>
      </w:r>
      <w:r w:rsidR="006863F3" w:rsidRPr="00775F2B">
        <w:rPr>
          <w:rFonts w:ascii="Tahoma" w:hAnsi="Tahoma" w:cs="Tahoma"/>
          <w:color w:val="000000" w:themeColor="text1"/>
          <w:sz w:val="26"/>
          <w:szCs w:val="26"/>
        </w:rPr>
        <w:t>uer</w:t>
      </w:r>
      <w:r w:rsidR="00561535" w:rsidRPr="00775F2B">
        <w:rPr>
          <w:rFonts w:ascii="Tahoma" w:hAnsi="Tahoma" w:cs="Tahoma"/>
          <w:color w:val="000000" w:themeColor="text1"/>
          <w:sz w:val="26"/>
          <w:szCs w:val="26"/>
        </w:rPr>
        <w:t>.</w:t>
      </w:r>
      <w:r w:rsidR="00276A43" w:rsidRPr="00775F2B">
        <w:rPr>
          <w:rFonts w:ascii="Tahoma" w:hAnsi="Tahoma" w:cs="Tahoma"/>
          <w:color w:val="000000" w:themeColor="text1"/>
          <w:sz w:val="26"/>
          <w:szCs w:val="26"/>
        </w:rPr>
        <w:t xml:space="preserve"> </w:t>
      </w:r>
      <w:r w:rsidR="00561535" w:rsidRPr="00775F2B">
        <w:rPr>
          <w:rFonts w:ascii="Tahoma" w:hAnsi="Tahoma" w:cs="Tahoma"/>
          <w:color w:val="000000" w:themeColor="text1"/>
          <w:sz w:val="26"/>
          <w:szCs w:val="26"/>
        </w:rPr>
        <w:t xml:space="preserve"> </w:t>
      </w:r>
      <w:r w:rsidR="00830464" w:rsidRPr="00775F2B">
        <w:rPr>
          <w:rFonts w:ascii="Tahoma" w:hAnsi="Tahoma" w:cs="Tahoma"/>
          <w:color w:val="000000" w:themeColor="text1"/>
          <w:sz w:val="26"/>
          <w:szCs w:val="26"/>
        </w:rPr>
        <w:t xml:space="preserve">L’azienda trentina non è nuova a questo tipo di collaborazione: da anni </w:t>
      </w:r>
      <w:r w:rsidR="00561535" w:rsidRPr="00775F2B">
        <w:rPr>
          <w:rFonts w:ascii="Tahoma" w:hAnsi="Tahoma" w:cs="Tahoma"/>
          <w:color w:val="000000" w:themeColor="text1"/>
          <w:sz w:val="26"/>
          <w:szCs w:val="26"/>
        </w:rPr>
        <w:t xml:space="preserve">attiva </w:t>
      </w:r>
      <w:r w:rsidR="00123CE3" w:rsidRPr="00775F2B">
        <w:rPr>
          <w:rFonts w:ascii="Tahoma" w:hAnsi="Tahoma" w:cs="Tahoma"/>
          <w:color w:val="000000" w:themeColor="text1"/>
          <w:sz w:val="26"/>
          <w:szCs w:val="26"/>
        </w:rPr>
        <w:t xml:space="preserve">progetti </w:t>
      </w:r>
      <w:r w:rsidR="00561535" w:rsidRPr="00775F2B">
        <w:rPr>
          <w:rFonts w:ascii="Tahoma" w:hAnsi="Tahoma" w:cs="Tahoma"/>
          <w:color w:val="000000" w:themeColor="text1"/>
          <w:sz w:val="26"/>
          <w:szCs w:val="26"/>
        </w:rPr>
        <w:t>con foodblogger che</w:t>
      </w:r>
      <w:r w:rsidR="00123CE3" w:rsidRPr="00775F2B">
        <w:rPr>
          <w:rFonts w:ascii="Tahoma" w:hAnsi="Tahoma" w:cs="Tahoma"/>
          <w:color w:val="000000" w:themeColor="text1"/>
          <w:sz w:val="26"/>
          <w:szCs w:val="26"/>
        </w:rPr>
        <w:t>,</w:t>
      </w:r>
      <w:r w:rsidR="00561535" w:rsidRPr="00775F2B">
        <w:rPr>
          <w:rFonts w:ascii="Tahoma" w:hAnsi="Tahoma" w:cs="Tahoma"/>
          <w:color w:val="000000" w:themeColor="text1"/>
          <w:sz w:val="26"/>
          <w:szCs w:val="26"/>
        </w:rPr>
        <w:t xml:space="preserve"> in modo</w:t>
      </w:r>
      <w:r w:rsidR="00830464" w:rsidRPr="00775F2B">
        <w:rPr>
          <w:rFonts w:ascii="Tahoma" w:hAnsi="Tahoma" w:cs="Tahoma"/>
          <w:color w:val="000000" w:themeColor="text1"/>
          <w:sz w:val="26"/>
          <w:szCs w:val="26"/>
        </w:rPr>
        <w:t xml:space="preserve"> sempre innovativo</w:t>
      </w:r>
      <w:r w:rsidR="00561535" w:rsidRPr="00775F2B">
        <w:rPr>
          <w:rFonts w:ascii="Tahoma" w:hAnsi="Tahoma" w:cs="Tahoma"/>
          <w:color w:val="000000" w:themeColor="text1"/>
          <w:sz w:val="26"/>
          <w:szCs w:val="26"/>
        </w:rPr>
        <w:t xml:space="preserve">, trasmettono alle loro community di riferimento le proprie passioni </w:t>
      </w:r>
      <w:r w:rsidR="00561535" w:rsidRPr="00775F2B">
        <w:rPr>
          <w:rFonts w:ascii="Tahoma" w:hAnsi="Tahoma" w:cs="Tahoma"/>
          <w:b/>
          <w:color w:val="000000" w:themeColor="text1"/>
          <w:sz w:val="26"/>
          <w:szCs w:val="26"/>
        </w:rPr>
        <w:t>raccontando gusto, storia e valori</w:t>
      </w:r>
      <w:r w:rsidR="00123CE3" w:rsidRPr="00775F2B">
        <w:rPr>
          <w:rFonts w:ascii="Tahoma" w:hAnsi="Tahoma" w:cs="Tahoma"/>
          <w:b/>
          <w:color w:val="000000" w:themeColor="text1"/>
          <w:sz w:val="26"/>
          <w:szCs w:val="26"/>
        </w:rPr>
        <w:t xml:space="preserve"> di Bauer.</w:t>
      </w:r>
    </w:p>
    <w:p w14:paraId="02D3E3A1" w14:textId="77777777" w:rsidR="006863F3" w:rsidRPr="00E33DA0" w:rsidRDefault="006863F3" w:rsidP="005A770F">
      <w:pPr>
        <w:jc w:val="both"/>
        <w:rPr>
          <w:rFonts w:ascii="Tahoma" w:hAnsi="Tahoma" w:cs="Tahoma"/>
          <w:color w:val="000000" w:themeColor="text1"/>
          <w:sz w:val="26"/>
          <w:szCs w:val="26"/>
          <w:highlight w:val="yellow"/>
        </w:rPr>
      </w:pPr>
    </w:p>
    <w:p w14:paraId="6A72CFED" w14:textId="2F5FA2B0" w:rsidR="00AB322E" w:rsidRPr="00E33DA0" w:rsidRDefault="004E47C4" w:rsidP="005A770F">
      <w:pPr>
        <w:jc w:val="both"/>
        <w:rPr>
          <w:rFonts w:ascii="Tahoma" w:eastAsia="Times New Roman" w:hAnsi="Tahoma" w:cs="Tahoma"/>
          <w:color w:val="000000" w:themeColor="text1"/>
          <w:sz w:val="26"/>
          <w:szCs w:val="26"/>
          <w:shd w:val="clear" w:color="auto" w:fill="FFFFFF"/>
          <w:lang w:eastAsia="it-IT"/>
        </w:rPr>
      </w:pPr>
      <w:r w:rsidRPr="002C0E85">
        <w:rPr>
          <w:rFonts w:ascii="Tahoma" w:hAnsi="Tahoma" w:cs="Tahoma"/>
          <w:color w:val="000000" w:themeColor="text1"/>
          <w:sz w:val="26"/>
          <w:szCs w:val="26"/>
        </w:rPr>
        <w:t>Conclude la</w:t>
      </w:r>
      <w:r w:rsidR="00823639" w:rsidRPr="002C0E85">
        <w:rPr>
          <w:rFonts w:ascii="Tahoma" w:hAnsi="Tahoma" w:cs="Tahoma"/>
          <w:color w:val="000000" w:themeColor="text1"/>
          <w:sz w:val="26"/>
          <w:szCs w:val="26"/>
        </w:rPr>
        <w:t xml:space="preserve"> campagna </w:t>
      </w:r>
      <w:r w:rsidR="008D10F1" w:rsidRPr="002C0E85">
        <w:rPr>
          <w:rFonts w:ascii="Tahoma" w:hAnsi="Tahoma" w:cs="Tahoma"/>
          <w:color w:val="000000" w:themeColor="text1"/>
          <w:sz w:val="26"/>
          <w:szCs w:val="26"/>
        </w:rPr>
        <w:t xml:space="preserve">di comunicazione </w:t>
      </w:r>
      <w:r w:rsidRPr="002C0E85">
        <w:rPr>
          <w:rFonts w:ascii="Tahoma" w:hAnsi="Tahoma" w:cs="Tahoma"/>
          <w:color w:val="000000" w:themeColor="text1"/>
          <w:sz w:val="26"/>
          <w:szCs w:val="26"/>
        </w:rPr>
        <w:t xml:space="preserve">una </w:t>
      </w:r>
      <w:r w:rsidRPr="002C0E85">
        <w:rPr>
          <w:rFonts w:ascii="Tahoma" w:hAnsi="Tahoma" w:cs="Tahoma"/>
          <w:b/>
          <w:bCs/>
          <w:color w:val="000000" w:themeColor="text1"/>
          <w:sz w:val="26"/>
          <w:szCs w:val="26"/>
        </w:rPr>
        <w:t>pianificazione media</w:t>
      </w:r>
      <w:r w:rsidRPr="002C0E85">
        <w:rPr>
          <w:rFonts w:ascii="Tahoma" w:hAnsi="Tahoma" w:cs="Tahoma"/>
          <w:color w:val="000000" w:themeColor="text1"/>
          <w:sz w:val="26"/>
          <w:szCs w:val="26"/>
        </w:rPr>
        <w:t xml:space="preserve"> sia sulla </w:t>
      </w:r>
      <w:r w:rsidR="00823639" w:rsidRPr="002C0E85">
        <w:rPr>
          <w:rFonts w:ascii="Tahoma" w:hAnsi="Tahoma" w:cs="Tahoma"/>
          <w:color w:val="000000" w:themeColor="text1"/>
          <w:sz w:val="26"/>
          <w:szCs w:val="26"/>
        </w:rPr>
        <w:t xml:space="preserve">stampa </w:t>
      </w:r>
      <w:r w:rsidRPr="002C0E85">
        <w:rPr>
          <w:rFonts w:ascii="Tahoma" w:hAnsi="Tahoma" w:cs="Tahoma"/>
          <w:color w:val="000000" w:themeColor="text1"/>
          <w:sz w:val="26"/>
          <w:szCs w:val="26"/>
        </w:rPr>
        <w:t>di settore, che sui principali editori di magazine di larga diffusione a tiratura nazionale.</w:t>
      </w:r>
    </w:p>
    <w:p w14:paraId="620A7011" w14:textId="77777777" w:rsidR="00167AFF" w:rsidRDefault="00167AFF" w:rsidP="005A770F">
      <w:pPr>
        <w:jc w:val="both"/>
        <w:rPr>
          <w:rFonts w:ascii="Tahoma" w:hAnsi="Tahoma"/>
          <w:sz w:val="28"/>
          <w:szCs w:val="28"/>
        </w:rPr>
      </w:pPr>
    </w:p>
    <w:p w14:paraId="1DC188FF" w14:textId="77777777" w:rsidR="006854C3" w:rsidRPr="005A770F" w:rsidRDefault="006854C3" w:rsidP="005A770F">
      <w:pPr>
        <w:jc w:val="both"/>
        <w:rPr>
          <w:rFonts w:ascii="Tahoma" w:hAnsi="Tahoma"/>
          <w:sz w:val="28"/>
          <w:szCs w:val="28"/>
        </w:rPr>
      </w:pPr>
    </w:p>
    <w:p w14:paraId="457A28AC" w14:textId="77777777" w:rsidR="00167AFF" w:rsidRPr="006854C3" w:rsidRDefault="00EB09BC" w:rsidP="006854C3">
      <w:pPr>
        <w:spacing w:line="288" w:lineRule="auto"/>
        <w:jc w:val="center"/>
        <w:rPr>
          <w:rFonts w:ascii="Tahoma" w:hAnsi="Tahoma" w:cs="Arial"/>
          <w:color w:val="404040" w:themeColor="text1" w:themeTint="BF"/>
          <w:sz w:val="20"/>
          <w:szCs w:val="20"/>
        </w:rPr>
      </w:pPr>
      <w:hyperlink r:id="rId8" w:history="1">
        <w:r w:rsidR="00167AFF" w:rsidRPr="006854C3">
          <w:rPr>
            <w:rStyle w:val="Collegamentoipertestuale"/>
            <w:rFonts w:ascii="Tahoma" w:hAnsi="Tahoma" w:cs="Arial"/>
            <w:b/>
            <w:color w:val="C00000"/>
            <w:sz w:val="20"/>
            <w:szCs w:val="20"/>
          </w:rPr>
          <w:t>www.bauer.it</w:t>
        </w:r>
      </w:hyperlink>
    </w:p>
    <w:p w14:paraId="7A7728EB" w14:textId="77777777" w:rsidR="00167AFF" w:rsidRPr="006854C3" w:rsidRDefault="00167AFF" w:rsidP="006854C3">
      <w:pPr>
        <w:spacing w:before="120" w:after="120" w:line="360" w:lineRule="auto"/>
        <w:jc w:val="center"/>
        <w:rPr>
          <w:rFonts w:ascii="Tahoma" w:hAnsi="Tahoma" w:cs="Arial"/>
          <w:b/>
          <w:color w:val="C00000"/>
          <w:sz w:val="20"/>
          <w:szCs w:val="20"/>
        </w:rPr>
      </w:pPr>
      <w:r w:rsidRPr="006854C3">
        <w:rPr>
          <w:rFonts w:ascii="Tahoma" w:hAnsi="Tahoma" w:cs="Arial"/>
          <w:b/>
          <w:bCs/>
          <w:color w:val="CC0000"/>
          <w:sz w:val="20"/>
          <w:szCs w:val="20"/>
        </w:rPr>
        <w:lastRenderedPageBreak/>
        <w:t xml:space="preserve">BAUER S.P.A. </w:t>
      </w:r>
      <w:r w:rsidRPr="006854C3">
        <w:rPr>
          <w:rFonts w:ascii="Tahoma" w:hAnsi="Tahoma" w:cs="Arial"/>
          <w:sz w:val="20"/>
          <w:szCs w:val="20"/>
        </w:rPr>
        <w:t>Tel. 0461 944 350 - Via Kufstein, 6 - 38121 Spini di Gardolo (Tn) - www.bauer.it</w:t>
      </w:r>
      <w:r w:rsidRPr="006854C3">
        <w:rPr>
          <w:rFonts w:ascii="Tahoma" w:hAnsi="Tahoma" w:cs="Arial"/>
          <w:sz w:val="20"/>
          <w:szCs w:val="20"/>
        </w:rPr>
        <w:br/>
      </w:r>
      <w:r w:rsidRPr="006854C3">
        <w:rPr>
          <w:rFonts w:ascii="Tahoma" w:hAnsi="Tahoma" w:cs="Arial"/>
          <w:b/>
          <w:bCs/>
          <w:color w:val="CC0000"/>
          <w:sz w:val="20"/>
          <w:szCs w:val="20"/>
        </w:rPr>
        <w:t xml:space="preserve">Ufficio Stampa ECHO </w:t>
      </w:r>
      <w:r w:rsidRPr="006854C3">
        <w:rPr>
          <w:rFonts w:ascii="Tahoma" w:hAnsi="Tahoma" w:cs="Arial"/>
          <w:sz w:val="20"/>
          <w:szCs w:val="20"/>
        </w:rPr>
        <w:t xml:space="preserve">Tel. 059 27 12 47 – Riccardo Bedogni - </w:t>
      </w:r>
      <w:hyperlink r:id="rId9" w:history="1">
        <w:r w:rsidRPr="006854C3">
          <w:rPr>
            <w:rStyle w:val="Collegamentoipertestuale"/>
            <w:rFonts w:ascii="Tahoma" w:hAnsi="Tahoma" w:cs="Arial"/>
            <w:sz w:val="20"/>
            <w:szCs w:val="20"/>
          </w:rPr>
          <w:t>bedogni@echocommunication.it</w:t>
        </w:r>
      </w:hyperlink>
    </w:p>
    <w:sectPr w:rsidR="00167AFF" w:rsidRPr="006854C3" w:rsidSect="00EA4441">
      <w:pgSz w:w="11906" w:h="16838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5197D"/>
    <w:multiLevelType w:val="hybridMultilevel"/>
    <w:tmpl w:val="E904F2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mirrorMargins/>
  <w:proofState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59"/>
    <w:rsid w:val="0010272C"/>
    <w:rsid w:val="00123CE3"/>
    <w:rsid w:val="00165257"/>
    <w:rsid w:val="00167AFF"/>
    <w:rsid w:val="00276A43"/>
    <w:rsid w:val="002B4959"/>
    <w:rsid w:val="002C0E85"/>
    <w:rsid w:val="002D4151"/>
    <w:rsid w:val="003B73FA"/>
    <w:rsid w:val="00497234"/>
    <w:rsid w:val="004D5A33"/>
    <w:rsid w:val="004E47C4"/>
    <w:rsid w:val="005449E8"/>
    <w:rsid w:val="00561535"/>
    <w:rsid w:val="005929EF"/>
    <w:rsid w:val="005A770F"/>
    <w:rsid w:val="005D47BE"/>
    <w:rsid w:val="006854C3"/>
    <w:rsid w:val="006863F3"/>
    <w:rsid w:val="00747CEF"/>
    <w:rsid w:val="00774596"/>
    <w:rsid w:val="00775F2B"/>
    <w:rsid w:val="008035B9"/>
    <w:rsid w:val="00823639"/>
    <w:rsid w:val="00830464"/>
    <w:rsid w:val="008803AB"/>
    <w:rsid w:val="008D10F1"/>
    <w:rsid w:val="009644A4"/>
    <w:rsid w:val="00A2502F"/>
    <w:rsid w:val="00A3499D"/>
    <w:rsid w:val="00A7094E"/>
    <w:rsid w:val="00AB322E"/>
    <w:rsid w:val="00B61E64"/>
    <w:rsid w:val="00B637F5"/>
    <w:rsid w:val="00B82B20"/>
    <w:rsid w:val="00B90702"/>
    <w:rsid w:val="00C57665"/>
    <w:rsid w:val="00C87469"/>
    <w:rsid w:val="00CF0DC1"/>
    <w:rsid w:val="00D04F3D"/>
    <w:rsid w:val="00D0740B"/>
    <w:rsid w:val="00D364F3"/>
    <w:rsid w:val="00DB2553"/>
    <w:rsid w:val="00DE3ED0"/>
    <w:rsid w:val="00DF00DA"/>
    <w:rsid w:val="00E33DA0"/>
    <w:rsid w:val="00E60120"/>
    <w:rsid w:val="00EA4441"/>
    <w:rsid w:val="00EB09BC"/>
    <w:rsid w:val="00EC60AC"/>
    <w:rsid w:val="00F9238E"/>
    <w:rsid w:val="00F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054E"/>
  <w15:chartTrackingRefBased/>
  <w15:docId w15:val="{463C63F9-0152-B84B-814F-B9442A2E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495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495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2B49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2B4959"/>
    <w:rPr>
      <w:b/>
      <w:bCs/>
    </w:rPr>
  </w:style>
  <w:style w:type="paragraph" w:styleId="Paragrafoelenco">
    <w:name w:val="List Paragraph"/>
    <w:basedOn w:val="Normale"/>
    <w:uiPriority w:val="34"/>
    <w:qFormat/>
    <w:rsid w:val="00167AF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929EF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4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iccardobedogni\Desktop\CLIENTI\BAUER\Testi-istituzionali\Profile-2019\www.baue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dRBYAiht2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dRBYAiht2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dogni@echocommunicatio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2020-11-03T11:27:00Z</cp:lastPrinted>
  <dcterms:created xsi:type="dcterms:W3CDTF">2022-11-10T10:02:00Z</dcterms:created>
  <dcterms:modified xsi:type="dcterms:W3CDTF">2022-11-14T14:05:00Z</dcterms:modified>
</cp:coreProperties>
</file>