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4766B" w14:textId="77777777" w:rsidR="00486CDE" w:rsidRPr="004F3D64" w:rsidRDefault="006A3D50" w:rsidP="00486CDE">
      <w:pPr>
        <w:jc w:val="center"/>
        <w:rPr>
          <w:rFonts w:ascii="Cambria" w:hAnsi="Cambria"/>
          <w:b/>
          <w:color w:val="800000"/>
          <w:sz w:val="34"/>
          <w:szCs w:val="34"/>
        </w:rPr>
      </w:pPr>
      <w:r>
        <w:rPr>
          <w:rFonts w:ascii="Cambria" w:hAnsi="Cambria"/>
          <w:b/>
          <w:noProof/>
          <w:color w:val="800000"/>
          <w:sz w:val="34"/>
          <w:szCs w:val="34"/>
        </w:rPr>
        <w:drawing>
          <wp:anchor distT="0" distB="0" distL="114300" distR="114300" simplePos="0" relativeHeight="251658240" behindDoc="0" locked="0" layoutInCell="1" allowOverlap="1" wp14:anchorId="2B64FF65" wp14:editId="5CA685F1">
            <wp:simplePos x="0" y="0"/>
            <wp:positionH relativeFrom="column">
              <wp:posOffset>-219075</wp:posOffset>
            </wp:positionH>
            <wp:positionV relativeFrom="paragraph">
              <wp:posOffset>48260</wp:posOffset>
            </wp:positionV>
            <wp:extent cx="2628900" cy="657225"/>
            <wp:effectExtent l="19050" t="0" r="0" b="0"/>
            <wp:wrapNone/>
            <wp:docPr id="4" name="Immagine 2" descr="ACI---orizzon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I---orizzontale"/>
                    <pic:cNvPicPr>
                      <a:picLocks noChangeAspect="1" noChangeArrowheads="1"/>
                    </pic:cNvPicPr>
                  </pic:nvPicPr>
                  <pic:blipFill>
                    <a:blip r:embed="rId6" cstate="print"/>
                    <a:srcRect/>
                    <a:stretch>
                      <a:fillRect/>
                    </a:stretch>
                  </pic:blipFill>
                  <pic:spPr bwMode="auto">
                    <a:xfrm>
                      <a:off x="0" y="0"/>
                      <a:ext cx="2628900" cy="657225"/>
                    </a:xfrm>
                    <a:prstGeom prst="rect">
                      <a:avLst/>
                    </a:prstGeom>
                    <a:noFill/>
                    <a:ln w="9525">
                      <a:noFill/>
                      <a:miter lim="800000"/>
                      <a:headEnd/>
                      <a:tailEnd/>
                    </a:ln>
                  </pic:spPr>
                </pic:pic>
              </a:graphicData>
            </a:graphic>
          </wp:anchor>
        </w:drawing>
      </w:r>
    </w:p>
    <w:p w14:paraId="6E6FD457" w14:textId="77777777" w:rsidR="006A3D50" w:rsidRDefault="006A3D50" w:rsidP="00486CDE">
      <w:pPr>
        <w:jc w:val="center"/>
        <w:rPr>
          <w:rFonts w:ascii="Cambria" w:hAnsi="Cambria"/>
          <w:b/>
          <w:color w:val="800000"/>
          <w:sz w:val="32"/>
          <w:szCs w:val="32"/>
        </w:rPr>
      </w:pPr>
    </w:p>
    <w:p w14:paraId="5331F5E8" w14:textId="77777777" w:rsidR="006A3D50" w:rsidRDefault="006A3D50" w:rsidP="00486CDE">
      <w:pPr>
        <w:jc w:val="center"/>
        <w:rPr>
          <w:rFonts w:ascii="Cambria" w:hAnsi="Cambria"/>
          <w:b/>
          <w:color w:val="800000"/>
          <w:sz w:val="32"/>
          <w:szCs w:val="32"/>
        </w:rPr>
      </w:pPr>
    </w:p>
    <w:p w14:paraId="3EB39920" w14:textId="77777777" w:rsidR="006A3D50" w:rsidRPr="00CB50DC" w:rsidRDefault="00FB1AEF" w:rsidP="00FB1AEF">
      <w:pPr>
        <w:jc w:val="right"/>
        <w:rPr>
          <w:rFonts w:ascii="Cambria" w:hAnsi="Cambria"/>
          <w:i/>
          <w:sz w:val="18"/>
          <w:szCs w:val="18"/>
        </w:rPr>
      </w:pPr>
      <w:r w:rsidRPr="00CB50DC">
        <w:rPr>
          <w:rFonts w:ascii="Cambria" w:hAnsi="Cambria"/>
          <w:i/>
          <w:sz w:val="18"/>
          <w:szCs w:val="18"/>
        </w:rPr>
        <w:t>Roma,</w:t>
      </w:r>
      <w:r w:rsidR="00C43707">
        <w:rPr>
          <w:rFonts w:ascii="Cambria" w:hAnsi="Cambria"/>
          <w:i/>
          <w:sz w:val="18"/>
          <w:szCs w:val="18"/>
        </w:rPr>
        <w:t xml:space="preserve"> </w:t>
      </w:r>
      <w:r w:rsidR="00334E9D">
        <w:rPr>
          <w:rFonts w:ascii="Cambria" w:hAnsi="Cambria"/>
          <w:i/>
          <w:sz w:val="18"/>
          <w:szCs w:val="18"/>
        </w:rPr>
        <w:t>15 novembre 2022</w:t>
      </w:r>
    </w:p>
    <w:p w14:paraId="0B064448" w14:textId="77777777" w:rsidR="00FB1AEF" w:rsidRPr="00FB1AEF" w:rsidRDefault="00FB1AEF" w:rsidP="00FB1AEF">
      <w:pPr>
        <w:jc w:val="right"/>
        <w:rPr>
          <w:rFonts w:ascii="Cambria" w:hAnsi="Cambria"/>
          <w:b/>
          <w:color w:val="800000"/>
          <w:sz w:val="22"/>
          <w:szCs w:val="22"/>
        </w:rPr>
      </w:pPr>
    </w:p>
    <w:p w14:paraId="0A7647F7" w14:textId="77777777" w:rsidR="00D4189D" w:rsidRPr="00AE6772" w:rsidRDefault="00D4189D" w:rsidP="00D4189D">
      <w:pPr>
        <w:shd w:val="clear" w:color="auto" w:fill="FFFFFF"/>
        <w:jc w:val="center"/>
        <w:rPr>
          <w:rFonts w:asciiTheme="majorHAnsi" w:hAnsiTheme="majorHAnsi" w:cs="Arial"/>
          <w:b/>
          <w:bCs/>
          <w:color w:val="800000"/>
          <w:sz w:val="48"/>
          <w:szCs w:val="48"/>
        </w:rPr>
      </w:pPr>
      <w:r w:rsidRPr="00AE6772">
        <w:rPr>
          <w:rFonts w:asciiTheme="majorHAnsi" w:hAnsiTheme="majorHAnsi" w:cs="Arial"/>
          <w:b/>
          <w:bCs/>
          <w:color w:val="800000"/>
          <w:sz w:val="48"/>
          <w:szCs w:val="48"/>
        </w:rPr>
        <w:t>ACI:</w:t>
      </w:r>
      <w:r w:rsidR="00C43707" w:rsidRPr="00AE6772">
        <w:rPr>
          <w:rFonts w:asciiTheme="majorHAnsi" w:hAnsiTheme="majorHAnsi" w:cs="Arial"/>
          <w:b/>
          <w:bCs/>
          <w:color w:val="800000"/>
          <w:sz w:val="48"/>
          <w:szCs w:val="48"/>
        </w:rPr>
        <w:t xml:space="preserve"> </w:t>
      </w:r>
      <w:r w:rsidRPr="00AE6772">
        <w:rPr>
          <w:rFonts w:asciiTheme="majorHAnsi" w:hAnsiTheme="majorHAnsi" w:cs="Arial"/>
          <w:b/>
          <w:bCs/>
          <w:color w:val="800000"/>
          <w:sz w:val="48"/>
          <w:szCs w:val="48"/>
        </w:rPr>
        <w:t>LA</w:t>
      </w:r>
      <w:r w:rsidR="00C43707" w:rsidRPr="00AE6772">
        <w:rPr>
          <w:rFonts w:asciiTheme="majorHAnsi" w:hAnsiTheme="majorHAnsi" w:cs="Arial"/>
          <w:b/>
          <w:bCs/>
          <w:color w:val="800000"/>
          <w:sz w:val="48"/>
          <w:szCs w:val="48"/>
        </w:rPr>
        <w:t xml:space="preserve"> </w:t>
      </w:r>
      <w:r w:rsidRPr="00AE6772">
        <w:rPr>
          <w:rFonts w:asciiTheme="majorHAnsi" w:hAnsiTheme="majorHAnsi" w:cs="Arial"/>
          <w:b/>
          <w:bCs/>
          <w:color w:val="800000"/>
          <w:sz w:val="48"/>
          <w:szCs w:val="48"/>
        </w:rPr>
        <w:t>MAPPA</w:t>
      </w:r>
      <w:r w:rsidR="00C43707" w:rsidRPr="00AE6772">
        <w:rPr>
          <w:rFonts w:asciiTheme="majorHAnsi" w:hAnsiTheme="majorHAnsi" w:cs="Arial"/>
          <w:b/>
          <w:bCs/>
          <w:color w:val="800000"/>
          <w:sz w:val="48"/>
          <w:szCs w:val="48"/>
        </w:rPr>
        <w:t xml:space="preserve"> </w:t>
      </w:r>
      <w:r w:rsidRPr="00AE6772">
        <w:rPr>
          <w:rFonts w:asciiTheme="majorHAnsi" w:hAnsiTheme="majorHAnsi" w:cs="Arial"/>
          <w:b/>
          <w:bCs/>
          <w:color w:val="800000"/>
          <w:sz w:val="48"/>
          <w:szCs w:val="48"/>
        </w:rPr>
        <w:t>DEGLI</w:t>
      </w:r>
      <w:r w:rsidR="00C43707" w:rsidRPr="00AE6772">
        <w:rPr>
          <w:rFonts w:asciiTheme="majorHAnsi" w:hAnsiTheme="majorHAnsi" w:cs="Arial"/>
          <w:b/>
          <w:bCs/>
          <w:color w:val="800000"/>
          <w:sz w:val="48"/>
          <w:szCs w:val="48"/>
        </w:rPr>
        <w:t xml:space="preserve"> </w:t>
      </w:r>
      <w:r w:rsidRPr="00AE6772">
        <w:rPr>
          <w:rFonts w:asciiTheme="majorHAnsi" w:hAnsiTheme="majorHAnsi" w:cs="Arial"/>
          <w:b/>
          <w:bCs/>
          <w:color w:val="800000"/>
          <w:sz w:val="48"/>
          <w:szCs w:val="48"/>
        </w:rPr>
        <w:t>INCIDENTI</w:t>
      </w:r>
      <w:r w:rsidR="00C43707" w:rsidRPr="00AE6772">
        <w:rPr>
          <w:rFonts w:asciiTheme="majorHAnsi" w:hAnsiTheme="majorHAnsi" w:cs="Arial"/>
          <w:b/>
          <w:bCs/>
          <w:color w:val="800000"/>
          <w:sz w:val="48"/>
          <w:szCs w:val="48"/>
        </w:rPr>
        <w:t xml:space="preserve"> </w:t>
      </w:r>
      <w:r w:rsidRPr="00AE6772">
        <w:rPr>
          <w:rFonts w:asciiTheme="majorHAnsi" w:hAnsiTheme="majorHAnsi" w:cs="Arial"/>
          <w:b/>
          <w:bCs/>
          <w:color w:val="800000"/>
          <w:sz w:val="48"/>
          <w:szCs w:val="48"/>
        </w:rPr>
        <w:t>STRADALI</w:t>
      </w:r>
    </w:p>
    <w:p w14:paraId="76B37EFB" w14:textId="77777777" w:rsidR="00D4189D" w:rsidRPr="00AE6772" w:rsidRDefault="00F85E67" w:rsidP="00D4189D">
      <w:pPr>
        <w:shd w:val="clear" w:color="auto" w:fill="FFFFFF"/>
        <w:jc w:val="center"/>
        <w:rPr>
          <w:rFonts w:asciiTheme="majorHAnsi" w:hAnsiTheme="majorHAnsi" w:cs="Arial"/>
          <w:color w:val="222222"/>
          <w:sz w:val="40"/>
          <w:szCs w:val="40"/>
        </w:rPr>
      </w:pPr>
      <w:r w:rsidRPr="00AE6772">
        <w:rPr>
          <w:rFonts w:asciiTheme="majorHAnsi" w:hAnsiTheme="majorHAnsi" w:cs="Arial"/>
          <w:b/>
          <w:bCs/>
          <w:color w:val="800000"/>
          <w:sz w:val="40"/>
          <w:szCs w:val="40"/>
        </w:rPr>
        <w:t>S</w:t>
      </w:r>
      <w:r w:rsidR="00D4189D" w:rsidRPr="00AE6772">
        <w:rPr>
          <w:rFonts w:asciiTheme="majorHAnsi" w:hAnsiTheme="majorHAnsi" w:cs="Arial"/>
          <w:b/>
          <w:bCs/>
          <w:color w:val="800000"/>
          <w:sz w:val="40"/>
          <w:szCs w:val="40"/>
        </w:rPr>
        <w:t>trade</w:t>
      </w:r>
      <w:r w:rsidR="00C43707" w:rsidRPr="00AE6772">
        <w:rPr>
          <w:rFonts w:asciiTheme="majorHAnsi" w:hAnsiTheme="majorHAnsi" w:cs="Arial"/>
          <w:b/>
          <w:bCs/>
          <w:color w:val="800000"/>
          <w:sz w:val="40"/>
          <w:szCs w:val="40"/>
        </w:rPr>
        <w:t xml:space="preserve"> </w:t>
      </w:r>
      <w:r w:rsidR="00D4189D" w:rsidRPr="00AE6772">
        <w:rPr>
          <w:rFonts w:asciiTheme="majorHAnsi" w:hAnsiTheme="majorHAnsi" w:cs="Arial"/>
          <w:b/>
          <w:bCs/>
          <w:color w:val="800000"/>
          <w:sz w:val="40"/>
          <w:szCs w:val="40"/>
        </w:rPr>
        <w:t>più</w:t>
      </w:r>
      <w:r w:rsidR="00C43707" w:rsidRPr="00AE6772">
        <w:rPr>
          <w:rFonts w:asciiTheme="majorHAnsi" w:hAnsiTheme="majorHAnsi" w:cs="Arial"/>
          <w:b/>
          <w:bCs/>
          <w:color w:val="800000"/>
          <w:sz w:val="40"/>
          <w:szCs w:val="40"/>
        </w:rPr>
        <w:t xml:space="preserve"> </w:t>
      </w:r>
      <w:r w:rsidR="00D4189D" w:rsidRPr="00AE6772">
        <w:rPr>
          <w:rFonts w:asciiTheme="majorHAnsi" w:hAnsiTheme="majorHAnsi" w:cs="Arial"/>
          <w:b/>
          <w:bCs/>
          <w:color w:val="800000"/>
          <w:sz w:val="40"/>
          <w:szCs w:val="40"/>
        </w:rPr>
        <w:t>pericolose</w:t>
      </w:r>
      <w:r w:rsidR="00833D35" w:rsidRPr="00AE6772">
        <w:rPr>
          <w:rFonts w:asciiTheme="majorHAnsi" w:hAnsiTheme="majorHAnsi" w:cs="Arial"/>
          <w:b/>
          <w:bCs/>
          <w:color w:val="800000"/>
          <w:sz w:val="40"/>
          <w:szCs w:val="40"/>
        </w:rPr>
        <w:t>,</w:t>
      </w:r>
      <w:r w:rsidR="00C43707" w:rsidRPr="00AE6772">
        <w:rPr>
          <w:rFonts w:asciiTheme="majorHAnsi" w:hAnsiTheme="majorHAnsi" w:cs="Arial"/>
          <w:b/>
          <w:bCs/>
          <w:color w:val="800000"/>
          <w:sz w:val="40"/>
          <w:szCs w:val="40"/>
        </w:rPr>
        <w:t xml:space="preserve"> </w:t>
      </w:r>
      <w:r w:rsidR="00D4189D" w:rsidRPr="00AE6772">
        <w:rPr>
          <w:rFonts w:asciiTheme="majorHAnsi" w:hAnsiTheme="majorHAnsi" w:cs="Arial"/>
          <w:b/>
          <w:bCs/>
          <w:color w:val="800000"/>
          <w:sz w:val="40"/>
          <w:szCs w:val="40"/>
        </w:rPr>
        <w:t>categorie</w:t>
      </w:r>
      <w:r w:rsidR="00C43707" w:rsidRPr="00AE6772">
        <w:rPr>
          <w:rFonts w:asciiTheme="majorHAnsi" w:hAnsiTheme="majorHAnsi" w:cs="Arial"/>
          <w:b/>
          <w:bCs/>
          <w:color w:val="800000"/>
          <w:sz w:val="40"/>
          <w:szCs w:val="40"/>
        </w:rPr>
        <w:t xml:space="preserve"> </w:t>
      </w:r>
      <w:r w:rsidR="00D4189D" w:rsidRPr="00AE6772">
        <w:rPr>
          <w:rFonts w:asciiTheme="majorHAnsi" w:hAnsiTheme="majorHAnsi" w:cs="Arial"/>
          <w:b/>
          <w:bCs/>
          <w:color w:val="800000"/>
          <w:sz w:val="40"/>
          <w:szCs w:val="40"/>
        </w:rPr>
        <w:t>più</w:t>
      </w:r>
      <w:r w:rsidR="00C43707" w:rsidRPr="00AE6772">
        <w:rPr>
          <w:rFonts w:asciiTheme="majorHAnsi" w:hAnsiTheme="majorHAnsi" w:cs="Arial"/>
          <w:b/>
          <w:bCs/>
          <w:color w:val="800000"/>
          <w:sz w:val="40"/>
          <w:szCs w:val="40"/>
        </w:rPr>
        <w:t xml:space="preserve"> </w:t>
      </w:r>
      <w:r w:rsidR="00D4189D" w:rsidRPr="00AE6772">
        <w:rPr>
          <w:rFonts w:asciiTheme="majorHAnsi" w:hAnsiTheme="majorHAnsi" w:cs="Arial"/>
          <w:b/>
          <w:bCs/>
          <w:color w:val="800000"/>
          <w:sz w:val="40"/>
          <w:szCs w:val="40"/>
        </w:rPr>
        <w:t>colpite</w:t>
      </w:r>
    </w:p>
    <w:p w14:paraId="5F1B627C" w14:textId="77777777" w:rsidR="00D4189D" w:rsidRPr="00AE6772" w:rsidRDefault="00AE6772" w:rsidP="00C43707">
      <w:pPr>
        <w:shd w:val="clear" w:color="auto" w:fill="FFFFFF"/>
        <w:jc w:val="center"/>
        <w:rPr>
          <w:rFonts w:asciiTheme="majorHAnsi" w:hAnsiTheme="majorHAnsi" w:cs="Arial"/>
          <w:color w:val="222222"/>
        </w:rPr>
      </w:pPr>
      <w:r>
        <w:rPr>
          <w:rFonts w:asciiTheme="majorHAnsi" w:hAnsiTheme="majorHAnsi" w:cs="Arial"/>
          <w:b/>
          <w:bCs/>
          <w:color w:val="800000"/>
          <w:sz w:val="16"/>
          <w:szCs w:val="16"/>
        </w:rPr>
        <w:t xml:space="preserve">  </w:t>
      </w:r>
      <w:r w:rsidR="00C43707" w:rsidRPr="00AE6772">
        <w:rPr>
          <w:rFonts w:asciiTheme="majorHAnsi" w:hAnsiTheme="majorHAnsi" w:cs="Arial"/>
          <w:b/>
          <w:bCs/>
          <w:color w:val="800000"/>
          <w:sz w:val="16"/>
          <w:szCs w:val="16"/>
        </w:rPr>
        <w:t xml:space="preserve"> </w:t>
      </w:r>
    </w:p>
    <w:p w14:paraId="389E2044" w14:textId="77777777" w:rsidR="00334E9D" w:rsidRPr="00AE6772" w:rsidRDefault="00334E9D" w:rsidP="00D4189D">
      <w:pPr>
        <w:shd w:val="clear" w:color="auto" w:fill="FFFFFF"/>
        <w:jc w:val="center"/>
        <w:rPr>
          <w:rFonts w:asciiTheme="majorHAnsi" w:hAnsiTheme="majorHAnsi" w:cs="Arial"/>
          <w:b/>
          <w:bCs/>
          <w:color w:val="0F243E"/>
        </w:rPr>
      </w:pPr>
    </w:p>
    <w:p w14:paraId="254895CA" w14:textId="77777777" w:rsidR="00334E9D" w:rsidRPr="000F45A0" w:rsidRDefault="00334E9D" w:rsidP="00AE6772">
      <w:pPr>
        <w:shd w:val="clear" w:color="auto" w:fill="FFFFFF"/>
        <w:spacing w:line="336" w:lineRule="atLeast"/>
        <w:jc w:val="center"/>
        <w:textAlignment w:val="baseline"/>
        <w:rPr>
          <w:rFonts w:asciiTheme="majorHAnsi" w:hAnsiTheme="majorHAnsi" w:cstheme="minorHAnsi"/>
          <w:bCs/>
          <w:sz w:val="28"/>
          <w:szCs w:val="28"/>
          <w:bdr w:val="none" w:sz="0" w:space="0" w:color="auto" w:frame="1"/>
        </w:rPr>
      </w:pPr>
      <w:r w:rsidRPr="000F45A0">
        <w:rPr>
          <w:rFonts w:asciiTheme="majorHAnsi" w:hAnsiTheme="majorHAnsi" w:cstheme="minorHAnsi"/>
          <w:bCs/>
          <w:sz w:val="28"/>
          <w:szCs w:val="28"/>
          <w:bdr w:val="none" w:sz="0" w:space="0" w:color="auto" w:frame="1"/>
        </w:rPr>
        <w:t>73 incidenti su 100 su strade urbane, 22 sulle extraurbane, 5 in autostrada (25, 51 e 24 su 100 sulla rete viaria principale)</w:t>
      </w:r>
    </w:p>
    <w:p w14:paraId="6CA72BFD" w14:textId="77777777" w:rsidR="00AE6772" w:rsidRPr="000F45A0" w:rsidRDefault="00AE6772" w:rsidP="00AE6772">
      <w:pPr>
        <w:shd w:val="clear" w:color="auto" w:fill="FFFFFF"/>
        <w:spacing w:line="336" w:lineRule="atLeast"/>
        <w:jc w:val="center"/>
        <w:textAlignment w:val="baseline"/>
        <w:rPr>
          <w:rFonts w:asciiTheme="majorHAnsi" w:hAnsiTheme="majorHAnsi" w:cstheme="minorHAnsi"/>
          <w:bCs/>
          <w:sz w:val="28"/>
          <w:szCs w:val="28"/>
          <w:bdr w:val="none" w:sz="0" w:space="0" w:color="auto" w:frame="1"/>
        </w:rPr>
      </w:pPr>
    </w:p>
    <w:p w14:paraId="644F7F4C" w14:textId="77777777" w:rsidR="00AE6772" w:rsidRPr="000F45A0" w:rsidRDefault="00334E9D" w:rsidP="00AE6772">
      <w:pPr>
        <w:shd w:val="clear" w:color="auto" w:fill="FFFFFF"/>
        <w:spacing w:line="336" w:lineRule="atLeast"/>
        <w:jc w:val="center"/>
        <w:textAlignment w:val="baseline"/>
        <w:rPr>
          <w:rFonts w:asciiTheme="majorHAnsi" w:hAnsiTheme="majorHAnsi" w:cstheme="minorHAnsi"/>
          <w:bCs/>
          <w:sz w:val="28"/>
          <w:szCs w:val="28"/>
          <w:bdr w:val="none" w:sz="0" w:space="0" w:color="auto" w:frame="1"/>
        </w:rPr>
      </w:pPr>
      <w:r w:rsidRPr="000F45A0">
        <w:rPr>
          <w:rFonts w:asciiTheme="majorHAnsi" w:hAnsiTheme="majorHAnsi" w:cstheme="minorHAnsi"/>
          <w:bCs/>
          <w:sz w:val="28"/>
          <w:szCs w:val="28"/>
          <w:bdr w:val="none" w:sz="0" w:space="0" w:color="auto" w:frame="1"/>
        </w:rPr>
        <w:t>Riprende la mobilità ed aumentano gli incidenti rispetto al 2020: +40% su autostrade, +30,3% su strade extraurbane principali, +20% su strade urbane;</w:t>
      </w:r>
    </w:p>
    <w:p w14:paraId="58D36026" w14:textId="77777777" w:rsidR="00AE6772" w:rsidRPr="000F45A0" w:rsidRDefault="00AE6772" w:rsidP="00AE6772">
      <w:pPr>
        <w:shd w:val="clear" w:color="auto" w:fill="FFFFFF"/>
        <w:spacing w:line="336" w:lineRule="atLeast"/>
        <w:jc w:val="center"/>
        <w:textAlignment w:val="baseline"/>
        <w:rPr>
          <w:rFonts w:asciiTheme="majorHAnsi" w:hAnsiTheme="majorHAnsi" w:cstheme="minorHAnsi"/>
          <w:bCs/>
          <w:sz w:val="28"/>
          <w:szCs w:val="28"/>
          <w:bdr w:val="none" w:sz="0" w:space="0" w:color="auto" w:frame="1"/>
        </w:rPr>
      </w:pPr>
    </w:p>
    <w:p w14:paraId="401C6DF8" w14:textId="77777777" w:rsidR="00334E9D" w:rsidRPr="000F45A0" w:rsidRDefault="00334E9D" w:rsidP="00AE6772">
      <w:pPr>
        <w:shd w:val="clear" w:color="auto" w:fill="FFFFFF"/>
        <w:spacing w:line="336" w:lineRule="atLeast"/>
        <w:jc w:val="center"/>
        <w:textAlignment w:val="baseline"/>
        <w:rPr>
          <w:rFonts w:asciiTheme="majorHAnsi" w:hAnsiTheme="majorHAnsi" w:cstheme="minorHAnsi"/>
          <w:bCs/>
          <w:sz w:val="28"/>
          <w:szCs w:val="28"/>
          <w:bdr w:val="none" w:sz="0" w:space="0" w:color="auto" w:frame="1"/>
        </w:rPr>
      </w:pPr>
      <w:r w:rsidRPr="000F45A0">
        <w:rPr>
          <w:rFonts w:asciiTheme="majorHAnsi" w:hAnsiTheme="majorHAnsi" w:cstheme="minorHAnsi"/>
          <w:bCs/>
          <w:sz w:val="28"/>
          <w:szCs w:val="28"/>
          <w:bdr w:val="none" w:sz="0" w:space="0" w:color="auto" w:frame="1"/>
        </w:rPr>
        <w:t>morti +26,2% su autostrade, +18,8% su strade extraurbane principali, +6,1 su strade urbane</w:t>
      </w:r>
    </w:p>
    <w:p w14:paraId="1DB3869B" w14:textId="77777777" w:rsidR="00334E9D" w:rsidRPr="000F45A0" w:rsidRDefault="00334E9D" w:rsidP="00AE6772">
      <w:pPr>
        <w:shd w:val="clear" w:color="auto" w:fill="FFFFFF"/>
        <w:spacing w:line="336" w:lineRule="atLeast"/>
        <w:jc w:val="center"/>
        <w:textAlignment w:val="baseline"/>
        <w:rPr>
          <w:rFonts w:asciiTheme="majorHAnsi" w:hAnsiTheme="majorHAnsi" w:cstheme="minorHAnsi"/>
          <w:bCs/>
          <w:sz w:val="28"/>
          <w:szCs w:val="28"/>
          <w:bdr w:val="none" w:sz="0" w:space="0" w:color="auto" w:frame="1"/>
        </w:rPr>
      </w:pPr>
    </w:p>
    <w:p w14:paraId="0B3FB50A" w14:textId="77777777" w:rsidR="00334E9D" w:rsidRPr="000F45A0" w:rsidRDefault="00334E9D" w:rsidP="00AE6772">
      <w:pPr>
        <w:shd w:val="clear" w:color="auto" w:fill="FFFFFF"/>
        <w:spacing w:line="336" w:lineRule="atLeast"/>
        <w:jc w:val="center"/>
        <w:textAlignment w:val="baseline"/>
        <w:rPr>
          <w:rFonts w:asciiTheme="majorHAnsi" w:hAnsiTheme="majorHAnsi" w:cstheme="minorHAnsi"/>
          <w:bCs/>
          <w:sz w:val="28"/>
          <w:szCs w:val="28"/>
          <w:bdr w:val="none" w:sz="0" w:space="0" w:color="auto" w:frame="1"/>
        </w:rPr>
      </w:pPr>
      <w:r w:rsidRPr="000F45A0">
        <w:rPr>
          <w:rFonts w:asciiTheme="majorHAnsi" w:hAnsiTheme="majorHAnsi" w:cstheme="minorHAnsi"/>
          <w:bCs/>
          <w:sz w:val="28"/>
          <w:szCs w:val="28"/>
          <w:bdr w:val="none" w:sz="0" w:space="0" w:color="auto" w:frame="1"/>
        </w:rPr>
        <w:t>In calo incidenti e vittime rispetto al 2019: incidenti -15,9% su autostrade, -10,1% su strade extraurbane principali, -19,5% nell’abitato; morti -20,6% su autostrade, -10,5% su strade extraurbane principali, -18,7% nei centri abitati</w:t>
      </w:r>
    </w:p>
    <w:p w14:paraId="2610F41C" w14:textId="77777777" w:rsidR="00334E9D" w:rsidRPr="000F45A0" w:rsidRDefault="00334E9D" w:rsidP="00AE6772">
      <w:pPr>
        <w:shd w:val="clear" w:color="auto" w:fill="FFFFFF"/>
        <w:spacing w:line="336" w:lineRule="atLeast"/>
        <w:jc w:val="center"/>
        <w:textAlignment w:val="baseline"/>
        <w:rPr>
          <w:rFonts w:asciiTheme="majorHAnsi" w:hAnsiTheme="majorHAnsi" w:cstheme="minorHAnsi"/>
          <w:sz w:val="28"/>
          <w:szCs w:val="28"/>
        </w:rPr>
      </w:pPr>
    </w:p>
    <w:p w14:paraId="7371A7D7" w14:textId="46F354D3" w:rsidR="00334E9D" w:rsidRPr="000F45A0" w:rsidRDefault="00334E9D" w:rsidP="00AE6772">
      <w:pPr>
        <w:shd w:val="clear" w:color="auto" w:fill="FFFFFF"/>
        <w:spacing w:line="336" w:lineRule="atLeast"/>
        <w:jc w:val="center"/>
        <w:textAlignment w:val="baseline"/>
        <w:rPr>
          <w:rFonts w:asciiTheme="majorHAnsi" w:hAnsiTheme="majorHAnsi" w:cstheme="minorHAnsi"/>
          <w:bCs/>
          <w:sz w:val="28"/>
          <w:szCs w:val="28"/>
          <w:bdr w:val="none" w:sz="0" w:space="0" w:color="auto" w:frame="1"/>
        </w:rPr>
      </w:pPr>
      <w:r w:rsidRPr="000F45A0">
        <w:rPr>
          <w:rFonts w:asciiTheme="majorHAnsi" w:hAnsiTheme="majorHAnsi" w:cstheme="minorHAnsi"/>
          <w:bCs/>
          <w:sz w:val="28"/>
          <w:szCs w:val="28"/>
          <w:bdr w:val="none" w:sz="0" w:space="0" w:color="auto" w:frame="1"/>
        </w:rPr>
        <w:t>Alcune grandi arterie vicino alle città</w:t>
      </w:r>
      <w:r w:rsidR="00312E9F">
        <w:rPr>
          <w:rFonts w:asciiTheme="majorHAnsi" w:hAnsiTheme="majorHAnsi" w:cstheme="minorHAnsi"/>
          <w:bCs/>
          <w:sz w:val="28"/>
          <w:szCs w:val="28"/>
          <w:bdr w:val="none" w:sz="0" w:space="0" w:color="auto" w:frame="1"/>
        </w:rPr>
        <w:t xml:space="preserve"> </w:t>
      </w:r>
      <w:r w:rsidR="0078348F">
        <w:rPr>
          <w:rFonts w:asciiTheme="majorHAnsi" w:hAnsiTheme="majorHAnsi" w:cstheme="minorHAnsi"/>
          <w:bCs/>
          <w:sz w:val="28"/>
          <w:szCs w:val="28"/>
          <w:bdr w:val="none" w:sz="0" w:space="0" w:color="auto" w:frame="1"/>
        </w:rPr>
        <w:t>s</w:t>
      </w:r>
      <w:r w:rsidRPr="000F45A0">
        <w:rPr>
          <w:rFonts w:asciiTheme="majorHAnsi" w:hAnsiTheme="majorHAnsi" w:cstheme="minorHAnsi"/>
          <w:bCs/>
          <w:sz w:val="28"/>
          <w:szCs w:val="28"/>
          <w:bdr w:val="none" w:sz="0" w:space="0" w:color="auto" w:frame="1"/>
        </w:rPr>
        <w:t xml:space="preserve">i confermano le strade </w:t>
      </w:r>
      <w:r w:rsidRPr="00152DF6">
        <w:rPr>
          <w:rFonts w:asciiTheme="majorHAnsi" w:hAnsiTheme="majorHAnsi" w:cstheme="minorHAnsi"/>
          <w:bCs/>
          <w:sz w:val="28"/>
          <w:szCs w:val="28"/>
          <w:bdr w:val="none" w:sz="0" w:space="0" w:color="auto" w:frame="1"/>
        </w:rPr>
        <w:t>più pericolose</w:t>
      </w:r>
      <w:r w:rsidRPr="000F45A0">
        <w:rPr>
          <w:rFonts w:asciiTheme="majorHAnsi" w:hAnsiTheme="majorHAnsi" w:cstheme="minorHAnsi"/>
          <w:bCs/>
          <w:sz w:val="28"/>
          <w:szCs w:val="28"/>
          <w:bdr w:val="none" w:sz="0" w:space="0" w:color="auto" w:frame="1"/>
        </w:rPr>
        <w:t xml:space="preserve"> del 202</w:t>
      </w:r>
      <w:r w:rsidR="00AE6772" w:rsidRPr="000F45A0">
        <w:rPr>
          <w:rFonts w:asciiTheme="majorHAnsi" w:hAnsiTheme="majorHAnsi" w:cstheme="minorHAnsi"/>
          <w:bCs/>
          <w:sz w:val="28"/>
          <w:szCs w:val="28"/>
          <w:bdr w:val="none" w:sz="0" w:space="0" w:color="auto" w:frame="1"/>
        </w:rPr>
        <w:t>1: P</w:t>
      </w:r>
      <w:r w:rsidRPr="000F45A0">
        <w:rPr>
          <w:rFonts w:asciiTheme="majorHAnsi" w:hAnsiTheme="majorHAnsi" w:cstheme="minorHAnsi"/>
          <w:bCs/>
          <w:sz w:val="28"/>
          <w:szCs w:val="28"/>
          <w:bdr w:val="none" w:sz="0" w:space="0" w:color="auto" w:frame="1"/>
        </w:rPr>
        <w:t>enetrazione urbana A24, Tangenziale Nord di Milano e Diramazione Capodichino</w:t>
      </w:r>
      <w:r w:rsidR="00AE6772" w:rsidRPr="000F45A0">
        <w:rPr>
          <w:rFonts w:asciiTheme="majorHAnsi" w:hAnsiTheme="majorHAnsi" w:cstheme="minorHAnsi"/>
          <w:bCs/>
          <w:sz w:val="28"/>
          <w:szCs w:val="28"/>
          <w:bdr w:val="none" w:sz="0" w:space="0" w:color="auto" w:frame="1"/>
        </w:rPr>
        <w:t>.</w:t>
      </w:r>
    </w:p>
    <w:p w14:paraId="6A40E2DB" w14:textId="77777777" w:rsidR="00AE6772" w:rsidRPr="000F45A0" w:rsidRDefault="00AE6772" w:rsidP="00AE6772">
      <w:pPr>
        <w:shd w:val="clear" w:color="auto" w:fill="FFFFFF"/>
        <w:spacing w:line="336" w:lineRule="atLeast"/>
        <w:jc w:val="center"/>
        <w:textAlignment w:val="baseline"/>
        <w:rPr>
          <w:rFonts w:asciiTheme="majorHAnsi" w:hAnsiTheme="majorHAnsi" w:cstheme="minorHAnsi"/>
          <w:bCs/>
          <w:sz w:val="28"/>
          <w:szCs w:val="28"/>
          <w:bdr w:val="none" w:sz="0" w:space="0" w:color="auto" w:frame="1"/>
        </w:rPr>
      </w:pPr>
    </w:p>
    <w:p w14:paraId="564BE039" w14:textId="77777777" w:rsidR="00334E9D" w:rsidRPr="000F45A0" w:rsidRDefault="00AE6772" w:rsidP="00AE6772">
      <w:pPr>
        <w:shd w:val="clear" w:color="auto" w:fill="FFFFFF"/>
        <w:spacing w:line="336" w:lineRule="atLeast"/>
        <w:jc w:val="center"/>
        <w:textAlignment w:val="baseline"/>
        <w:rPr>
          <w:rFonts w:asciiTheme="majorHAnsi" w:hAnsiTheme="majorHAnsi" w:cstheme="minorHAnsi"/>
          <w:color w:val="000000"/>
          <w:sz w:val="28"/>
          <w:szCs w:val="28"/>
        </w:rPr>
      </w:pPr>
      <w:r w:rsidRPr="000F45A0">
        <w:rPr>
          <w:rFonts w:asciiTheme="majorHAnsi" w:hAnsiTheme="majorHAnsi" w:cstheme="minorHAnsi"/>
          <w:bCs/>
          <w:color w:val="000000"/>
          <w:sz w:val="28"/>
          <w:szCs w:val="28"/>
          <w:bdr w:val="none" w:sz="0" w:space="0" w:color="auto" w:frame="1"/>
        </w:rPr>
        <w:t>D</w:t>
      </w:r>
      <w:r w:rsidR="00334E9D" w:rsidRPr="000F45A0">
        <w:rPr>
          <w:rFonts w:asciiTheme="majorHAnsi" w:hAnsiTheme="majorHAnsi" w:cstheme="minorHAnsi"/>
          <w:bCs/>
          <w:color w:val="000000"/>
          <w:sz w:val="28"/>
          <w:szCs w:val="28"/>
          <w:bdr w:val="none" w:sz="0" w:space="0" w:color="auto" w:frame="1"/>
        </w:rPr>
        <w:t>ue</w:t>
      </w:r>
      <w:r w:rsidRPr="000F45A0">
        <w:rPr>
          <w:rFonts w:asciiTheme="majorHAnsi" w:hAnsiTheme="majorHAnsi" w:cstheme="minorHAnsi"/>
          <w:bCs/>
          <w:color w:val="000000"/>
          <w:sz w:val="28"/>
          <w:szCs w:val="28"/>
          <w:bdr w:val="none" w:sz="0" w:space="0" w:color="auto" w:frame="1"/>
        </w:rPr>
        <w:t xml:space="preserve"> ruote:</w:t>
      </w:r>
      <w:r w:rsidR="00334E9D" w:rsidRPr="000F45A0">
        <w:rPr>
          <w:rFonts w:asciiTheme="majorHAnsi" w:hAnsiTheme="majorHAnsi" w:cstheme="minorHAnsi"/>
          <w:bCs/>
          <w:color w:val="000000"/>
          <w:sz w:val="28"/>
          <w:szCs w:val="28"/>
          <w:bdr w:val="none" w:sz="0" w:space="0" w:color="auto" w:frame="1"/>
        </w:rPr>
        <w:br/>
        <w:t>SS 01 Aurelia, Grande Raccordo Anulare e SS 016 Adriatica</w:t>
      </w:r>
    </w:p>
    <w:p w14:paraId="37E5BD6E" w14:textId="77777777" w:rsidR="00AE6772" w:rsidRPr="000F45A0" w:rsidRDefault="00AE6772" w:rsidP="00AE6772">
      <w:pPr>
        <w:shd w:val="clear" w:color="auto" w:fill="FFFFFF"/>
        <w:spacing w:line="336" w:lineRule="atLeast"/>
        <w:jc w:val="center"/>
        <w:textAlignment w:val="baseline"/>
        <w:rPr>
          <w:rFonts w:asciiTheme="majorHAnsi" w:hAnsiTheme="majorHAnsi" w:cstheme="minorHAnsi"/>
          <w:bCs/>
          <w:color w:val="000000"/>
          <w:sz w:val="28"/>
          <w:szCs w:val="28"/>
          <w:bdr w:val="none" w:sz="0" w:space="0" w:color="auto" w:frame="1"/>
        </w:rPr>
      </w:pPr>
    </w:p>
    <w:p w14:paraId="03A0ECD2" w14:textId="77777777" w:rsidR="00334E9D" w:rsidRPr="000F45A0" w:rsidRDefault="00AE6772" w:rsidP="00AE6772">
      <w:pPr>
        <w:shd w:val="clear" w:color="auto" w:fill="FFFFFF"/>
        <w:spacing w:line="336" w:lineRule="atLeast"/>
        <w:jc w:val="center"/>
        <w:textAlignment w:val="baseline"/>
        <w:rPr>
          <w:rFonts w:asciiTheme="majorHAnsi" w:hAnsiTheme="majorHAnsi" w:cstheme="minorHAnsi"/>
          <w:color w:val="000000"/>
          <w:sz w:val="28"/>
          <w:szCs w:val="28"/>
        </w:rPr>
      </w:pPr>
      <w:r w:rsidRPr="000F45A0">
        <w:rPr>
          <w:rFonts w:asciiTheme="majorHAnsi" w:hAnsiTheme="majorHAnsi" w:cstheme="minorHAnsi"/>
          <w:bCs/>
          <w:color w:val="000000"/>
          <w:sz w:val="28"/>
          <w:szCs w:val="28"/>
          <w:bdr w:val="none" w:sz="0" w:space="0" w:color="auto" w:frame="1"/>
        </w:rPr>
        <w:t>P</w:t>
      </w:r>
      <w:r w:rsidR="00334E9D" w:rsidRPr="000F45A0">
        <w:rPr>
          <w:rFonts w:asciiTheme="majorHAnsi" w:hAnsiTheme="majorHAnsi" w:cstheme="minorHAnsi"/>
          <w:bCs/>
          <w:color w:val="000000"/>
          <w:sz w:val="28"/>
          <w:szCs w:val="28"/>
          <w:bdr w:val="none" w:sz="0" w:space="0" w:color="auto" w:frame="1"/>
        </w:rPr>
        <w:t>edoni:</w:t>
      </w:r>
      <w:r w:rsidR="00334E9D" w:rsidRPr="000F45A0">
        <w:rPr>
          <w:rFonts w:asciiTheme="majorHAnsi" w:hAnsiTheme="majorHAnsi" w:cstheme="minorHAnsi"/>
          <w:bCs/>
          <w:color w:val="000000"/>
          <w:sz w:val="28"/>
          <w:szCs w:val="28"/>
          <w:bdr w:val="none" w:sz="0" w:space="0" w:color="auto" w:frame="1"/>
        </w:rPr>
        <w:br/>
        <w:t>Aurelia, Casilina e Tirrena Inferiore</w:t>
      </w:r>
    </w:p>
    <w:p w14:paraId="4FA9EF2F" w14:textId="77777777" w:rsidR="00334E9D" w:rsidRPr="000F45A0" w:rsidRDefault="00334E9D" w:rsidP="00334E9D">
      <w:pPr>
        <w:shd w:val="clear" w:color="auto" w:fill="FFFFFF"/>
        <w:spacing w:after="75" w:line="336" w:lineRule="atLeast"/>
        <w:textAlignment w:val="baseline"/>
        <w:rPr>
          <w:rFonts w:asciiTheme="majorHAnsi" w:hAnsiTheme="majorHAnsi" w:cstheme="minorHAnsi"/>
          <w:color w:val="000000"/>
          <w:sz w:val="28"/>
          <w:szCs w:val="28"/>
        </w:rPr>
      </w:pPr>
      <w:r w:rsidRPr="000F45A0">
        <w:rPr>
          <w:rFonts w:asciiTheme="majorHAnsi" w:hAnsiTheme="majorHAnsi" w:cstheme="minorHAnsi"/>
          <w:color w:val="000000"/>
          <w:sz w:val="28"/>
          <w:szCs w:val="28"/>
        </w:rPr>
        <w:t> </w:t>
      </w:r>
    </w:p>
    <w:p w14:paraId="4549AF12" w14:textId="77777777" w:rsidR="00334E9D" w:rsidRPr="000F45A0" w:rsidRDefault="00334E9D" w:rsidP="00AE6772">
      <w:pPr>
        <w:shd w:val="clear" w:color="auto" w:fill="FFFFFF"/>
        <w:spacing w:line="336" w:lineRule="atLeast"/>
        <w:jc w:val="both"/>
        <w:textAlignment w:val="baseline"/>
        <w:rPr>
          <w:rFonts w:ascii="Cambria" w:hAnsi="Cambria" w:cstheme="minorHAnsi"/>
          <w:color w:val="000000"/>
        </w:rPr>
      </w:pPr>
      <w:bookmarkStart w:id="0" w:name="_Hlk119323521"/>
      <w:r w:rsidRPr="000F45A0">
        <w:rPr>
          <w:rFonts w:ascii="Cambria" w:hAnsi="Cambria" w:cstheme="minorHAnsi"/>
          <w:b/>
          <w:bCs/>
          <w:color w:val="000000"/>
          <w:bdr w:val="none" w:sz="0" w:space="0" w:color="auto" w:frame="1"/>
        </w:rPr>
        <w:t>Sulle strade italiane 73 incidenti su 100 nei centri abitati, 5 in autostrada e 22 su strade extraurbane</w:t>
      </w:r>
      <w:r w:rsidRPr="000F45A0">
        <w:rPr>
          <w:rFonts w:ascii="Cambria" w:hAnsi="Cambria" w:cstheme="minorHAnsi"/>
          <w:color w:val="000000"/>
        </w:rPr>
        <w:t>.</w:t>
      </w:r>
      <w:bookmarkEnd w:id="0"/>
      <w:r w:rsidR="007B34E1" w:rsidRPr="000F45A0">
        <w:rPr>
          <w:rFonts w:ascii="Cambria" w:hAnsi="Cambria" w:cstheme="minorHAnsi"/>
          <w:color w:val="000000"/>
        </w:rPr>
        <w:t xml:space="preserve"> </w:t>
      </w:r>
      <w:r w:rsidRPr="000F45A0">
        <w:rPr>
          <w:rFonts w:ascii="Cambria" w:hAnsi="Cambria" w:cstheme="minorHAnsi"/>
          <w:b/>
          <w:bCs/>
          <w:color w:val="000000"/>
        </w:rPr>
        <w:t>Sulla rete viaria principale</w:t>
      </w:r>
      <w:r w:rsidRPr="000F45A0">
        <w:rPr>
          <w:rFonts w:ascii="Cambria" w:hAnsi="Cambria" w:cstheme="minorHAnsi"/>
          <w:color w:val="000000"/>
        </w:rPr>
        <w:t xml:space="preserve"> </w:t>
      </w:r>
      <w:r w:rsidRPr="000F45A0">
        <w:rPr>
          <w:rFonts w:ascii="Cambria" w:hAnsi="Cambria" w:cstheme="minorHAnsi"/>
          <w:b/>
          <w:bCs/>
          <w:color w:val="000000"/>
          <w:bdr w:val="none" w:sz="0" w:space="0" w:color="auto" w:frame="1"/>
        </w:rPr>
        <w:t>25 incidenti su 100 nei centri abitati, 24 in autostrada e 51 su strade extraurbane</w:t>
      </w:r>
      <w:r w:rsidRPr="000F45A0">
        <w:rPr>
          <w:rFonts w:ascii="Cambria" w:hAnsi="Cambria" w:cstheme="minorHAnsi"/>
          <w:color w:val="000000"/>
        </w:rPr>
        <w:t>.</w:t>
      </w:r>
    </w:p>
    <w:p w14:paraId="36CE2CF1" w14:textId="77777777" w:rsidR="00AE6772" w:rsidRPr="000F45A0" w:rsidRDefault="00AE6772" w:rsidP="00AE6772">
      <w:pPr>
        <w:shd w:val="clear" w:color="auto" w:fill="FFFFFF"/>
        <w:spacing w:line="336" w:lineRule="atLeast"/>
        <w:jc w:val="both"/>
        <w:textAlignment w:val="baseline"/>
        <w:rPr>
          <w:rFonts w:ascii="Cambria" w:hAnsi="Cambria" w:cstheme="minorHAnsi"/>
          <w:color w:val="000000"/>
        </w:rPr>
      </w:pPr>
    </w:p>
    <w:p w14:paraId="1E9EE681" w14:textId="507A88D1" w:rsidR="00334E9D" w:rsidRPr="000F45A0" w:rsidRDefault="00334E9D" w:rsidP="00AE6772">
      <w:pPr>
        <w:shd w:val="clear" w:color="auto" w:fill="FFFFFF"/>
        <w:spacing w:line="336" w:lineRule="atLeast"/>
        <w:jc w:val="both"/>
        <w:textAlignment w:val="baseline"/>
        <w:rPr>
          <w:rFonts w:ascii="Cambria" w:hAnsi="Cambria" w:cstheme="minorHAnsi"/>
          <w:color w:val="000000"/>
        </w:rPr>
      </w:pPr>
      <w:r w:rsidRPr="00152DF6">
        <w:rPr>
          <w:rFonts w:ascii="Cambria" w:hAnsi="Cambria" w:cstheme="minorHAnsi"/>
          <w:b/>
          <w:color w:val="000000"/>
        </w:rPr>
        <w:t>Rispetto al 2019, nel 2021</w:t>
      </w:r>
      <w:r w:rsidRPr="00152DF6">
        <w:rPr>
          <w:rFonts w:ascii="Cambria" w:hAnsi="Cambria" w:cstheme="minorHAnsi"/>
          <w:color w:val="000000"/>
        </w:rPr>
        <w:t> </w:t>
      </w:r>
      <w:r w:rsidR="0038132A" w:rsidRPr="00152DF6">
        <w:rPr>
          <w:rFonts w:ascii="Cambria" w:hAnsi="Cambria" w:cstheme="minorHAnsi"/>
          <w:color w:val="000000"/>
        </w:rPr>
        <w:t xml:space="preserve">in complesso diminuiscono sia gli incidenti che i decessi (5.119 gli incidenti in meno, 179 i decessi): </w:t>
      </w:r>
      <w:r w:rsidRPr="00152DF6">
        <w:rPr>
          <w:rFonts w:ascii="Cambria" w:hAnsi="Cambria" w:cstheme="minorHAnsi"/>
          <w:b/>
          <w:bCs/>
          <w:color w:val="000000"/>
          <w:bdr w:val="none" w:sz="0" w:space="0" w:color="auto" w:frame="1"/>
        </w:rPr>
        <w:t>in autostrad</w:t>
      </w:r>
      <w:bookmarkStart w:id="1" w:name="_GoBack"/>
      <w:bookmarkEnd w:id="1"/>
      <w:r w:rsidRPr="00152DF6">
        <w:rPr>
          <w:rFonts w:ascii="Cambria" w:hAnsi="Cambria" w:cstheme="minorHAnsi"/>
          <w:b/>
          <w:bCs/>
          <w:color w:val="000000"/>
          <w:bdr w:val="none" w:sz="0" w:space="0" w:color="auto" w:frame="1"/>
        </w:rPr>
        <w:t>a</w:t>
      </w:r>
      <w:r w:rsidRPr="00152DF6">
        <w:rPr>
          <w:rFonts w:ascii="Cambria" w:hAnsi="Cambria" w:cstheme="minorHAnsi"/>
          <w:color w:val="000000"/>
        </w:rPr>
        <w:t xml:space="preserve"> incidenti </w:t>
      </w:r>
      <w:r w:rsidRPr="00152DF6">
        <w:rPr>
          <w:rFonts w:ascii="Cambria" w:hAnsi="Cambria" w:cstheme="minorHAnsi"/>
          <w:b/>
          <w:color w:val="000000"/>
        </w:rPr>
        <w:t>-15,9%</w:t>
      </w:r>
      <w:r w:rsidRPr="00152DF6">
        <w:rPr>
          <w:rFonts w:ascii="Cambria" w:hAnsi="Cambria" w:cstheme="minorHAnsi"/>
          <w:color w:val="000000"/>
        </w:rPr>
        <w:t xml:space="preserve">, </w:t>
      </w:r>
      <w:r w:rsidRPr="00152DF6">
        <w:rPr>
          <w:rFonts w:ascii="Cambria" w:hAnsi="Cambria" w:cstheme="minorHAnsi"/>
          <w:b/>
          <w:color w:val="000000"/>
        </w:rPr>
        <w:t>morti -20,6%</w:t>
      </w:r>
      <w:r w:rsidR="0038132A" w:rsidRPr="00152DF6">
        <w:rPr>
          <w:rFonts w:ascii="Cambria" w:hAnsi="Cambria" w:cstheme="minorHAnsi"/>
          <w:color w:val="000000"/>
        </w:rPr>
        <w:t>,</w:t>
      </w:r>
      <w:r w:rsidRPr="00152DF6">
        <w:rPr>
          <w:rFonts w:ascii="Cambria" w:hAnsi="Cambria" w:cstheme="minorHAnsi"/>
          <w:color w:val="000000"/>
        </w:rPr>
        <w:t> </w:t>
      </w:r>
      <w:r w:rsidRPr="00152DF6">
        <w:rPr>
          <w:rFonts w:ascii="Cambria" w:hAnsi="Cambria" w:cstheme="minorHAnsi"/>
          <w:b/>
          <w:bCs/>
          <w:color w:val="000000"/>
          <w:bdr w:val="none" w:sz="0" w:space="0" w:color="auto" w:frame="1"/>
        </w:rPr>
        <w:t>sulle strade extraurbane</w:t>
      </w:r>
      <w:r w:rsidR="0038132A" w:rsidRPr="00152DF6">
        <w:rPr>
          <w:rFonts w:ascii="Cambria" w:hAnsi="Cambria" w:cstheme="minorHAnsi"/>
          <w:b/>
          <w:bCs/>
          <w:color w:val="000000"/>
          <w:bdr w:val="none" w:sz="0" w:space="0" w:color="auto" w:frame="1"/>
        </w:rPr>
        <w:t>,</w:t>
      </w:r>
      <w:r w:rsidRPr="00152DF6">
        <w:rPr>
          <w:rFonts w:ascii="Cambria" w:hAnsi="Cambria" w:cstheme="minorHAnsi"/>
          <w:color w:val="000000"/>
        </w:rPr>
        <w:t xml:space="preserve"> </w:t>
      </w:r>
      <w:r w:rsidRPr="00152DF6">
        <w:rPr>
          <w:rFonts w:ascii="Cambria" w:hAnsi="Cambria" w:cstheme="minorHAnsi"/>
          <w:b/>
          <w:color w:val="000000"/>
        </w:rPr>
        <w:t>incidenti -10,1%</w:t>
      </w:r>
      <w:r w:rsidRPr="00152DF6">
        <w:rPr>
          <w:rFonts w:ascii="Cambria" w:hAnsi="Cambria" w:cstheme="minorHAnsi"/>
          <w:color w:val="000000"/>
        </w:rPr>
        <w:t xml:space="preserve"> </w:t>
      </w:r>
      <w:r w:rsidRPr="00152DF6">
        <w:rPr>
          <w:rFonts w:ascii="Cambria" w:hAnsi="Cambria" w:cstheme="minorHAnsi"/>
          <w:b/>
          <w:color w:val="000000"/>
        </w:rPr>
        <w:t>morti -10,5%</w:t>
      </w:r>
      <w:r w:rsidR="0038132A" w:rsidRPr="00152DF6">
        <w:rPr>
          <w:rFonts w:ascii="Cambria" w:hAnsi="Cambria" w:cstheme="minorHAnsi"/>
          <w:b/>
          <w:color w:val="000000"/>
        </w:rPr>
        <w:t>;</w:t>
      </w:r>
      <w:r w:rsidRPr="00152DF6">
        <w:rPr>
          <w:rFonts w:ascii="Cambria" w:hAnsi="Cambria" w:cstheme="minorHAnsi"/>
          <w:color w:val="000000"/>
        </w:rPr>
        <w:t xml:space="preserve"> nei </w:t>
      </w:r>
      <w:r w:rsidRPr="00152DF6">
        <w:rPr>
          <w:rFonts w:ascii="Cambria" w:hAnsi="Cambria" w:cstheme="minorHAnsi"/>
          <w:b/>
          <w:bCs/>
          <w:color w:val="000000"/>
          <w:bdr w:val="none" w:sz="0" w:space="0" w:color="auto" w:frame="1"/>
        </w:rPr>
        <w:t>centri abitati, </w:t>
      </w:r>
      <w:r w:rsidRPr="00152DF6">
        <w:rPr>
          <w:rFonts w:ascii="Cambria" w:hAnsi="Cambria" w:cstheme="minorHAnsi"/>
          <w:b/>
          <w:color w:val="000000"/>
        </w:rPr>
        <w:t xml:space="preserve">incidenti </w:t>
      </w:r>
      <w:r w:rsidR="0038132A" w:rsidRPr="00152DF6">
        <w:rPr>
          <w:rFonts w:ascii="Cambria" w:hAnsi="Cambria" w:cstheme="minorHAnsi"/>
          <w:b/>
          <w:color w:val="000000"/>
        </w:rPr>
        <w:t>-19,5% e</w:t>
      </w:r>
      <w:r w:rsidRPr="00152DF6">
        <w:rPr>
          <w:rFonts w:ascii="Cambria" w:hAnsi="Cambria" w:cstheme="minorHAnsi"/>
          <w:b/>
          <w:color w:val="000000"/>
        </w:rPr>
        <w:t xml:space="preserve"> morti -18,7%</w:t>
      </w:r>
      <w:r w:rsidRPr="00152DF6">
        <w:rPr>
          <w:rFonts w:ascii="Cambria" w:hAnsi="Cambria" w:cstheme="minorHAnsi"/>
          <w:color w:val="000000"/>
        </w:rPr>
        <w:t>.</w:t>
      </w:r>
    </w:p>
    <w:p w14:paraId="50FDAB3E" w14:textId="77777777" w:rsidR="00AE6772" w:rsidRPr="000F45A0" w:rsidRDefault="00AE6772" w:rsidP="00AE6772">
      <w:pPr>
        <w:shd w:val="clear" w:color="auto" w:fill="FFFFFF"/>
        <w:spacing w:line="336" w:lineRule="atLeast"/>
        <w:jc w:val="both"/>
        <w:textAlignment w:val="baseline"/>
        <w:rPr>
          <w:rFonts w:ascii="Cambria" w:hAnsi="Cambria" w:cstheme="minorHAnsi"/>
          <w:color w:val="000000"/>
        </w:rPr>
      </w:pPr>
    </w:p>
    <w:p w14:paraId="2E9F5532" w14:textId="77777777" w:rsidR="00334E9D" w:rsidRPr="000F45A0" w:rsidRDefault="00334E9D" w:rsidP="00AE6772">
      <w:pPr>
        <w:shd w:val="clear" w:color="auto" w:fill="FFFFFF"/>
        <w:spacing w:line="336" w:lineRule="atLeast"/>
        <w:jc w:val="both"/>
        <w:textAlignment w:val="baseline"/>
        <w:rPr>
          <w:rFonts w:ascii="Cambria" w:hAnsi="Cambria" w:cstheme="minorHAnsi"/>
          <w:color w:val="000000"/>
        </w:rPr>
      </w:pPr>
      <w:r w:rsidRPr="000F45A0">
        <w:rPr>
          <w:rFonts w:ascii="Cambria" w:hAnsi="Cambria" w:cstheme="minorHAnsi"/>
          <w:color w:val="000000"/>
        </w:rPr>
        <w:t>Sono i dati essenziali che emergono da “</w:t>
      </w:r>
      <w:r w:rsidRPr="000F45A0">
        <w:rPr>
          <w:rFonts w:ascii="Cambria" w:hAnsi="Cambria" w:cstheme="minorHAnsi"/>
          <w:b/>
          <w:bCs/>
          <w:color w:val="000000"/>
          <w:bdr w:val="none" w:sz="0" w:space="0" w:color="auto" w:frame="1"/>
        </w:rPr>
        <w:t xml:space="preserve">Localizzazione degli incidenti stradali </w:t>
      </w:r>
      <w:r w:rsidRPr="000F45A0">
        <w:rPr>
          <w:rFonts w:ascii="Cambria" w:hAnsi="Cambria" w:cstheme="minorHAnsi"/>
          <w:b/>
          <w:bCs/>
          <w:bdr w:val="none" w:sz="0" w:space="0" w:color="auto" w:frame="1"/>
        </w:rPr>
        <w:t>2021</w:t>
      </w:r>
      <w:r w:rsidRPr="000F45A0">
        <w:rPr>
          <w:rFonts w:ascii="Cambria" w:hAnsi="Cambria" w:cstheme="minorHAnsi"/>
          <w:color w:val="000000"/>
        </w:rPr>
        <w:t>”, lo studio, </w:t>
      </w:r>
      <w:r w:rsidRPr="000F45A0">
        <w:rPr>
          <w:rFonts w:ascii="Cambria" w:hAnsi="Cambria" w:cstheme="minorHAnsi"/>
          <w:b/>
          <w:bCs/>
          <w:color w:val="000000"/>
          <w:bdr w:val="none" w:sz="0" w:space="0" w:color="auto" w:frame="1"/>
        </w:rPr>
        <w:t>realizzato dall’ACI</w:t>
      </w:r>
      <w:r w:rsidRPr="000F45A0">
        <w:rPr>
          <w:rFonts w:ascii="Cambria" w:hAnsi="Cambria" w:cstheme="minorHAnsi"/>
          <w:color w:val="000000"/>
        </w:rPr>
        <w:t>, che analizza i </w:t>
      </w:r>
      <w:r w:rsidRPr="000F45A0">
        <w:rPr>
          <w:rFonts w:ascii="Cambria" w:hAnsi="Cambria" w:cstheme="minorHAnsi"/>
          <w:b/>
          <w:bCs/>
          <w:bdr w:val="none" w:sz="0" w:space="0" w:color="auto" w:frame="1"/>
        </w:rPr>
        <w:t>31.407</w:t>
      </w:r>
      <w:r w:rsidRPr="000F45A0">
        <w:rPr>
          <w:rFonts w:ascii="Cambria" w:hAnsi="Cambria" w:cstheme="minorHAnsi"/>
          <w:b/>
          <w:bCs/>
          <w:color w:val="000000"/>
          <w:bdr w:val="none" w:sz="0" w:space="0" w:color="auto" w:frame="1"/>
        </w:rPr>
        <w:t xml:space="preserve"> incidenti</w:t>
      </w:r>
      <w:r w:rsidRPr="000F45A0">
        <w:rPr>
          <w:rFonts w:ascii="Cambria" w:hAnsi="Cambria" w:cstheme="minorHAnsi"/>
          <w:color w:val="000000"/>
        </w:rPr>
        <w:t> (1.002 mortali), con </w:t>
      </w:r>
      <w:r w:rsidRPr="000F45A0">
        <w:rPr>
          <w:rFonts w:ascii="Cambria" w:hAnsi="Cambria" w:cstheme="minorHAnsi"/>
          <w:b/>
          <w:bCs/>
          <w:bdr w:val="none" w:sz="0" w:space="0" w:color="auto" w:frame="1"/>
        </w:rPr>
        <w:t xml:space="preserve">1.078 </w:t>
      </w:r>
      <w:r w:rsidRPr="000F45A0">
        <w:rPr>
          <w:rFonts w:ascii="Cambria" w:hAnsi="Cambria" w:cstheme="minorHAnsi"/>
          <w:b/>
          <w:bCs/>
          <w:color w:val="000000"/>
          <w:bdr w:val="none" w:sz="0" w:space="0" w:color="auto" w:frame="1"/>
        </w:rPr>
        <w:t>decessi</w:t>
      </w:r>
      <w:r w:rsidRPr="000F45A0">
        <w:rPr>
          <w:rFonts w:ascii="Cambria" w:hAnsi="Cambria" w:cstheme="minorHAnsi"/>
          <w:color w:val="000000"/>
        </w:rPr>
        <w:t> (il 37,5% del totale) e </w:t>
      </w:r>
      <w:r w:rsidRPr="000F45A0">
        <w:rPr>
          <w:rFonts w:ascii="Cambria" w:hAnsi="Cambria" w:cstheme="minorHAnsi"/>
          <w:b/>
          <w:bCs/>
          <w:color w:val="000000"/>
          <w:bdr w:val="none" w:sz="0" w:space="0" w:color="auto" w:frame="1"/>
        </w:rPr>
        <w:t>47.740 feriti</w:t>
      </w:r>
      <w:r w:rsidRPr="000F45A0">
        <w:rPr>
          <w:rFonts w:ascii="Cambria" w:hAnsi="Cambria" w:cstheme="minorHAnsi"/>
          <w:color w:val="000000"/>
        </w:rPr>
        <w:t>, avvenuti su circa </w:t>
      </w:r>
      <w:r w:rsidRPr="000F45A0">
        <w:rPr>
          <w:rFonts w:ascii="Cambria" w:hAnsi="Cambria" w:cstheme="minorHAnsi"/>
          <w:b/>
          <w:bCs/>
          <w:color w:val="000000"/>
          <w:bdr w:val="none" w:sz="0" w:space="0" w:color="auto" w:frame="1"/>
        </w:rPr>
        <w:t xml:space="preserve">53.000 chilometri di strade della rete viaria </w:t>
      </w:r>
      <w:r w:rsidRPr="000F45A0">
        <w:rPr>
          <w:rFonts w:ascii="Cambria" w:hAnsi="Cambria" w:cstheme="minorHAnsi"/>
          <w:b/>
          <w:bCs/>
          <w:color w:val="000000"/>
          <w:bdr w:val="none" w:sz="0" w:space="0" w:color="auto" w:frame="1"/>
        </w:rPr>
        <w:lastRenderedPageBreak/>
        <w:t>principale</w:t>
      </w:r>
      <w:r w:rsidRPr="000F45A0">
        <w:rPr>
          <w:rFonts w:ascii="Cambria" w:hAnsi="Cambria" w:cstheme="minorHAnsi"/>
          <w:color w:val="000000"/>
        </w:rPr>
        <w:t> del Belpaese. L’indice di mortalità medio su questa rete è pari a 3,4 morti per 100 incidenti.</w:t>
      </w:r>
    </w:p>
    <w:p w14:paraId="319439AE" w14:textId="77777777" w:rsidR="000F45A0" w:rsidRPr="000F45A0" w:rsidRDefault="000F45A0" w:rsidP="00AE6772">
      <w:pPr>
        <w:shd w:val="clear" w:color="auto" w:fill="FFFFFF"/>
        <w:spacing w:line="336" w:lineRule="atLeast"/>
        <w:jc w:val="both"/>
        <w:textAlignment w:val="baseline"/>
        <w:rPr>
          <w:rFonts w:ascii="Cambria" w:hAnsi="Cambria" w:cstheme="minorHAnsi"/>
          <w:color w:val="000000"/>
        </w:rPr>
      </w:pPr>
    </w:p>
    <w:p w14:paraId="1E758BE0" w14:textId="3F358B85" w:rsidR="00334E9D" w:rsidRPr="000F45A0" w:rsidRDefault="00334E9D" w:rsidP="00AE6772">
      <w:pPr>
        <w:shd w:val="clear" w:color="auto" w:fill="FFFFFF"/>
        <w:spacing w:line="336" w:lineRule="atLeast"/>
        <w:jc w:val="both"/>
        <w:textAlignment w:val="baseline"/>
        <w:rPr>
          <w:rFonts w:ascii="Cambria" w:hAnsi="Cambria" w:cstheme="minorHAnsi"/>
          <w:b/>
          <w:bCs/>
          <w:color w:val="000000"/>
          <w:bdr w:val="none" w:sz="0" w:space="0" w:color="auto" w:frame="1"/>
        </w:rPr>
      </w:pPr>
      <w:r w:rsidRPr="000F45A0">
        <w:rPr>
          <w:rFonts w:ascii="Cambria" w:hAnsi="Cambria" w:cstheme="minorHAnsi"/>
          <w:b/>
          <w:bCs/>
          <w:color w:val="000000"/>
          <w:bdr w:val="none" w:sz="0" w:space="0" w:color="auto" w:frame="1"/>
        </w:rPr>
        <w:t xml:space="preserve">In autostrada le autovetture sono </w:t>
      </w:r>
      <w:r w:rsidR="005828A1">
        <w:rPr>
          <w:rFonts w:ascii="Cambria" w:hAnsi="Cambria" w:cstheme="minorHAnsi"/>
          <w:b/>
          <w:bCs/>
          <w:color w:val="000000"/>
          <w:bdr w:val="none" w:sz="0" w:space="0" w:color="auto" w:frame="1"/>
        </w:rPr>
        <w:t>i</w:t>
      </w:r>
      <w:r w:rsidRPr="000F45A0">
        <w:rPr>
          <w:rFonts w:ascii="Cambria" w:hAnsi="Cambria" w:cstheme="minorHAnsi"/>
          <w:b/>
          <w:bCs/>
          <w:color w:val="000000"/>
          <w:bdr w:val="none" w:sz="0" w:space="0" w:color="auto" w:frame="1"/>
        </w:rPr>
        <w:t xml:space="preserve">l 71,5% </w:t>
      </w:r>
      <w:r w:rsidR="005828A1">
        <w:rPr>
          <w:rFonts w:ascii="Cambria" w:hAnsi="Cambria" w:cstheme="minorHAnsi"/>
          <w:b/>
          <w:bCs/>
          <w:color w:val="000000"/>
          <w:bdr w:val="none" w:sz="0" w:space="0" w:color="auto" w:frame="1"/>
        </w:rPr>
        <w:t>dei veicoli coinvolti in</w:t>
      </w:r>
      <w:r w:rsidR="005828A1" w:rsidRPr="000F45A0">
        <w:rPr>
          <w:rFonts w:ascii="Cambria" w:hAnsi="Cambria" w:cstheme="minorHAnsi"/>
          <w:b/>
          <w:bCs/>
          <w:color w:val="000000"/>
          <w:bdr w:val="none" w:sz="0" w:space="0" w:color="auto" w:frame="1"/>
        </w:rPr>
        <w:t xml:space="preserve"> </w:t>
      </w:r>
      <w:r w:rsidRPr="000F45A0">
        <w:rPr>
          <w:rFonts w:ascii="Cambria" w:hAnsi="Cambria" w:cstheme="minorHAnsi"/>
          <w:b/>
          <w:bCs/>
          <w:color w:val="000000"/>
          <w:bdr w:val="none" w:sz="0" w:space="0" w:color="auto" w:frame="1"/>
        </w:rPr>
        <w:t>incident</w:t>
      </w:r>
      <w:r w:rsidR="005828A1">
        <w:rPr>
          <w:rFonts w:ascii="Cambria" w:hAnsi="Cambria" w:cstheme="minorHAnsi"/>
          <w:b/>
          <w:bCs/>
          <w:color w:val="000000"/>
          <w:bdr w:val="none" w:sz="0" w:space="0" w:color="auto" w:frame="1"/>
        </w:rPr>
        <w:t>e</w:t>
      </w:r>
      <w:r w:rsidRPr="000F45A0">
        <w:rPr>
          <w:rFonts w:ascii="Cambria" w:hAnsi="Cambria" w:cstheme="minorHAnsi"/>
          <w:b/>
          <w:bCs/>
          <w:color w:val="000000"/>
          <w:bdr w:val="none" w:sz="0" w:space="0" w:color="auto" w:frame="1"/>
        </w:rPr>
        <w:t xml:space="preserve"> (contro il 73,8% del 2019), i veicoli industriali</w:t>
      </w:r>
      <w:r w:rsidRPr="000F45A0">
        <w:rPr>
          <w:rFonts w:ascii="Cambria" w:hAnsi="Cambria" w:cstheme="minorHAnsi"/>
          <w:color w:val="000000"/>
        </w:rPr>
        <w:t> - autocarro (anche leggero), autotreno o autoarticolato, motrice - </w:t>
      </w:r>
      <w:r w:rsidRPr="000F45A0">
        <w:rPr>
          <w:rFonts w:ascii="Cambria" w:hAnsi="Cambria" w:cstheme="minorHAnsi"/>
          <w:b/>
          <w:bCs/>
          <w:color w:val="000000"/>
          <w:bdr w:val="none" w:sz="0" w:space="0" w:color="auto" w:frame="1"/>
        </w:rPr>
        <w:t xml:space="preserve">sono </w:t>
      </w:r>
      <w:r w:rsidR="005828A1">
        <w:rPr>
          <w:rFonts w:ascii="Cambria" w:hAnsi="Cambria" w:cstheme="minorHAnsi"/>
          <w:b/>
          <w:bCs/>
          <w:color w:val="000000"/>
          <w:bdr w:val="none" w:sz="0" w:space="0" w:color="auto" w:frame="1"/>
        </w:rPr>
        <w:t>il</w:t>
      </w:r>
      <w:r w:rsidRPr="000F45A0">
        <w:rPr>
          <w:rFonts w:ascii="Cambria" w:hAnsi="Cambria" w:cstheme="minorHAnsi"/>
          <w:b/>
          <w:bCs/>
          <w:color w:val="000000"/>
          <w:bdr w:val="none" w:sz="0" w:space="0" w:color="auto" w:frame="1"/>
        </w:rPr>
        <w:t xml:space="preserve"> 22,9% (20,4% nel 2019) ed i motocicli </w:t>
      </w:r>
      <w:r w:rsidR="005828A1">
        <w:rPr>
          <w:rFonts w:ascii="Cambria" w:hAnsi="Cambria" w:cstheme="minorHAnsi"/>
          <w:b/>
          <w:bCs/>
          <w:color w:val="000000"/>
          <w:bdr w:val="none" w:sz="0" w:space="0" w:color="auto" w:frame="1"/>
        </w:rPr>
        <w:t>il</w:t>
      </w:r>
      <w:r w:rsidR="005828A1" w:rsidRPr="000F45A0">
        <w:rPr>
          <w:rFonts w:ascii="Cambria" w:hAnsi="Cambria" w:cstheme="minorHAnsi"/>
          <w:b/>
          <w:bCs/>
          <w:color w:val="000000"/>
          <w:bdr w:val="none" w:sz="0" w:space="0" w:color="auto" w:frame="1"/>
        </w:rPr>
        <w:t xml:space="preserve"> </w:t>
      </w:r>
      <w:r w:rsidRPr="000F45A0">
        <w:rPr>
          <w:rFonts w:ascii="Cambria" w:hAnsi="Cambria" w:cstheme="minorHAnsi"/>
          <w:b/>
          <w:bCs/>
          <w:color w:val="000000"/>
          <w:bdr w:val="none" w:sz="0" w:space="0" w:color="auto" w:frame="1"/>
        </w:rPr>
        <w:t>5,3% (valore stabile rispetto al 2019).</w:t>
      </w:r>
    </w:p>
    <w:p w14:paraId="1E83C4AD" w14:textId="77777777" w:rsidR="00AE6772" w:rsidRPr="000F45A0" w:rsidRDefault="00AE6772" w:rsidP="00AE6772">
      <w:pPr>
        <w:shd w:val="clear" w:color="auto" w:fill="FFFFFF"/>
        <w:spacing w:line="336" w:lineRule="atLeast"/>
        <w:jc w:val="both"/>
        <w:textAlignment w:val="baseline"/>
        <w:rPr>
          <w:rFonts w:ascii="Cambria" w:hAnsi="Cambria" w:cstheme="minorHAnsi"/>
          <w:color w:val="000000"/>
        </w:rPr>
      </w:pPr>
    </w:p>
    <w:p w14:paraId="401CF272" w14:textId="30495E3C" w:rsidR="00334E9D" w:rsidRPr="000F45A0" w:rsidRDefault="00334E9D" w:rsidP="00AE6772">
      <w:pPr>
        <w:shd w:val="clear" w:color="auto" w:fill="FFFFFF"/>
        <w:spacing w:line="336" w:lineRule="atLeast"/>
        <w:jc w:val="both"/>
        <w:textAlignment w:val="baseline"/>
        <w:rPr>
          <w:rFonts w:ascii="Cambria" w:hAnsi="Cambria" w:cstheme="minorHAnsi"/>
          <w:color w:val="000000"/>
        </w:rPr>
      </w:pPr>
      <w:r w:rsidRPr="000F45A0">
        <w:rPr>
          <w:rFonts w:ascii="Cambria" w:hAnsi="Cambria" w:cstheme="minorHAnsi"/>
          <w:color w:val="000000"/>
        </w:rPr>
        <w:t>Gli spostamenti e le partenze nei fine-settimana incidono in modo particolare: </w:t>
      </w:r>
      <w:r w:rsidRPr="000F45A0">
        <w:rPr>
          <w:rFonts w:ascii="Cambria" w:hAnsi="Cambria" w:cstheme="minorHAnsi"/>
          <w:b/>
          <w:bCs/>
          <w:color w:val="000000"/>
          <w:bdr w:val="none" w:sz="0" w:space="0" w:color="auto" w:frame="1"/>
        </w:rPr>
        <w:t>giugno, luglio ed agosto i mesi con la maggiore incidentalità</w:t>
      </w:r>
      <w:r w:rsidRPr="000F45A0">
        <w:rPr>
          <w:rFonts w:ascii="Cambria" w:hAnsi="Cambria" w:cstheme="minorHAnsi"/>
          <w:color w:val="000000"/>
        </w:rPr>
        <w:t> (</w:t>
      </w:r>
      <w:r w:rsidR="005828A1">
        <w:rPr>
          <w:rFonts w:ascii="Cambria" w:hAnsi="Cambria" w:cstheme="minorHAnsi"/>
          <w:color w:val="000000"/>
        </w:rPr>
        <w:t xml:space="preserve">ciascuno rappresenta il 10,5% circa </w:t>
      </w:r>
      <w:r w:rsidRPr="000F45A0">
        <w:rPr>
          <w:rFonts w:ascii="Cambria" w:hAnsi="Cambria" w:cstheme="minorHAnsi"/>
          <w:b/>
          <w:color w:val="000000"/>
        </w:rPr>
        <w:t>del totale</w:t>
      </w:r>
      <w:r w:rsidRPr="000F45A0">
        <w:rPr>
          <w:rFonts w:ascii="Cambria" w:hAnsi="Cambria" w:cstheme="minorHAnsi"/>
          <w:color w:val="000000"/>
        </w:rPr>
        <w:t>). Il </w:t>
      </w:r>
      <w:r w:rsidRPr="000F45A0">
        <w:rPr>
          <w:rFonts w:ascii="Cambria" w:hAnsi="Cambria" w:cstheme="minorHAnsi"/>
          <w:b/>
          <w:bCs/>
          <w:color w:val="000000"/>
          <w:bdr w:val="none" w:sz="0" w:space="0" w:color="auto" w:frame="1"/>
        </w:rPr>
        <w:t>venerdì </w:t>
      </w:r>
      <w:r w:rsidRPr="000F45A0">
        <w:rPr>
          <w:rFonts w:ascii="Cambria" w:hAnsi="Cambria" w:cstheme="minorHAnsi"/>
          <w:color w:val="000000"/>
        </w:rPr>
        <w:t>è il giorno in cui </w:t>
      </w:r>
      <w:r w:rsidRPr="000F45A0">
        <w:rPr>
          <w:rFonts w:ascii="Cambria" w:hAnsi="Cambria" w:cstheme="minorHAnsi"/>
          <w:b/>
          <w:bCs/>
          <w:color w:val="000000"/>
          <w:bdr w:val="none" w:sz="0" w:space="0" w:color="auto" w:frame="1"/>
        </w:rPr>
        <w:t>si verificano più incidenti</w:t>
      </w:r>
      <w:r w:rsidRPr="000F45A0">
        <w:rPr>
          <w:rFonts w:ascii="Cambria" w:hAnsi="Cambria" w:cstheme="minorHAnsi"/>
          <w:color w:val="000000"/>
        </w:rPr>
        <w:t> (15,2%). </w:t>
      </w:r>
      <w:r w:rsidRPr="000F45A0">
        <w:rPr>
          <w:rFonts w:ascii="Cambria" w:hAnsi="Cambria" w:cstheme="minorHAnsi"/>
          <w:b/>
          <w:bCs/>
          <w:color w:val="000000"/>
          <w:bdr w:val="none" w:sz="0" w:space="0" w:color="auto" w:frame="1"/>
        </w:rPr>
        <w:t>Dalle 18 alle 20 le ore più critiche. </w:t>
      </w:r>
      <w:r w:rsidRPr="000F45A0">
        <w:rPr>
          <w:rFonts w:ascii="Cambria" w:hAnsi="Cambria" w:cstheme="minorHAnsi"/>
          <w:color w:val="000000"/>
        </w:rPr>
        <w:t>L’indice di mortalità, tuttavia, risulta più elevato a gennaio (4,2 decessi ogni 100 incidenti), seguito da giugno (4,0)</w:t>
      </w:r>
    </w:p>
    <w:p w14:paraId="318DD1D6" w14:textId="77777777" w:rsidR="00AE6772" w:rsidRPr="000F45A0" w:rsidRDefault="00AE6772" w:rsidP="00AE6772">
      <w:pPr>
        <w:shd w:val="clear" w:color="auto" w:fill="FFFFFF"/>
        <w:spacing w:line="336" w:lineRule="atLeast"/>
        <w:jc w:val="both"/>
        <w:textAlignment w:val="baseline"/>
        <w:rPr>
          <w:rFonts w:ascii="Cambria" w:hAnsi="Cambria" w:cstheme="minorHAnsi"/>
          <w:color w:val="000000"/>
        </w:rPr>
      </w:pPr>
    </w:p>
    <w:p w14:paraId="28B7D117" w14:textId="77777777" w:rsidR="00334E9D" w:rsidRPr="000F45A0" w:rsidRDefault="00334E9D" w:rsidP="00AE6772">
      <w:pPr>
        <w:shd w:val="clear" w:color="auto" w:fill="FFFFFF"/>
        <w:spacing w:line="336" w:lineRule="atLeast"/>
        <w:jc w:val="both"/>
        <w:textAlignment w:val="baseline"/>
        <w:rPr>
          <w:rFonts w:ascii="Cambria" w:hAnsi="Cambria" w:cstheme="minorHAnsi"/>
          <w:color w:val="000000"/>
        </w:rPr>
      </w:pPr>
      <w:r w:rsidRPr="000F45A0">
        <w:rPr>
          <w:rFonts w:ascii="Cambria" w:hAnsi="Cambria" w:cstheme="minorHAnsi"/>
          <w:color w:val="000000"/>
        </w:rPr>
        <w:t>Rispetto al 2019, gli </w:t>
      </w:r>
      <w:r w:rsidRPr="000F45A0">
        <w:rPr>
          <w:rFonts w:ascii="Cambria" w:hAnsi="Cambria" w:cstheme="minorHAnsi"/>
          <w:b/>
          <w:bCs/>
          <w:color w:val="000000"/>
          <w:bdr w:val="none" w:sz="0" w:space="0" w:color="auto" w:frame="1"/>
        </w:rPr>
        <w:t>incidenti sulla rete primaria </w:t>
      </w:r>
      <w:r w:rsidRPr="000F45A0">
        <w:rPr>
          <w:rFonts w:ascii="Cambria" w:hAnsi="Cambria" w:cstheme="minorHAnsi"/>
          <w:color w:val="000000"/>
        </w:rPr>
        <w:t>sono </w:t>
      </w:r>
      <w:r w:rsidRPr="000F45A0">
        <w:rPr>
          <w:rFonts w:ascii="Cambria" w:hAnsi="Cambria" w:cstheme="minorHAnsi"/>
          <w:b/>
          <w:bCs/>
          <w:color w:val="000000"/>
          <w:bdr w:val="none" w:sz="0" w:space="0" w:color="auto" w:frame="1"/>
        </w:rPr>
        <w:t>diminuiti del 14% (media Italia -11,8%), </w:t>
      </w:r>
      <w:r w:rsidRPr="000F45A0">
        <w:rPr>
          <w:rFonts w:ascii="Cambria" w:hAnsi="Cambria" w:cstheme="minorHAnsi"/>
          <w:color w:val="000000"/>
        </w:rPr>
        <w:t>i </w:t>
      </w:r>
      <w:r w:rsidRPr="000F45A0">
        <w:rPr>
          <w:rFonts w:ascii="Cambria" w:hAnsi="Cambria" w:cstheme="minorHAnsi"/>
          <w:b/>
          <w:bCs/>
          <w:color w:val="000000"/>
          <w:bdr w:val="none" w:sz="0" w:space="0" w:color="auto" w:frame="1"/>
        </w:rPr>
        <w:t>morti sono scesi del 14,2%, (media Italia -9,4%).</w:t>
      </w:r>
    </w:p>
    <w:p w14:paraId="2EDD2ABC" w14:textId="77777777" w:rsidR="00334E9D" w:rsidRPr="000F45A0" w:rsidRDefault="00334E9D" w:rsidP="00AE6772">
      <w:pPr>
        <w:shd w:val="clear" w:color="auto" w:fill="FFFFFF"/>
        <w:spacing w:line="336" w:lineRule="atLeast"/>
        <w:jc w:val="both"/>
        <w:textAlignment w:val="baseline"/>
        <w:rPr>
          <w:rFonts w:ascii="Cambria" w:hAnsi="Cambria" w:cstheme="minorHAnsi"/>
          <w:color w:val="000000"/>
        </w:rPr>
      </w:pPr>
      <w:r w:rsidRPr="000F45A0">
        <w:rPr>
          <w:rFonts w:ascii="Cambria" w:hAnsi="Cambria" w:cstheme="minorHAnsi"/>
          <w:color w:val="000000"/>
        </w:rPr>
        <w:t>Le </w:t>
      </w:r>
      <w:r w:rsidRPr="000F45A0">
        <w:rPr>
          <w:rFonts w:ascii="Cambria" w:hAnsi="Cambria" w:cstheme="minorHAnsi"/>
          <w:b/>
          <w:bCs/>
          <w:color w:val="000000"/>
          <w:bdr w:val="none" w:sz="0" w:space="0" w:color="auto" w:frame="1"/>
        </w:rPr>
        <w:t>autostrade urbane si confermano </w:t>
      </w:r>
      <w:r w:rsidRPr="000F45A0">
        <w:rPr>
          <w:rFonts w:ascii="Cambria" w:hAnsi="Cambria" w:cstheme="minorHAnsi"/>
          <w:color w:val="000000"/>
        </w:rPr>
        <w:t>quelle con la </w:t>
      </w:r>
      <w:r w:rsidRPr="000F45A0">
        <w:rPr>
          <w:rFonts w:ascii="Cambria" w:hAnsi="Cambria" w:cstheme="minorHAnsi"/>
          <w:b/>
          <w:bCs/>
          <w:color w:val="000000"/>
          <w:bdr w:val="none" w:sz="0" w:space="0" w:color="auto" w:frame="1"/>
        </w:rPr>
        <w:t>maggiore densità di incidenti a causa degli elevati flussi di traffico</w:t>
      </w:r>
      <w:r w:rsidRPr="000F45A0">
        <w:rPr>
          <w:rFonts w:ascii="Cambria" w:hAnsi="Cambria" w:cstheme="minorHAnsi"/>
          <w:color w:val="000000"/>
        </w:rPr>
        <w:t> e della </w:t>
      </w:r>
      <w:r w:rsidRPr="000F45A0">
        <w:rPr>
          <w:rFonts w:ascii="Cambria" w:hAnsi="Cambria" w:cstheme="minorHAnsi"/>
          <w:b/>
          <w:bCs/>
          <w:color w:val="000000"/>
          <w:bdr w:val="none" w:sz="0" w:space="0" w:color="auto" w:frame="1"/>
        </w:rPr>
        <w:t>pluralità di mezzi diversi</w:t>
      </w:r>
      <w:r w:rsidRPr="000F45A0">
        <w:rPr>
          <w:rFonts w:ascii="Cambria" w:hAnsi="Cambria" w:cstheme="minorHAnsi"/>
          <w:color w:val="000000"/>
        </w:rPr>
        <w:t>.</w:t>
      </w:r>
    </w:p>
    <w:p w14:paraId="75BD3DCB" w14:textId="77777777" w:rsidR="00AE6772" w:rsidRPr="000F45A0" w:rsidRDefault="00AE6772" w:rsidP="00AE6772">
      <w:pPr>
        <w:shd w:val="clear" w:color="auto" w:fill="FFFFFF"/>
        <w:spacing w:line="336" w:lineRule="atLeast"/>
        <w:jc w:val="both"/>
        <w:textAlignment w:val="baseline"/>
        <w:rPr>
          <w:rFonts w:ascii="Cambria" w:hAnsi="Cambria" w:cstheme="minorHAnsi"/>
          <w:color w:val="000000"/>
        </w:rPr>
      </w:pPr>
    </w:p>
    <w:p w14:paraId="77F88A3B" w14:textId="77777777" w:rsidR="00334E9D" w:rsidRPr="000F45A0" w:rsidRDefault="00334E9D" w:rsidP="00AE6772">
      <w:pPr>
        <w:shd w:val="clear" w:color="auto" w:fill="FFFFFF"/>
        <w:spacing w:line="336" w:lineRule="atLeast"/>
        <w:jc w:val="both"/>
        <w:textAlignment w:val="baseline"/>
        <w:rPr>
          <w:rFonts w:ascii="Cambria" w:hAnsi="Cambria" w:cstheme="minorHAnsi"/>
          <w:color w:val="000000"/>
        </w:rPr>
      </w:pPr>
      <w:r w:rsidRPr="000F45A0">
        <w:rPr>
          <w:rFonts w:ascii="Cambria" w:hAnsi="Cambria" w:cstheme="minorHAnsi"/>
          <w:color w:val="000000"/>
        </w:rPr>
        <w:t>La </w:t>
      </w:r>
      <w:r w:rsidRPr="000F45A0">
        <w:rPr>
          <w:rFonts w:ascii="Cambria" w:hAnsi="Cambria" w:cstheme="minorHAnsi"/>
          <w:b/>
          <w:bCs/>
          <w:color w:val="000000"/>
          <w:bdr w:val="none" w:sz="0" w:space="0" w:color="auto" w:frame="1"/>
        </w:rPr>
        <w:t>Penetrazione urbana della A24 (10 incidenti/km)</w:t>
      </w:r>
      <w:r w:rsidRPr="000F45A0">
        <w:rPr>
          <w:rFonts w:ascii="Cambria" w:hAnsi="Cambria" w:cstheme="minorHAnsi"/>
          <w:color w:val="000000"/>
        </w:rPr>
        <w:t>, la </w:t>
      </w:r>
      <w:r w:rsidRPr="000F45A0">
        <w:rPr>
          <w:rFonts w:ascii="Cambria" w:hAnsi="Cambria" w:cstheme="minorHAnsi"/>
          <w:b/>
          <w:bCs/>
          <w:color w:val="000000"/>
          <w:bdr w:val="none" w:sz="0" w:space="0" w:color="auto" w:frame="1"/>
        </w:rPr>
        <w:t>Tangenziale Nord di Milano nel tratto Monza e della Brianza</w:t>
      </w:r>
      <w:r w:rsidRPr="000F45A0">
        <w:rPr>
          <w:rFonts w:ascii="Cambria" w:hAnsi="Cambria" w:cstheme="minorHAnsi"/>
          <w:color w:val="000000"/>
        </w:rPr>
        <w:t> (</w:t>
      </w:r>
      <w:r w:rsidRPr="000F45A0">
        <w:rPr>
          <w:rFonts w:ascii="Cambria" w:hAnsi="Cambria" w:cstheme="minorHAnsi"/>
          <w:b/>
          <w:bCs/>
          <w:color w:val="000000"/>
          <w:bdr w:val="none" w:sz="0" w:space="0" w:color="auto" w:frame="1"/>
        </w:rPr>
        <w:t>8,8 incidenti/km) </w:t>
      </w:r>
      <w:r w:rsidRPr="000F45A0">
        <w:rPr>
          <w:rFonts w:ascii="Cambria" w:hAnsi="Cambria" w:cstheme="minorHAnsi"/>
          <w:color w:val="000000"/>
        </w:rPr>
        <w:t>e la</w:t>
      </w:r>
      <w:r w:rsidRPr="000F45A0">
        <w:rPr>
          <w:rFonts w:ascii="Cambria" w:hAnsi="Cambria" w:cstheme="minorHAnsi"/>
          <w:b/>
          <w:bCs/>
          <w:color w:val="000000"/>
          <w:bdr w:val="none" w:sz="0" w:space="0" w:color="auto" w:frame="1"/>
        </w:rPr>
        <w:t> </w:t>
      </w:r>
      <w:bookmarkStart w:id="2" w:name="_Hlk119263886"/>
      <w:r w:rsidRPr="000F45A0">
        <w:rPr>
          <w:rFonts w:ascii="Cambria" w:hAnsi="Cambria" w:cstheme="minorHAnsi"/>
          <w:b/>
          <w:bCs/>
          <w:color w:val="000000"/>
          <w:bdr w:val="none" w:sz="0" w:space="0" w:color="auto" w:frame="1"/>
        </w:rPr>
        <w:t>Diramazione Capodichino</w:t>
      </w:r>
      <w:bookmarkEnd w:id="2"/>
      <w:r w:rsidRPr="000F45A0">
        <w:rPr>
          <w:rFonts w:ascii="Cambria" w:hAnsi="Cambria" w:cstheme="minorHAnsi"/>
          <w:b/>
          <w:bCs/>
          <w:color w:val="000000"/>
          <w:bdr w:val="none" w:sz="0" w:space="0" w:color="auto" w:frame="1"/>
        </w:rPr>
        <w:t xml:space="preserve"> A1 in Provincia di Napoli (8,1 incidenti/km)</w:t>
      </w:r>
      <w:r w:rsidRPr="000F45A0">
        <w:rPr>
          <w:rFonts w:ascii="Cambria" w:hAnsi="Cambria" w:cstheme="minorHAnsi"/>
          <w:color w:val="000000"/>
        </w:rPr>
        <w:t>, sono, infatti, le strade sulle quali </w:t>
      </w:r>
      <w:r w:rsidRPr="000F45A0">
        <w:rPr>
          <w:rFonts w:ascii="Cambria" w:hAnsi="Cambria" w:cstheme="minorHAnsi"/>
          <w:b/>
          <w:bCs/>
          <w:color w:val="000000"/>
          <w:bdr w:val="none" w:sz="0" w:space="0" w:color="auto" w:frame="1"/>
        </w:rPr>
        <w:t>si verificano più incidenti</w:t>
      </w:r>
      <w:r w:rsidRPr="000F45A0">
        <w:rPr>
          <w:rFonts w:ascii="Cambria" w:hAnsi="Cambria" w:cstheme="minorHAnsi"/>
          <w:color w:val="000000"/>
        </w:rPr>
        <w:t>, mentre per la rete autostradale la media nazionale è di 1,03 incidenti/km.</w:t>
      </w:r>
    </w:p>
    <w:p w14:paraId="14DBF272" w14:textId="77777777" w:rsidR="00AE6772" w:rsidRPr="000F45A0" w:rsidRDefault="00AE6772" w:rsidP="00AE6772">
      <w:pPr>
        <w:shd w:val="clear" w:color="auto" w:fill="FFFFFF"/>
        <w:spacing w:line="336" w:lineRule="atLeast"/>
        <w:jc w:val="both"/>
        <w:textAlignment w:val="baseline"/>
        <w:rPr>
          <w:rFonts w:ascii="Cambria" w:hAnsi="Cambria" w:cstheme="minorHAnsi"/>
          <w:color w:val="000000"/>
        </w:rPr>
      </w:pPr>
    </w:p>
    <w:p w14:paraId="54F0C060" w14:textId="63C830A7" w:rsidR="00334E9D" w:rsidRPr="000F45A0" w:rsidRDefault="00334E9D" w:rsidP="00AE6772">
      <w:pPr>
        <w:shd w:val="clear" w:color="auto" w:fill="FFFFFF"/>
        <w:spacing w:line="336" w:lineRule="atLeast"/>
        <w:jc w:val="both"/>
        <w:textAlignment w:val="baseline"/>
        <w:rPr>
          <w:rFonts w:ascii="Cambria" w:hAnsi="Cambria" w:cstheme="minorHAnsi"/>
          <w:color w:val="000000"/>
        </w:rPr>
      </w:pPr>
      <w:r w:rsidRPr="000F45A0">
        <w:rPr>
          <w:rFonts w:ascii="Cambria" w:hAnsi="Cambria" w:cstheme="minorHAnsi"/>
          <w:color w:val="000000"/>
        </w:rPr>
        <w:t>Per le </w:t>
      </w:r>
      <w:r w:rsidRPr="000F45A0">
        <w:rPr>
          <w:rFonts w:ascii="Cambria" w:hAnsi="Cambria" w:cstheme="minorHAnsi"/>
          <w:b/>
          <w:bCs/>
          <w:color w:val="000000"/>
          <w:bdr w:val="none" w:sz="0" w:space="0" w:color="auto" w:frame="1"/>
        </w:rPr>
        <w:t>strade extraurbane</w:t>
      </w:r>
      <w:r w:rsidRPr="000F45A0">
        <w:rPr>
          <w:rFonts w:ascii="Cambria" w:hAnsi="Cambria" w:cstheme="minorHAnsi"/>
          <w:color w:val="000000"/>
        </w:rPr>
        <w:t>, dove la </w:t>
      </w:r>
      <w:r w:rsidRPr="000F45A0">
        <w:rPr>
          <w:rFonts w:ascii="Cambria" w:hAnsi="Cambria" w:cstheme="minorHAnsi"/>
          <w:b/>
          <w:bCs/>
          <w:color w:val="000000"/>
          <w:bdr w:val="none" w:sz="0" w:space="0" w:color="auto" w:frame="1"/>
        </w:rPr>
        <w:t>media nazionale è di 0,5 incidenti/km</w:t>
      </w:r>
      <w:r w:rsidRPr="000F45A0">
        <w:rPr>
          <w:rFonts w:ascii="Cambria" w:hAnsi="Cambria" w:cstheme="minorHAnsi"/>
          <w:color w:val="000000"/>
        </w:rPr>
        <w:t>, il triste primato spetta a</w:t>
      </w:r>
      <w:r w:rsidR="005828A1">
        <w:rPr>
          <w:rFonts w:ascii="Cambria" w:hAnsi="Cambria" w:cstheme="minorHAnsi"/>
          <w:color w:val="000000"/>
        </w:rPr>
        <w:t>:</w:t>
      </w:r>
      <w:r w:rsidRPr="000F45A0">
        <w:rPr>
          <w:rFonts w:ascii="Cambria" w:hAnsi="Cambria" w:cstheme="minorHAnsi"/>
          <w:color w:val="000000"/>
        </w:rPr>
        <w:t> </w:t>
      </w:r>
      <w:r w:rsidRPr="000F45A0">
        <w:rPr>
          <w:rFonts w:ascii="Cambria" w:hAnsi="Cambria" w:cstheme="minorHAnsi"/>
          <w:b/>
          <w:bCs/>
          <w:color w:val="000000"/>
          <w:bdr w:val="none" w:sz="0" w:space="0" w:color="auto" w:frame="1"/>
        </w:rPr>
        <w:t>Statale 719 Prato-Pistoia in Provincia di Firenze (8 incidenti/km)</w:t>
      </w:r>
      <w:r w:rsidR="005828A1">
        <w:rPr>
          <w:rFonts w:ascii="Cambria" w:hAnsi="Cambria" w:cstheme="minorHAnsi"/>
          <w:b/>
          <w:bCs/>
          <w:color w:val="000000"/>
          <w:bdr w:val="none" w:sz="0" w:space="0" w:color="auto" w:frame="1"/>
        </w:rPr>
        <w:t>,</w:t>
      </w:r>
      <w:r w:rsidRPr="000F45A0">
        <w:rPr>
          <w:rFonts w:ascii="Cambria" w:hAnsi="Cambria" w:cstheme="minorHAnsi"/>
          <w:b/>
          <w:bCs/>
          <w:color w:val="000000"/>
          <w:bdr w:val="none" w:sz="0" w:space="0" w:color="auto" w:frame="1"/>
        </w:rPr>
        <w:t> Statale 36 del Lago di Como e dello Spluga</w:t>
      </w:r>
      <w:r w:rsidRPr="000F45A0">
        <w:rPr>
          <w:rFonts w:ascii="Cambria" w:hAnsi="Cambria" w:cstheme="minorHAnsi"/>
          <w:color w:val="000000"/>
        </w:rPr>
        <w:t> nel tratto in </w:t>
      </w:r>
      <w:r w:rsidRPr="000F45A0">
        <w:rPr>
          <w:rFonts w:ascii="Cambria" w:hAnsi="Cambria" w:cstheme="minorHAnsi"/>
          <w:b/>
          <w:bCs/>
          <w:color w:val="000000"/>
          <w:bdr w:val="none" w:sz="0" w:space="0" w:color="auto" w:frame="1"/>
        </w:rPr>
        <w:t>provincia di Milano (6,9 incidenti/km)</w:t>
      </w:r>
      <w:r w:rsidRPr="000F45A0">
        <w:rPr>
          <w:rFonts w:ascii="Cambria" w:hAnsi="Cambria" w:cstheme="minorHAnsi"/>
          <w:color w:val="000000"/>
        </w:rPr>
        <w:t> e </w:t>
      </w:r>
      <w:r w:rsidRPr="000F45A0">
        <w:rPr>
          <w:rFonts w:ascii="Cambria" w:hAnsi="Cambria" w:cstheme="minorHAnsi"/>
          <w:b/>
          <w:bCs/>
          <w:color w:val="000000"/>
          <w:bdr w:val="none" w:sz="0" w:space="0" w:color="auto" w:frame="1"/>
        </w:rPr>
        <w:t>Statale 671 Asse Interurbano di Bergamo (6 incidenti/km)</w:t>
      </w:r>
      <w:r w:rsidRPr="000F45A0">
        <w:rPr>
          <w:rFonts w:ascii="Cambria" w:hAnsi="Cambria" w:cstheme="minorHAnsi"/>
          <w:color w:val="000000"/>
        </w:rPr>
        <w:t>.</w:t>
      </w:r>
    </w:p>
    <w:p w14:paraId="33110F39" w14:textId="77777777" w:rsidR="00334E9D" w:rsidRPr="000F45A0" w:rsidRDefault="00334E9D" w:rsidP="00AE6772">
      <w:pPr>
        <w:shd w:val="clear" w:color="auto" w:fill="FFFFFF"/>
        <w:spacing w:line="336" w:lineRule="atLeast"/>
        <w:jc w:val="both"/>
        <w:textAlignment w:val="baseline"/>
        <w:rPr>
          <w:rFonts w:ascii="Cambria" w:hAnsi="Cambria" w:cstheme="minorHAnsi"/>
          <w:b/>
          <w:bCs/>
          <w:color w:val="000000"/>
          <w:bdr w:val="none" w:sz="0" w:space="0" w:color="auto" w:frame="1"/>
        </w:rPr>
      </w:pPr>
    </w:p>
    <w:p w14:paraId="3081CA36" w14:textId="77777777" w:rsidR="00334E9D" w:rsidRPr="000F45A0" w:rsidRDefault="00334E9D" w:rsidP="00AE6772">
      <w:pPr>
        <w:shd w:val="clear" w:color="auto" w:fill="FFFFFF"/>
        <w:spacing w:line="336" w:lineRule="atLeast"/>
        <w:jc w:val="both"/>
        <w:textAlignment w:val="baseline"/>
        <w:rPr>
          <w:rFonts w:ascii="Cambria" w:hAnsi="Cambria" w:cstheme="minorHAnsi"/>
          <w:color w:val="C00000"/>
        </w:rPr>
      </w:pPr>
      <w:r w:rsidRPr="000F45A0">
        <w:rPr>
          <w:rFonts w:ascii="Cambria" w:hAnsi="Cambria" w:cstheme="minorHAnsi"/>
          <w:b/>
          <w:bCs/>
          <w:color w:val="C00000"/>
          <w:bdr w:val="none" w:sz="0" w:space="0" w:color="auto" w:frame="1"/>
        </w:rPr>
        <w:t>GLI UTENTI VULNERABILI</w:t>
      </w:r>
    </w:p>
    <w:p w14:paraId="7E373E8C" w14:textId="03AF7C94" w:rsidR="00334E9D" w:rsidRPr="000F45A0" w:rsidRDefault="005828A1" w:rsidP="00AE6772">
      <w:pPr>
        <w:shd w:val="clear" w:color="auto" w:fill="FFFFFF"/>
        <w:spacing w:line="336" w:lineRule="atLeast"/>
        <w:jc w:val="both"/>
        <w:textAlignment w:val="baseline"/>
        <w:rPr>
          <w:rFonts w:ascii="Cambria" w:hAnsi="Cambria" w:cstheme="minorHAnsi"/>
        </w:rPr>
      </w:pPr>
      <w:r>
        <w:rPr>
          <w:rFonts w:ascii="Cambria" w:hAnsi="Cambria" w:cstheme="minorHAnsi"/>
        </w:rPr>
        <w:t>Anche s</w:t>
      </w:r>
      <w:r w:rsidRPr="000F45A0">
        <w:rPr>
          <w:rFonts w:ascii="Cambria" w:hAnsi="Cambria" w:cstheme="minorHAnsi"/>
        </w:rPr>
        <w:t xml:space="preserve">ulle </w:t>
      </w:r>
      <w:r w:rsidR="00334E9D" w:rsidRPr="000F45A0">
        <w:rPr>
          <w:rFonts w:ascii="Cambria" w:hAnsi="Cambria" w:cstheme="minorHAnsi"/>
        </w:rPr>
        <w:t>strade </w:t>
      </w:r>
      <w:r w:rsidR="00334E9D" w:rsidRPr="000F45A0">
        <w:rPr>
          <w:rFonts w:ascii="Cambria" w:hAnsi="Cambria" w:cstheme="minorHAnsi"/>
          <w:b/>
          <w:bCs/>
          <w:bdr w:val="none" w:sz="0" w:space="0" w:color="auto" w:frame="1"/>
        </w:rPr>
        <w:t>extraurbane gli utenti vulnerabili rappresentano una quota molto elevata dei decessi, ancora in aumento</w:t>
      </w:r>
      <w:r w:rsidR="00334E9D" w:rsidRPr="000F45A0">
        <w:rPr>
          <w:rFonts w:ascii="Cambria" w:hAnsi="Cambria" w:cstheme="minorHAnsi"/>
        </w:rPr>
        <w:t>: il </w:t>
      </w:r>
      <w:r w:rsidR="00334E9D" w:rsidRPr="000F45A0">
        <w:rPr>
          <w:rFonts w:ascii="Cambria" w:hAnsi="Cambria" w:cstheme="minorHAnsi"/>
          <w:b/>
          <w:bCs/>
          <w:bdr w:val="none" w:sz="0" w:space="0" w:color="auto" w:frame="1"/>
        </w:rPr>
        <w:t>39%</w:t>
      </w:r>
      <w:r w:rsidR="00334E9D" w:rsidRPr="000F45A0">
        <w:rPr>
          <w:rFonts w:ascii="Cambria" w:hAnsi="Cambria" w:cstheme="minorHAnsi"/>
        </w:rPr>
        <w:t> è </w:t>
      </w:r>
      <w:r w:rsidR="00334E9D" w:rsidRPr="000F45A0">
        <w:rPr>
          <w:rFonts w:ascii="Cambria" w:hAnsi="Cambria" w:cstheme="minorHAnsi"/>
          <w:b/>
          <w:bCs/>
          <w:bdr w:val="none" w:sz="0" w:space="0" w:color="auto" w:frame="1"/>
        </w:rPr>
        <w:t>ciclista, “dueruotista” o pedone</w:t>
      </w:r>
      <w:r w:rsidR="00334E9D" w:rsidRPr="000F45A0">
        <w:rPr>
          <w:rFonts w:ascii="Cambria" w:hAnsi="Cambria" w:cstheme="minorHAnsi"/>
        </w:rPr>
        <w:t>. Nel </w:t>
      </w:r>
      <w:r w:rsidR="00334E9D" w:rsidRPr="000F45A0">
        <w:rPr>
          <w:rFonts w:ascii="Cambria" w:hAnsi="Cambria" w:cstheme="minorHAnsi"/>
          <w:b/>
          <w:bCs/>
          <w:bdr w:val="none" w:sz="0" w:space="0" w:color="auto" w:frame="1"/>
        </w:rPr>
        <w:t>25%</w:t>
      </w:r>
      <w:r w:rsidR="00334E9D" w:rsidRPr="000F45A0">
        <w:rPr>
          <w:rFonts w:ascii="Cambria" w:hAnsi="Cambria" w:cstheme="minorHAnsi"/>
        </w:rPr>
        <w:t> dei casi </w:t>
      </w:r>
      <w:r w:rsidR="00334E9D" w:rsidRPr="000F45A0">
        <w:rPr>
          <w:rFonts w:ascii="Cambria" w:hAnsi="Cambria" w:cstheme="minorHAnsi"/>
          <w:b/>
          <w:bCs/>
          <w:bdr w:val="none" w:sz="0" w:space="0" w:color="auto" w:frame="1"/>
        </w:rPr>
        <w:t>è deceduto</w:t>
      </w:r>
      <w:r w:rsidR="00334E9D" w:rsidRPr="000F45A0">
        <w:rPr>
          <w:rFonts w:ascii="Cambria" w:hAnsi="Cambria" w:cstheme="minorHAnsi"/>
        </w:rPr>
        <w:t> un </w:t>
      </w:r>
      <w:r w:rsidR="00334E9D" w:rsidRPr="000F45A0">
        <w:rPr>
          <w:rFonts w:ascii="Cambria" w:hAnsi="Cambria" w:cstheme="minorHAnsi"/>
          <w:b/>
          <w:bCs/>
          <w:bdr w:val="none" w:sz="0" w:space="0" w:color="auto" w:frame="1"/>
        </w:rPr>
        <w:t>motociclista </w:t>
      </w:r>
      <w:r w:rsidR="00334E9D" w:rsidRPr="000F45A0">
        <w:rPr>
          <w:rFonts w:ascii="Cambria" w:hAnsi="Cambria" w:cstheme="minorHAnsi"/>
        </w:rPr>
        <w:t xml:space="preserve">(270), nel </w:t>
      </w:r>
      <w:r w:rsidR="00334E9D" w:rsidRPr="000F45A0">
        <w:rPr>
          <w:rFonts w:ascii="Cambria" w:hAnsi="Cambria" w:cstheme="minorHAnsi"/>
          <w:b/>
        </w:rPr>
        <w:t>10</w:t>
      </w:r>
      <w:r w:rsidR="00334E9D" w:rsidRPr="000F45A0">
        <w:rPr>
          <w:rFonts w:ascii="Cambria" w:hAnsi="Cambria" w:cstheme="minorHAnsi"/>
          <w:b/>
          <w:bCs/>
          <w:bdr w:val="none" w:sz="0" w:space="0" w:color="auto" w:frame="1"/>
        </w:rPr>
        <w:t>%</w:t>
      </w:r>
      <w:r w:rsidR="00334E9D" w:rsidRPr="000F45A0">
        <w:rPr>
          <w:rFonts w:ascii="Cambria" w:hAnsi="Cambria" w:cstheme="minorHAnsi"/>
        </w:rPr>
        <w:t> un </w:t>
      </w:r>
      <w:r w:rsidR="00334E9D" w:rsidRPr="000F45A0">
        <w:rPr>
          <w:rFonts w:ascii="Cambria" w:hAnsi="Cambria" w:cstheme="minorHAnsi"/>
          <w:b/>
          <w:bCs/>
          <w:bdr w:val="none" w:sz="0" w:space="0" w:color="auto" w:frame="1"/>
        </w:rPr>
        <w:t>pedone </w:t>
      </w:r>
      <w:r w:rsidR="00334E9D" w:rsidRPr="000F45A0">
        <w:rPr>
          <w:rFonts w:ascii="Cambria" w:hAnsi="Cambria" w:cstheme="minorHAnsi"/>
        </w:rPr>
        <w:t xml:space="preserve">(114) e nel </w:t>
      </w:r>
      <w:r w:rsidR="00334E9D" w:rsidRPr="000F45A0">
        <w:rPr>
          <w:rFonts w:ascii="Cambria" w:hAnsi="Cambria" w:cstheme="minorHAnsi"/>
          <w:b/>
        </w:rPr>
        <w:t>3,5</w:t>
      </w:r>
      <w:r w:rsidR="00334E9D" w:rsidRPr="000F45A0">
        <w:rPr>
          <w:rFonts w:ascii="Cambria" w:hAnsi="Cambria" w:cstheme="minorHAnsi"/>
          <w:b/>
          <w:bCs/>
          <w:bdr w:val="none" w:sz="0" w:space="0" w:color="auto" w:frame="1"/>
        </w:rPr>
        <w:t>%</w:t>
      </w:r>
      <w:r w:rsidR="00334E9D" w:rsidRPr="000F45A0">
        <w:rPr>
          <w:rFonts w:ascii="Cambria" w:hAnsi="Cambria" w:cstheme="minorHAnsi"/>
        </w:rPr>
        <w:t> un </w:t>
      </w:r>
      <w:r w:rsidR="00334E9D" w:rsidRPr="000F45A0">
        <w:rPr>
          <w:rFonts w:ascii="Cambria" w:hAnsi="Cambria" w:cstheme="minorHAnsi"/>
          <w:b/>
          <w:bCs/>
          <w:bdr w:val="none" w:sz="0" w:space="0" w:color="auto" w:frame="1"/>
        </w:rPr>
        <w:t>ciclista </w:t>
      </w:r>
      <w:r w:rsidR="00334E9D" w:rsidRPr="000F45A0">
        <w:rPr>
          <w:rFonts w:ascii="Cambria" w:hAnsi="Cambria" w:cstheme="minorHAnsi"/>
        </w:rPr>
        <w:t xml:space="preserve">(38). Rispetto </w:t>
      </w:r>
      <w:r w:rsidR="00334E9D" w:rsidRPr="000F45A0">
        <w:rPr>
          <w:rFonts w:ascii="Cambria" w:hAnsi="Cambria" w:cstheme="minorHAnsi"/>
          <w:b/>
        </w:rPr>
        <w:t>al 2019</w:t>
      </w:r>
      <w:r w:rsidR="00334E9D" w:rsidRPr="000F45A0">
        <w:rPr>
          <w:rFonts w:ascii="Cambria" w:hAnsi="Cambria" w:cstheme="minorHAnsi"/>
        </w:rPr>
        <w:t> </w:t>
      </w:r>
      <w:r w:rsidR="00334E9D" w:rsidRPr="000F45A0">
        <w:rPr>
          <w:rFonts w:ascii="Cambria" w:hAnsi="Cambria" w:cstheme="minorHAnsi"/>
          <w:b/>
          <w:bCs/>
          <w:bdr w:val="none" w:sz="0" w:space="0" w:color="auto" w:frame="1"/>
        </w:rPr>
        <w:t>aumentano i morti su due ruote a motore</w:t>
      </w:r>
      <w:r w:rsidR="00334E9D" w:rsidRPr="000F45A0">
        <w:rPr>
          <w:rFonts w:ascii="Cambria" w:hAnsi="Cambria" w:cstheme="minorHAnsi"/>
        </w:rPr>
        <w:t xml:space="preserve"> (erano 257), mentre </w:t>
      </w:r>
      <w:r w:rsidR="00334E9D" w:rsidRPr="000F45A0">
        <w:rPr>
          <w:rFonts w:ascii="Cambria" w:hAnsi="Cambria" w:cstheme="minorHAnsi"/>
          <w:b/>
          <w:bCs/>
        </w:rPr>
        <w:t>diminuiscono</w:t>
      </w:r>
      <w:r w:rsidR="00334E9D" w:rsidRPr="000F45A0">
        <w:rPr>
          <w:rFonts w:ascii="Cambria" w:hAnsi="Cambria" w:cstheme="minorHAnsi"/>
        </w:rPr>
        <w:t> </w:t>
      </w:r>
      <w:r w:rsidR="00334E9D" w:rsidRPr="000F45A0">
        <w:rPr>
          <w:rFonts w:ascii="Cambria" w:hAnsi="Cambria" w:cstheme="minorHAnsi"/>
          <w:b/>
          <w:bCs/>
          <w:bdr w:val="none" w:sz="0" w:space="0" w:color="auto" w:frame="1"/>
        </w:rPr>
        <w:t xml:space="preserve">i ciclisti deceduti </w:t>
      </w:r>
      <w:r w:rsidR="00CA74E0" w:rsidRPr="000F45A0">
        <w:rPr>
          <w:rFonts w:ascii="Cambria" w:hAnsi="Cambria" w:cstheme="minorHAnsi"/>
        </w:rPr>
        <w:t>(erano 53).</w:t>
      </w:r>
    </w:p>
    <w:p w14:paraId="28678542" w14:textId="77777777" w:rsidR="00334E9D" w:rsidRPr="000F45A0" w:rsidRDefault="00334E9D" w:rsidP="00AE6772">
      <w:pPr>
        <w:shd w:val="clear" w:color="auto" w:fill="FFFFFF"/>
        <w:spacing w:line="336" w:lineRule="atLeast"/>
        <w:jc w:val="both"/>
        <w:textAlignment w:val="baseline"/>
        <w:rPr>
          <w:rFonts w:ascii="Cambria" w:hAnsi="Cambria" w:cstheme="minorHAnsi"/>
          <w:b/>
          <w:bCs/>
          <w:bdr w:val="none" w:sz="0" w:space="0" w:color="auto" w:frame="1"/>
        </w:rPr>
      </w:pPr>
    </w:p>
    <w:p w14:paraId="26700D52" w14:textId="77777777" w:rsidR="00334E9D" w:rsidRPr="000F45A0" w:rsidRDefault="00334E9D" w:rsidP="00AE6772">
      <w:pPr>
        <w:shd w:val="clear" w:color="auto" w:fill="FFFFFF"/>
        <w:spacing w:line="336" w:lineRule="atLeast"/>
        <w:jc w:val="both"/>
        <w:textAlignment w:val="baseline"/>
        <w:rPr>
          <w:rFonts w:ascii="Cambria" w:hAnsi="Cambria" w:cstheme="minorHAnsi"/>
          <w:color w:val="C00000"/>
        </w:rPr>
      </w:pPr>
      <w:r w:rsidRPr="000F45A0">
        <w:rPr>
          <w:rFonts w:ascii="Cambria" w:hAnsi="Cambria" w:cstheme="minorHAnsi"/>
          <w:b/>
          <w:bCs/>
          <w:color w:val="C00000"/>
          <w:bdr w:val="none" w:sz="0" w:space="0" w:color="auto" w:frame="1"/>
        </w:rPr>
        <w:t>DUE RUOTE</w:t>
      </w:r>
    </w:p>
    <w:p w14:paraId="33BBBC2F" w14:textId="77777777" w:rsidR="00334E9D" w:rsidRPr="000F45A0" w:rsidRDefault="00334E9D" w:rsidP="00AE6772">
      <w:pPr>
        <w:shd w:val="clear" w:color="auto" w:fill="FFFFFF"/>
        <w:spacing w:line="336" w:lineRule="atLeast"/>
        <w:jc w:val="both"/>
        <w:textAlignment w:val="baseline"/>
        <w:rPr>
          <w:rFonts w:ascii="Cambria" w:hAnsi="Cambria" w:cstheme="minorHAnsi"/>
        </w:rPr>
      </w:pPr>
      <w:r w:rsidRPr="000F45A0">
        <w:rPr>
          <w:rFonts w:ascii="Cambria" w:hAnsi="Cambria" w:cstheme="minorHAnsi"/>
          <w:b/>
          <w:bCs/>
          <w:bdr w:val="none" w:sz="0" w:space="0" w:color="auto" w:frame="1"/>
        </w:rPr>
        <w:t>L’indice di mortalità delle due ruote</w:t>
      </w:r>
      <w:r w:rsidRPr="000F45A0">
        <w:rPr>
          <w:rFonts w:ascii="Cambria" w:hAnsi="Cambria" w:cstheme="minorHAnsi"/>
        </w:rPr>
        <w:t>, </w:t>
      </w:r>
      <w:r w:rsidRPr="000F45A0">
        <w:rPr>
          <w:rFonts w:ascii="Cambria" w:hAnsi="Cambria" w:cstheme="minorHAnsi"/>
          <w:b/>
          <w:bCs/>
          <w:bdr w:val="none" w:sz="0" w:space="0" w:color="auto" w:frame="1"/>
        </w:rPr>
        <w:t>è molto più elevato</w:t>
      </w:r>
      <w:r w:rsidRPr="000F45A0">
        <w:rPr>
          <w:rFonts w:ascii="Cambria" w:hAnsi="Cambria" w:cstheme="minorHAnsi"/>
        </w:rPr>
        <w:t> di quello </w:t>
      </w:r>
      <w:r w:rsidRPr="000F45A0">
        <w:rPr>
          <w:rFonts w:ascii="Cambria" w:hAnsi="Cambria" w:cstheme="minorHAnsi"/>
          <w:b/>
          <w:bCs/>
          <w:bdr w:val="none" w:sz="0" w:space="0" w:color="auto" w:frame="1"/>
        </w:rPr>
        <w:t>delle quattro ruote</w:t>
      </w:r>
      <w:r w:rsidRPr="000F45A0">
        <w:rPr>
          <w:rFonts w:ascii="Cambria" w:hAnsi="Cambria" w:cstheme="minorHAnsi"/>
        </w:rPr>
        <w:t>: </w:t>
      </w:r>
      <w:r w:rsidRPr="000F45A0">
        <w:rPr>
          <w:rFonts w:ascii="Cambria" w:hAnsi="Cambria" w:cstheme="minorHAnsi"/>
          <w:b/>
          <w:bCs/>
          <w:bdr w:val="none" w:sz="0" w:space="0" w:color="auto" w:frame="1"/>
        </w:rPr>
        <w:t>4,1 morti ogni 100 veicoli a motore coinvolti</w:t>
      </w:r>
      <w:r w:rsidRPr="000F45A0">
        <w:rPr>
          <w:rFonts w:ascii="Cambria" w:hAnsi="Cambria" w:cstheme="minorHAnsi"/>
        </w:rPr>
        <w:t xml:space="preserve"> in incidente, e 2,5 per le bici </w:t>
      </w:r>
      <w:r w:rsidRPr="000F45A0">
        <w:rPr>
          <w:rFonts w:ascii="Cambria" w:hAnsi="Cambria" w:cstheme="minorHAnsi"/>
          <w:b/>
          <w:bCs/>
          <w:bdr w:val="none" w:sz="0" w:space="0" w:color="auto" w:frame="1"/>
        </w:rPr>
        <w:t>rispetto all’1,2 delle auto</w:t>
      </w:r>
      <w:r w:rsidRPr="000F45A0">
        <w:rPr>
          <w:rFonts w:ascii="Cambria" w:hAnsi="Cambria" w:cstheme="minorHAnsi"/>
        </w:rPr>
        <w:t>.</w:t>
      </w:r>
    </w:p>
    <w:p w14:paraId="442F3629" w14:textId="25DCC40A" w:rsidR="00334E9D" w:rsidRPr="000F45A0" w:rsidRDefault="00334E9D" w:rsidP="00AE6772">
      <w:pPr>
        <w:shd w:val="clear" w:color="auto" w:fill="FFFFFF"/>
        <w:spacing w:line="336" w:lineRule="atLeast"/>
        <w:jc w:val="both"/>
        <w:textAlignment w:val="baseline"/>
        <w:rPr>
          <w:rFonts w:ascii="Cambria" w:hAnsi="Cambria" w:cstheme="minorHAnsi"/>
          <w:color w:val="000000"/>
        </w:rPr>
      </w:pPr>
      <w:r w:rsidRPr="000F45A0">
        <w:rPr>
          <w:rFonts w:ascii="Cambria" w:hAnsi="Cambria" w:cstheme="minorHAnsi"/>
        </w:rPr>
        <w:t>Al vertice delle </w:t>
      </w:r>
      <w:r w:rsidRPr="000F45A0">
        <w:rPr>
          <w:rFonts w:ascii="Cambria" w:hAnsi="Cambria" w:cstheme="minorHAnsi"/>
          <w:b/>
          <w:bCs/>
          <w:bdr w:val="none" w:sz="0" w:space="0" w:color="auto" w:frame="1"/>
        </w:rPr>
        <w:t>tratte più pericolose per le due ruote</w:t>
      </w:r>
      <w:r w:rsidRPr="000F45A0">
        <w:rPr>
          <w:rFonts w:ascii="Cambria" w:hAnsi="Cambria" w:cstheme="minorHAnsi"/>
        </w:rPr>
        <w:t xml:space="preserve">, </w:t>
      </w:r>
      <w:r w:rsidRPr="00B319D3">
        <w:rPr>
          <w:rFonts w:ascii="Cambria" w:hAnsi="Cambria" w:cstheme="minorHAnsi"/>
          <w:b/>
          <w:bCs/>
        </w:rPr>
        <w:t>con incidenti mortali</w:t>
      </w:r>
      <w:r w:rsidRPr="000F45A0">
        <w:rPr>
          <w:rFonts w:ascii="Cambria" w:hAnsi="Cambria" w:cstheme="minorHAnsi"/>
        </w:rPr>
        <w:t xml:space="preserve">, </w:t>
      </w:r>
      <w:r w:rsidRPr="000F45A0">
        <w:rPr>
          <w:rFonts w:ascii="Cambria" w:hAnsi="Cambria" w:cstheme="minorHAnsi"/>
          <w:b/>
          <w:bCs/>
        </w:rPr>
        <w:t>il</w:t>
      </w:r>
      <w:r w:rsidRPr="000F45A0">
        <w:rPr>
          <w:rFonts w:ascii="Cambria" w:hAnsi="Cambria" w:cstheme="minorHAnsi"/>
        </w:rPr>
        <w:t> </w:t>
      </w:r>
      <w:r w:rsidRPr="000F45A0">
        <w:rPr>
          <w:rFonts w:ascii="Cambria" w:hAnsi="Cambria" w:cstheme="minorHAnsi"/>
          <w:b/>
          <w:bCs/>
          <w:bdr w:val="none" w:sz="0" w:space="0" w:color="auto" w:frame="1"/>
        </w:rPr>
        <w:t>Grande Raccordo Anulare di Roma</w:t>
      </w:r>
      <w:r w:rsidRPr="000F45A0">
        <w:rPr>
          <w:rFonts w:ascii="Cambria" w:hAnsi="Cambria" w:cstheme="minorHAnsi"/>
          <w:b/>
          <w:bCs/>
        </w:rPr>
        <w:t>, la SS</w:t>
      </w:r>
      <w:r w:rsidR="001B6034">
        <w:rPr>
          <w:rFonts w:ascii="Cambria" w:hAnsi="Cambria" w:cstheme="minorHAnsi"/>
          <w:b/>
          <w:bCs/>
        </w:rPr>
        <w:t xml:space="preserve"> </w:t>
      </w:r>
      <w:r w:rsidRPr="000F45A0">
        <w:rPr>
          <w:rFonts w:ascii="Cambria" w:hAnsi="Cambria" w:cstheme="minorHAnsi"/>
          <w:b/>
          <w:bCs/>
        </w:rPr>
        <w:t>601 Ostia-Anzio nel comune di Roma, la SS 007 nel comune di Terracina la</w:t>
      </w:r>
      <w:r w:rsidRPr="000F45A0">
        <w:rPr>
          <w:rFonts w:ascii="Cambria" w:hAnsi="Cambria" w:cstheme="minorHAnsi"/>
        </w:rPr>
        <w:t> </w:t>
      </w:r>
      <w:r w:rsidRPr="000F45A0">
        <w:rPr>
          <w:rFonts w:ascii="Cambria" w:hAnsi="Cambria" w:cstheme="minorHAnsi"/>
          <w:b/>
          <w:bCs/>
          <w:bdr w:val="none" w:sz="0" w:space="0" w:color="auto" w:frame="1"/>
        </w:rPr>
        <w:t>SS 016 Adriatica nel comune di Bari</w:t>
      </w:r>
      <w:r w:rsidRPr="000F45A0">
        <w:rPr>
          <w:rFonts w:ascii="Cambria" w:hAnsi="Cambria" w:cstheme="minorHAnsi"/>
        </w:rPr>
        <w:t>, la </w:t>
      </w:r>
      <w:r w:rsidRPr="000F45A0">
        <w:rPr>
          <w:rFonts w:ascii="Cambria" w:hAnsi="Cambria" w:cstheme="minorHAnsi"/>
          <w:b/>
          <w:bCs/>
          <w:bdr w:val="none" w:sz="0" w:space="0" w:color="auto" w:frame="1"/>
        </w:rPr>
        <w:t>SS 018 Tirrena-Inferiore nel comune di Vietri sul mare</w:t>
      </w:r>
      <w:r w:rsidRPr="000F45A0">
        <w:rPr>
          <w:rFonts w:ascii="Cambria" w:hAnsi="Cambria" w:cstheme="minorHAnsi"/>
        </w:rPr>
        <w:t xml:space="preserve">, mentre si confermano </w:t>
      </w:r>
      <w:r w:rsidRPr="00B319D3">
        <w:rPr>
          <w:rFonts w:ascii="Cambria" w:hAnsi="Cambria" w:cstheme="minorHAnsi"/>
          <w:b/>
          <w:bCs/>
        </w:rPr>
        <w:t>tratte con elevata densità di incidenti</w:t>
      </w:r>
      <w:r w:rsidRPr="000F45A0">
        <w:rPr>
          <w:rFonts w:ascii="Cambria" w:hAnsi="Cambria" w:cstheme="minorHAnsi"/>
        </w:rPr>
        <w:t xml:space="preserve"> lungo la </w:t>
      </w:r>
      <w:r w:rsidRPr="000F45A0">
        <w:rPr>
          <w:rFonts w:ascii="Cambria" w:hAnsi="Cambria" w:cstheme="minorHAnsi"/>
          <w:b/>
          <w:bCs/>
        </w:rPr>
        <w:t>SS 001 Aurelia in provincia di Savona</w:t>
      </w:r>
      <w:r w:rsidRPr="000F45A0">
        <w:rPr>
          <w:rFonts w:ascii="Cambria" w:hAnsi="Cambria" w:cstheme="minorHAnsi"/>
        </w:rPr>
        <w:t xml:space="preserve">, </w:t>
      </w:r>
      <w:r w:rsidRPr="000F45A0">
        <w:rPr>
          <w:rFonts w:ascii="Cambria" w:hAnsi="Cambria" w:cstheme="minorHAnsi"/>
          <w:b/>
          <w:bCs/>
        </w:rPr>
        <w:t xml:space="preserve">la SS 002 Cassia e la SS 006 Casilina in provincia di Roma,  </w:t>
      </w:r>
      <w:r w:rsidRPr="00B319D3">
        <w:rPr>
          <w:rFonts w:ascii="Cambria" w:hAnsi="Cambria" w:cstheme="minorHAnsi"/>
          <w:b/>
          <w:bCs/>
        </w:rPr>
        <w:t xml:space="preserve">la SS 0016 Adriatica in </w:t>
      </w:r>
      <w:r w:rsidRPr="00B319D3">
        <w:rPr>
          <w:rFonts w:ascii="Cambria" w:hAnsi="Cambria" w:cstheme="minorHAnsi"/>
          <w:b/>
          <w:bCs/>
          <w:color w:val="000000"/>
        </w:rPr>
        <w:t>provincia di Rimini</w:t>
      </w:r>
      <w:r w:rsidRPr="000F45A0">
        <w:rPr>
          <w:rFonts w:ascii="Cambria" w:hAnsi="Cambria" w:cstheme="minorHAnsi"/>
          <w:color w:val="000000"/>
        </w:rPr>
        <w:t xml:space="preserve"> </w:t>
      </w:r>
    </w:p>
    <w:p w14:paraId="623D89A0" w14:textId="77777777" w:rsidR="00CA74E0" w:rsidRPr="000F45A0" w:rsidRDefault="00CA74E0" w:rsidP="00AE6772">
      <w:pPr>
        <w:shd w:val="clear" w:color="auto" w:fill="FFFFFF"/>
        <w:spacing w:line="336" w:lineRule="atLeast"/>
        <w:jc w:val="both"/>
        <w:textAlignment w:val="baseline"/>
        <w:rPr>
          <w:rFonts w:ascii="Cambria" w:hAnsi="Cambria" w:cstheme="minorHAnsi"/>
          <w:color w:val="000000"/>
        </w:rPr>
      </w:pPr>
    </w:p>
    <w:p w14:paraId="6DD5AAF2" w14:textId="000A07BC" w:rsidR="00334E9D" w:rsidRPr="000F45A0" w:rsidRDefault="00334E9D" w:rsidP="00AE6772">
      <w:pPr>
        <w:shd w:val="clear" w:color="auto" w:fill="FFFFFF"/>
        <w:spacing w:line="336" w:lineRule="atLeast"/>
        <w:jc w:val="both"/>
        <w:textAlignment w:val="baseline"/>
        <w:rPr>
          <w:rFonts w:ascii="Cambria" w:hAnsi="Cambria" w:cstheme="minorHAnsi"/>
          <w:color w:val="000000"/>
        </w:rPr>
      </w:pPr>
      <w:r w:rsidRPr="000F45A0">
        <w:rPr>
          <w:rFonts w:ascii="Cambria" w:hAnsi="Cambria" w:cstheme="minorHAnsi"/>
          <w:color w:val="000000"/>
        </w:rPr>
        <w:t xml:space="preserve">Due </w:t>
      </w:r>
      <w:r w:rsidRPr="00B319D3">
        <w:rPr>
          <w:rFonts w:ascii="Cambria" w:hAnsi="Cambria" w:cstheme="minorHAnsi"/>
          <w:b/>
          <w:bCs/>
          <w:color w:val="000000"/>
        </w:rPr>
        <w:t>incidenti mortali per i ciclisti sulla SS</w:t>
      </w:r>
      <w:r w:rsidR="001B6034">
        <w:rPr>
          <w:rFonts w:ascii="Cambria" w:hAnsi="Cambria" w:cstheme="minorHAnsi"/>
          <w:b/>
          <w:bCs/>
          <w:color w:val="000000"/>
        </w:rPr>
        <w:t xml:space="preserve"> </w:t>
      </w:r>
      <w:r w:rsidRPr="00B319D3">
        <w:rPr>
          <w:rFonts w:ascii="Cambria" w:hAnsi="Cambria" w:cstheme="minorHAnsi"/>
          <w:b/>
          <w:bCs/>
          <w:color w:val="000000"/>
        </w:rPr>
        <w:t xml:space="preserve">017 Dell’Appennino </w:t>
      </w:r>
      <w:proofErr w:type="spellStart"/>
      <w:r w:rsidRPr="00B319D3">
        <w:rPr>
          <w:rFonts w:ascii="Cambria" w:hAnsi="Cambria" w:cstheme="minorHAnsi"/>
          <w:b/>
          <w:bCs/>
          <w:color w:val="000000"/>
        </w:rPr>
        <w:t>Appulo</w:t>
      </w:r>
      <w:proofErr w:type="spellEnd"/>
      <w:r w:rsidRPr="00B319D3">
        <w:rPr>
          <w:rFonts w:ascii="Cambria" w:hAnsi="Cambria" w:cstheme="minorHAnsi"/>
          <w:b/>
          <w:bCs/>
          <w:color w:val="000000"/>
        </w:rPr>
        <w:t xml:space="preserve"> Abruzzese</w:t>
      </w:r>
      <w:r w:rsidRPr="000F45A0">
        <w:rPr>
          <w:rFonts w:ascii="Cambria" w:hAnsi="Cambria" w:cstheme="minorHAnsi"/>
          <w:color w:val="000000"/>
        </w:rPr>
        <w:t xml:space="preserve"> nel comune di Lucera in provincia di Foggia, mentre </w:t>
      </w:r>
      <w:r w:rsidRPr="00B319D3">
        <w:rPr>
          <w:rFonts w:ascii="Cambria" w:hAnsi="Cambria" w:cstheme="minorHAnsi"/>
          <w:b/>
          <w:bCs/>
          <w:color w:val="000000"/>
        </w:rPr>
        <w:t>per densità di incidenti</w:t>
      </w:r>
      <w:r w:rsidRPr="000F45A0">
        <w:rPr>
          <w:rFonts w:ascii="Cambria" w:hAnsi="Cambria" w:cstheme="minorHAnsi"/>
          <w:color w:val="000000"/>
        </w:rPr>
        <w:t xml:space="preserve"> spiccano </w:t>
      </w:r>
      <w:r w:rsidRPr="00B319D3">
        <w:rPr>
          <w:rFonts w:ascii="Cambria" w:hAnsi="Cambria" w:cstheme="minorHAnsi"/>
          <w:b/>
          <w:bCs/>
          <w:color w:val="000000"/>
        </w:rPr>
        <w:t>tratte lungo la SS 001 Aurelia</w:t>
      </w:r>
      <w:r w:rsidRPr="000F45A0">
        <w:rPr>
          <w:rFonts w:ascii="Cambria" w:hAnsi="Cambria" w:cstheme="minorHAnsi"/>
          <w:color w:val="000000"/>
        </w:rPr>
        <w:t xml:space="preserve"> in provincia di Lucca e di Savona, </w:t>
      </w:r>
      <w:r w:rsidRPr="00B319D3">
        <w:rPr>
          <w:rFonts w:ascii="Cambria" w:hAnsi="Cambria" w:cstheme="minorHAnsi"/>
          <w:b/>
          <w:bCs/>
          <w:color w:val="000000"/>
        </w:rPr>
        <w:t>la SS</w:t>
      </w:r>
      <w:r w:rsidR="001B6034">
        <w:rPr>
          <w:rFonts w:ascii="Cambria" w:hAnsi="Cambria" w:cstheme="minorHAnsi"/>
          <w:b/>
          <w:bCs/>
          <w:color w:val="000000"/>
        </w:rPr>
        <w:t xml:space="preserve"> </w:t>
      </w:r>
      <w:r w:rsidRPr="00B319D3">
        <w:rPr>
          <w:rFonts w:ascii="Cambria" w:hAnsi="Cambria" w:cstheme="minorHAnsi"/>
          <w:b/>
          <w:bCs/>
          <w:color w:val="000000"/>
        </w:rPr>
        <w:t>011 Padana Superiore</w:t>
      </w:r>
      <w:r w:rsidRPr="000F45A0">
        <w:rPr>
          <w:rFonts w:ascii="Cambria" w:hAnsi="Cambria" w:cstheme="minorHAnsi"/>
          <w:color w:val="000000"/>
        </w:rPr>
        <w:t xml:space="preserve"> in provincia di Padova e Venezia, </w:t>
      </w:r>
      <w:r w:rsidRPr="00B319D3">
        <w:rPr>
          <w:rFonts w:ascii="Cambria" w:hAnsi="Cambria" w:cstheme="minorHAnsi"/>
          <w:b/>
          <w:bCs/>
          <w:color w:val="000000"/>
        </w:rPr>
        <w:t>la SS 013</w:t>
      </w:r>
      <w:r w:rsidR="001B6034">
        <w:rPr>
          <w:rFonts w:ascii="Cambria" w:hAnsi="Cambria" w:cstheme="minorHAnsi"/>
          <w:b/>
          <w:bCs/>
          <w:color w:val="000000"/>
        </w:rPr>
        <w:t xml:space="preserve"> Pontebbana</w:t>
      </w:r>
      <w:r w:rsidRPr="000F45A0">
        <w:rPr>
          <w:rFonts w:ascii="Cambria" w:hAnsi="Cambria" w:cstheme="minorHAnsi"/>
          <w:color w:val="000000"/>
        </w:rPr>
        <w:t xml:space="preserve"> in provincia di Treviso, </w:t>
      </w:r>
      <w:r w:rsidRPr="00B319D3">
        <w:rPr>
          <w:rFonts w:ascii="Cambria" w:hAnsi="Cambria" w:cstheme="minorHAnsi"/>
          <w:b/>
          <w:bCs/>
          <w:color w:val="000000"/>
        </w:rPr>
        <w:t>la SS</w:t>
      </w:r>
      <w:r w:rsidR="00356F5D">
        <w:rPr>
          <w:rFonts w:ascii="Cambria" w:hAnsi="Cambria" w:cstheme="minorHAnsi"/>
          <w:b/>
          <w:bCs/>
          <w:color w:val="000000"/>
        </w:rPr>
        <w:t xml:space="preserve"> </w:t>
      </w:r>
      <w:r w:rsidRPr="00B319D3">
        <w:rPr>
          <w:rFonts w:ascii="Cambria" w:hAnsi="Cambria" w:cstheme="minorHAnsi"/>
          <w:b/>
          <w:bCs/>
          <w:color w:val="000000"/>
        </w:rPr>
        <w:t>016</w:t>
      </w:r>
      <w:r w:rsidR="001B6034">
        <w:rPr>
          <w:rFonts w:ascii="Cambria" w:hAnsi="Cambria" w:cstheme="minorHAnsi"/>
          <w:b/>
          <w:bCs/>
          <w:color w:val="000000"/>
        </w:rPr>
        <w:t xml:space="preserve"> Adriatica</w:t>
      </w:r>
      <w:r w:rsidRPr="000F45A0">
        <w:rPr>
          <w:rFonts w:ascii="Cambria" w:hAnsi="Cambria" w:cstheme="minorHAnsi"/>
          <w:color w:val="000000"/>
        </w:rPr>
        <w:t xml:space="preserve"> in provincia di Ascoli Piceno, la </w:t>
      </w:r>
      <w:r w:rsidRPr="00B319D3">
        <w:rPr>
          <w:rFonts w:ascii="Cambria" w:hAnsi="Cambria" w:cstheme="minorHAnsi"/>
          <w:b/>
          <w:bCs/>
          <w:color w:val="000000"/>
        </w:rPr>
        <w:t>SS 022 di val Macra</w:t>
      </w:r>
      <w:r w:rsidRPr="000F45A0">
        <w:rPr>
          <w:rFonts w:ascii="Cambria" w:hAnsi="Cambria" w:cstheme="minorHAnsi"/>
          <w:color w:val="000000"/>
        </w:rPr>
        <w:t xml:space="preserve"> in provincia di Cuneo</w:t>
      </w:r>
      <w:bookmarkStart w:id="3" w:name="_Hlk119318295"/>
      <w:r w:rsidRPr="000F45A0">
        <w:rPr>
          <w:rFonts w:ascii="Cambria" w:hAnsi="Cambria" w:cstheme="minorHAnsi"/>
          <w:color w:val="000000"/>
        </w:rPr>
        <w:t xml:space="preserve">, </w:t>
      </w:r>
      <w:r w:rsidRPr="00B319D3">
        <w:rPr>
          <w:rFonts w:ascii="Cambria" w:hAnsi="Cambria" w:cstheme="minorHAnsi"/>
          <w:b/>
          <w:bCs/>
          <w:color w:val="000000"/>
        </w:rPr>
        <w:t>la SS</w:t>
      </w:r>
      <w:r w:rsidR="001B6034" w:rsidRPr="00B319D3">
        <w:rPr>
          <w:rFonts w:ascii="Cambria" w:hAnsi="Cambria" w:cstheme="minorHAnsi"/>
          <w:b/>
          <w:bCs/>
          <w:color w:val="000000"/>
        </w:rPr>
        <w:t xml:space="preserve"> </w:t>
      </w:r>
      <w:r w:rsidRPr="00B319D3">
        <w:rPr>
          <w:rFonts w:ascii="Cambria" w:hAnsi="Cambria" w:cstheme="minorHAnsi"/>
          <w:b/>
          <w:bCs/>
          <w:color w:val="000000"/>
        </w:rPr>
        <w:t>248 Schiavonesca Marosticana</w:t>
      </w:r>
      <w:bookmarkEnd w:id="3"/>
      <w:r w:rsidRPr="000F45A0">
        <w:rPr>
          <w:rFonts w:ascii="Cambria" w:hAnsi="Cambria" w:cstheme="minorHAnsi"/>
          <w:color w:val="000000"/>
        </w:rPr>
        <w:t xml:space="preserve"> in provincia di Vicenza </w:t>
      </w:r>
    </w:p>
    <w:p w14:paraId="390BEE5D" w14:textId="77777777" w:rsidR="00334E9D" w:rsidRPr="000F45A0" w:rsidRDefault="00334E9D" w:rsidP="00AE6772">
      <w:pPr>
        <w:shd w:val="clear" w:color="auto" w:fill="FFFFFF"/>
        <w:spacing w:line="336" w:lineRule="atLeast"/>
        <w:jc w:val="both"/>
        <w:textAlignment w:val="baseline"/>
        <w:rPr>
          <w:rFonts w:ascii="Cambria" w:hAnsi="Cambria" w:cstheme="minorHAnsi"/>
          <w:b/>
          <w:bCs/>
          <w:color w:val="000000"/>
          <w:bdr w:val="none" w:sz="0" w:space="0" w:color="auto" w:frame="1"/>
        </w:rPr>
      </w:pPr>
    </w:p>
    <w:p w14:paraId="69DF954C" w14:textId="77777777" w:rsidR="00065C67" w:rsidRPr="000F45A0" w:rsidRDefault="00065C67" w:rsidP="00065C67">
      <w:pPr>
        <w:shd w:val="clear" w:color="auto" w:fill="FFFFFF"/>
        <w:spacing w:line="336" w:lineRule="atLeast"/>
        <w:jc w:val="both"/>
        <w:textAlignment w:val="baseline"/>
        <w:rPr>
          <w:rFonts w:ascii="Cambria" w:hAnsi="Cambria" w:cs="Arial"/>
          <w:b/>
          <w:bCs/>
          <w:color w:val="C00000"/>
          <w:bdr w:val="none" w:sz="0" w:space="0" w:color="auto" w:frame="1"/>
        </w:rPr>
      </w:pPr>
      <w:r w:rsidRPr="000F45A0">
        <w:rPr>
          <w:rFonts w:ascii="Cambria" w:hAnsi="Cambria" w:cs="Arial"/>
          <w:b/>
          <w:bCs/>
          <w:color w:val="C00000"/>
          <w:bdr w:val="none" w:sz="0" w:space="0" w:color="auto" w:frame="1"/>
        </w:rPr>
        <w:t>PEDONI</w:t>
      </w:r>
    </w:p>
    <w:p w14:paraId="3D2784C3" w14:textId="0CCC4723" w:rsidR="00617113" w:rsidRPr="00B319D3" w:rsidRDefault="00617113" w:rsidP="00617113">
      <w:pPr>
        <w:shd w:val="clear" w:color="auto" w:fill="FFFFFF"/>
        <w:spacing w:line="336" w:lineRule="atLeast"/>
        <w:jc w:val="both"/>
        <w:textAlignment w:val="baseline"/>
        <w:rPr>
          <w:rFonts w:ascii="Cambria" w:hAnsi="Cambria" w:cstheme="minorHAnsi"/>
          <w:color w:val="000000"/>
          <w:bdr w:val="none" w:sz="0" w:space="0" w:color="auto" w:frame="1"/>
        </w:rPr>
      </w:pPr>
      <w:r w:rsidRPr="000F45A0">
        <w:rPr>
          <w:rFonts w:ascii="Cambria" w:hAnsi="Cambria" w:cstheme="minorHAnsi"/>
          <w:b/>
          <w:bCs/>
          <w:color w:val="000000"/>
          <w:bdr w:val="none" w:sz="0" w:space="0" w:color="auto" w:frame="1"/>
        </w:rPr>
        <w:t>Nel 2021 si è verificato più di un investimento mortale sulla SS</w:t>
      </w:r>
      <w:r w:rsidR="00573C96">
        <w:rPr>
          <w:rFonts w:ascii="Cambria" w:hAnsi="Cambria" w:cstheme="minorHAnsi"/>
          <w:b/>
          <w:bCs/>
          <w:color w:val="000000"/>
          <w:bdr w:val="none" w:sz="0" w:space="0" w:color="auto" w:frame="1"/>
        </w:rPr>
        <w:t xml:space="preserve"> </w:t>
      </w:r>
      <w:r w:rsidRPr="000F45A0">
        <w:rPr>
          <w:rFonts w:ascii="Cambria" w:hAnsi="Cambria" w:cstheme="minorHAnsi"/>
          <w:b/>
          <w:bCs/>
          <w:color w:val="000000"/>
          <w:bdr w:val="none" w:sz="0" w:space="0" w:color="auto" w:frame="1"/>
        </w:rPr>
        <w:t xml:space="preserve">016 Adriatica </w:t>
      </w:r>
      <w:r w:rsidRPr="00B319D3">
        <w:rPr>
          <w:rFonts w:ascii="Cambria" w:hAnsi="Cambria" w:cstheme="minorHAnsi"/>
          <w:color w:val="000000"/>
          <w:bdr w:val="none" w:sz="0" w:space="0" w:color="auto" w:frame="1"/>
        </w:rPr>
        <w:t xml:space="preserve">nel comune di Fano in provincia di Pesaro Urbino </w:t>
      </w:r>
      <w:r w:rsidRPr="000F45A0">
        <w:rPr>
          <w:rFonts w:ascii="Cambria" w:hAnsi="Cambria" w:cstheme="minorHAnsi"/>
          <w:b/>
          <w:bCs/>
          <w:color w:val="000000"/>
          <w:bdr w:val="none" w:sz="0" w:space="0" w:color="auto" w:frame="1"/>
        </w:rPr>
        <w:t xml:space="preserve">e sulla SS 439 Sarzanese Valdera </w:t>
      </w:r>
      <w:r w:rsidRPr="00B319D3">
        <w:rPr>
          <w:rFonts w:ascii="Cambria" w:hAnsi="Cambria" w:cstheme="minorHAnsi"/>
          <w:color w:val="000000"/>
          <w:bdr w:val="none" w:sz="0" w:space="0" w:color="auto" w:frame="1"/>
        </w:rPr>
        <w:t xml:space="preserve">nel comune di Massarosa in provincia di Lucca. </w:t>
      </w:r>
    </w:p>
    <w:p w14:paraId="301CFFF0" w14:textId="77777777" w:rsidR="00617113" w:rsidRPr="000F45A0" w:rsidRDefault="00617113" w:rsidP="00617113">
      <w:pPr>
        <w:shd w:val="clear" w:color="auto" w:fill="FFFFFF"/>
        <w:spacing w:line="336" w:lineRule="atLeast"/>
        <w:jc w:val="both"/>
        <w:textAlignment w:val="baseline"/>
        <w:rPr>
          <w:rFonts w:ascii="Cambria" w:hAnsi="Cambria" w:cstheme="minorHAnsi"/>
          <w:color w:val="000000"/>
        </w:rPr>
      </w:pPr>
      <w:r w:rsidRPr="000F45A0">
        <w:rPr>
          <w:rFonts w:ascii="Cambria" w:hAnsi="Cambria" w:cstheme="minorHAnsi"/>
          <w:b/>
          <w:bCs/>
          <w:color w:val="000000"/>
          <w:bdr w:val="none" w:sz="0" w:space="0" w:color="auto" w:frame="1"/>
        </w:rPr>
        <w:t>53 incidenti, dei quali 21 mortali, si sono verificati in tratte autostradali.</w:t>
      </w:r>
    </w:p>
    <w:p w14:paraId="63935E85" w14:textId="1BD76C0D" w:rsidR="00617113" w:rsidRPr="000F45A0" w:rsidRDefault="00617113" w:rsidP="00617113">
      <w:pPr>
        <w:shd w:val="clear" w:color="auto" w:fill="FFFFFF"/>
        <w:spacing w:line="336" w:lineRule="atLeast"/>
        <w:jc w:val="both"/>
        <w:textAlignment w:val="baseline"/>
        <w:rPr>
          <w:rFonts w:ascii="Cambria" w:hAnsi="Cambria" w:cstheme="minorHAnsi"/>
          <w:b/>
          <w:bCs/>
          <w:color w:val="000000"/>
          <w:bdr w:val="none" w:sz="0" w:space="0" w:color="auto" w:frame="1"/>
        </w:rPr>
      </w:pPr>
      <w:r w:rsidRPr="000F45A0">
        <w:rPr>
          <w:rFonts w:ascii="Cambria" w:hAnsi="Cambria" w:cstheme="minorHAnsi"/>
          <w:color w:val="000000"/>
        </w:rPr>
        <w:t>Lungo l’elenco delle tratte dove si registra un </w:t>
      </w:r>
      <w:r w:rsidRPr="000F45A0">
        <w:rPr>
          <w:rFonts w:ascii="Cambria" w:hAnsi="Cambria" w:cstheme="minorHAnsi"/>
          <w:b/>
          <w:bCs/>
          <w:color w:val="000000"/>
          <w:bdr w:val="none" w:sz="0" w:space="0" w:color="auto" w:frame="1"/>
        </w:rPr>
        <w:t>numero particolarmente elevato di investimenti</w:t>
      </w:r>
      <w:r>
        <w:rPr>
          <w:rFonts w:ascii="Cambria" w:hAnsi="Cambria" w:cstheme="minorHAnsi"/>
          <w:b/>
          <w:bCs/>
          <w:color w:val="000000"/>
          <w:bdr w:val="none" w:sz="0" w:space="0" w:color="auto" w:frame="1"/>
        </w:rPr>
        <w:t>:</w:t>
      </w:r>
      <w:r w:rsidRPr="000F45A0">
        <w:rPr>
          <w:rFonts w:ascii="Cambria" w:hAnsi="Cambria" w:cstheme="minorHAnsi"/>
          <w:b/>
          <w:bCs/>
          <w:color w:val="000000"/>
          <w:bdr w:val="none" w:sz="0" w:space="0" w:color="auto" w:frame="1"/>
        </w:rPr>
        <w:t xml:space="preserve"> spiccano molte consolari nel Comune di Roma e la SS 005 Tiburtina nel comune di Tivoli. </w:t>
      </w:r>
      <w:r w:rsidRPr="00B319D3">
        <w:rPr>
          <w:rFonts w:ascii="Cambria" w:hAnsi="Cambria" w:cstheme="minorHAnsi"/>
          <w:color w:val="000000"/>
          <w:bdr w:val="none" w:sz="0" w:space="0" w:color="auto" w:frame="1"/>
        </w:rPr>
        <w:t>Inoltre</w:t>
      </w:r>
      <w:r w:rsidRPr="000F45A0">
        <w:rPr>
          <w:rFonts w:ascii="Cambria" w:hAnsi="Cambria" w:cstheme="minorHAnsi"/>
          <w:b/>
          <w:bCs/>
          <w:color w:val="000000"/>
          <w:bdr w:val="none" w:sz="0" w:space="0" w:color="auto" w:frame="1"/>
        </w:rPr>
        <w:t xml:space="preserve"> la SS 001 Aurelia </w:t>
      </w:r>
      <w:r w:rsidRPr="00B319D3">
        <w:rPr>
          <w:rFonts w:ascii="Cambria" w:hAnsi="Cambria" w:cstheme="minorHAnsi"/>
          <w:color w:val="000000"/>
          <w:bdr w:val="none" w:sz="0" w:space="0" w:color="auto" w:frame="1"/>
        </w:rPr>
        <w:t>ne</w:t>
      </w:r>
      <w:r>
        <w:rPr>
          <w:rFonts w:ascii="Cambria" w:hAnsi="Cambria" w:cstheme="minorHAnsi"/>
          <w:color w:val="000000"/>
          <w:bdr w:val="none" w:sz="0" w:space="0" w:color="auto" w:frame="1"/>
        </w:rPr>
        <w:t>l</w:t>
      </w:r>
      <w:r w:rsidRPr="00B319D3">
        <w:rPr>
          <w:rFonts w:ascii="Cambria" w:hAnsi="Cambria" w:cstheme="minorHAnsi"/>
          <w:color w:val="000000"/>
          <w:bdr w:val="none" w:sz="0" w:space="0" w:color="auto" w:frame="1"/>
        </w:rPr>
        <w:t xml:space="preserve"> </w:t>
      </w:r>
      <w:r>
        <w:rPr>
          <w:rFonts w:ascii="Cambria" w:hAnsi="Cambria" w:cstheme="minorHAnsi"/>
          <w:color w:val="000000"/>
          <w:bdr w:val="none" w:sz="0" w:space="0" w:color="auto" w:frame="1"/>
        </w:rPr>
        <w:t>C</w:t>
      </w:r>
      <w:r w:rsidRPr="00B319D3">
        <w:rPr>
          <w:rFonts w:ascii="Cambria" w:hAnsi="Cambria" w:cstheme="minorHAnsi"/>
          <w:color w:val="000000"/>
          <w:bdr w:val="none" w:sz="0" w:space="0" w:color="auto" w:frame="1"/>
        </w:rPr>
        <w:t>omun</w:t>
      </w:r>
      <w:r>
        <w:rPr>
          <w:rFonts w:ascii="Cambria" w:hAnsi="Cambria" w:cstheme="minorHAnsi"/>
          <w:color w:val="000000"/>
          <w:bdr w:val="none" w:sz="0" w:space="0" w:color="auto" w:frame="1"/>
        </w:rPr>
        <w:t>e</w:t>
      </w:r>
      <w:r w:rsidRPr="00B319D3">
        <w:rPr>
          <w:rFonts w:ascii="Cambria" w:hAnsi="Cambria" w:cstheme="minorHAnsi"/>
          <w:color w:val="000000"/>
          <w:bdr w:val="none" w:sz="0" w:space="0" w:color="auto" w:frame="1"/>
        </w:rPr>
        <w:t xml:space="preserve"> di Diano Marina Vallecrosia (IM), </w:t>
      </w:r>
      <w:r w:rsidRPr="000F45A0">
        <w:rPr>
          <w:rFonts w:ascii="Cambria" w:hAnsi="Cambria" w:cstheme="minorHAnsi"/>
          <w:b/>
          <w:bCs/>
          <w:color w:val="000000"/>
          <w:bdr w:val="none" w:sz="0" w:space="0" w:color="auto" w:frame="1"/>
        </w:rPr>
        <w:t xml:space="preserve">la SS 227 </w:t>
      </w:r>
      <w:r w:rsidRPr="00B319D3">
        <w:rPr>
          <w:rFonts w:ascii="Cambria" w:hAnsi="Cambria" w:cstheme="minorHAnsi"/>
          <w:color w:val="000000"/>
          <w:bdr w:val="none" w:sz="0" w:space="0" w:color="auto" w:frame="1"/>
        </w:rPr>
        <w:t xml:space="preserve">nel </w:t>
      </w:r>
      <w:r>
        <w:rPr>
          <w:rFonts w:ascii="Cambria" w:hAnsi="Cambria" w:cstheme="minorHAnsi"/>
          <w:color w:val="000000"/>
          <w:bdr w:val="none" w:sz="0" w:space="0" w:color="auto" w:frame="1"/>
        </w:rPr>
        <w:t>C</w:t>
      </w:r>
      <w:r w:rsidRPr="00B319D3">
        <w:rPr>
          <w:rFonts w:ascii="Cambria" w:hAnsi="Cambria" w:cstheme="minorHAnsi"/>
          <w:color w:val="000000"/>
          <w:bdr w:val="none" w:sz="0" w:space="0" w:color="auto" w:frame="1"/>
        </w:rPr>
        <w:t>omune di Santa Margherita Ligure (GE)</w:t>
      </w:r>
      <w:r w:rsidRPr="000F45A0">
        <w:rPr>
          <w:rFonts w:ascii="Cambria" w:hAnsi="Cambria" w:cstheme="minorHAnsi"/>
          <w:b/>
          <w:bCs/>
          <w:color w:val="000000"/>
          <w:bdr w:val="none" w:sz="0" w:space="0" w:color="auto" w:frame="1"/>
        </w:rPr>
        <w:t xml:space="preserve">, la SS 016 Adriatica </w:t>
      </w:r>
      <w:r w:rsidRPr="00B319D3">
        <w:rPr>
          <w:rFonts w:ascii="Cambria" w:hAnsi="Cambria" w:cstheme="minorHAnsi"/>
          <w:color w:val="000000"/>
          <w:bdr w:val="none" w:sz="0" w:space="0" w:color="auto" w:frame="1"/>
        </w:rPr>
        <w:t>nel Comune di Fano (PU)</w:t>
      </w:r>
      <w:r w:rsidRPr="000F45A0">
        <w:rPr>
          <w:rFonts w:ascii="Cambria" w:hAnsi="Cambria" w:cstheme="minorHAnsi"/>
          <w:b/>
          <w:bCs/>
          <w:color w:val="000000"/>
          <w:bdr w:val="none" w:sz="0" w:space="0" w:color="auto" w:frame="1"/>
        </w:rPr>
        <w:t>, la SS</w:t>
      </w:r>
      <w:r>
        <w:rPr>
          <w:rFonts w:ascii="Cambria" w:hAnsi="Cambria" w:cstheme="minorHAnsi"/>
          <w:b/>
          <w:bCs/>
          <w:color w:val="000000"/>
          <w:bdr w:val="none" w:sz="0" w:space="0" w:color="auto" w:frame="1"/>
        </w:rPr>
        <w:t xml:space="preserve"> </w:t>
      </w:r>
      <w:r w:rsidRPr="000F45A0">
        <w:rPr>
          <w:rFonts w:ascii="Cambria" w:hAnsi="Cambria" w:cstheme="minorHAnsi"/>
          <w:b/>
          <w:bCs/>
          <w:color w:val="000000"/>
          <w:bdr w:val="none" w:sz="0" w:space="0" w:color="auto" w:frame="1"/>
        </w:rPr>
        <w:t>1</w:t>
      </w:r>
      <w:r>
        <w:rPr>
          <w:rFonts w:ascii="Cambria" w:hAnsi="Cambria" w:cstheme="minorHAnsi"/>
          <w:b/>
          <w:bCs/>
          <w:color w:val="000000"/>
          <w:bdr w:val="none" w:sz="0" w:space="0" w:color="auto" w:frame="1"/>
        </w:rPr>
        <w:t>55 di Fiuggi</w:t>
      </w:r>
      <w:r w:rsidRPr="000F45A0">
        <w:rPr>
          <w:rFonts w:ascii="Cambria" w:hAnsi="Cambria" w:cstheme="minorHAnsi"/>
          <w:b/>
          <w:bCs/>
          <w:color w:val="000000"/>
          <w:bdr w:val="none" w:sz="0" w:space="0" w:color="auto" w:frame="1"/>
        </w:rPr>
        <w:t xml:space="preserve"> </w:t>
      </w:r>
      <w:r w:rsidRPr="00B319D3">
        <w:rPr>
          <w:rFonts w:ascii="Cambria" w:hAnsi="Cambria" w:cstheme="minorHAnsi"/>
          <w:color w:val="000000"/>
          <w:bdr w:val="none" w:sz="0" w:space="0" w:color="auto" w:frame="1"/>
        </w:rPr>
        <w:t>nel Comune di Fiuggi</w:t>
      </w:r>
      <w:r w:rsidR="00065C67">
        <w:rPr>
          <w:rFonts w:ascii="Cambria" w:hAnsi="Cambria" w:cstheme="minorHAnsi"/>
          <w:color w:val="000000"/>
          <w:bdr w:val="none" w:sz="0" w:space="0" w:color="auto" w:frame="1"/>
        </w:rPr>
        <w:t xml:space="preserve"> e</w:t>
      </w:r>
      <w:r w:rsidRPr="000F45A0">
        <w:rPr>
          <w:rFonts w:ascii="Cambria" w:hAnsi="Cambria" w:cstheme="minorHAnsi"/>
          <w:b/>
          <w:bCs/>
          <w:color w:val="000000"/>
          <w:bdr w:val="none" w:sz="0" w:space="0" w:color="auto" w:frame="1"/>
        </w:rPr>
        <w:t xml:space="preserve"> la SS</w:t>
      </w:r>
      <w:r>
        <w:rPr>
          <w:rFonts w:ascii="Cambria" w:hAnsi="Cambria" w:cstheme="minorHAnsi"/>
          <w:b/>
          <w:bCs/>
          <w:color w:val="000000"/>
          <w:bdr w:val="none" w:sz="0" w:space="0" w:color="auto" w:frame="1"/>
        </w:rPr>
        <w:t xml:space="preserve"> </w:t>
      </w:r>
      <w:r w:rsidRPr="000F45A0">
        <w:rPr>
          <w:rFonts w:ascii="Cambria" w:hAnsi="Cambria" w:cstheme="minorHAnsi"/>
          <w:b/>
          <w:bCs/>
          <w:color w:val="000000"/>
          <w:bdr w:val="none" w:sz="0" w:space="0" w:color="auto" w:frame="1"/>
        </w:rPr>
        <w:t>270</w:t>
      </w:r>
      <w:r>
        <w:rPr>
          <w:rFonts w:ascii="Cambria" w:hAnsi="Cambria" w:cstheme="minorHAnsi"/>
          <w:b/>
          <w:bCs/>
          <w:color w:val="000000"/>
          <w:bdr w:val="none" w:sz="0" w:space="0" w:color="auto" w:frame="1"/>
        </w:rPr>
        <w:t xml:space="preserve"> dell’Ischia Verde</w:t>
      </w:r>
      <w:r w:rsidRPr="000F45A0">
        <w:rPr>
          <w:rFonts w:ascii="Cambria" w:hAnsi="Cambria" w:cstheme="minorHAnsi"/>
          <w:b/>
          <w:bCs/>
          <w:color w:val="000000"/>
          <w:bdr w:val="none" w:sz="0" w:space="0" w:color="auto" w:frame="1"/>
        </w:rPr>
        <w:t xml:space="preserve"> </w:t>
      </w:r>
      <w:r w:rsidRPr="00B319D3">
        <w:rPr>
          <w:rFonts w:ascii="Cambria" w:hAnsi="Cambria" w:cstheme="minorHAnsi"/>
          <w:color w:val="000000"/>
          <w:bdr w:val="none" w:sz="0" w:space="0" w:color="auto" w:frame="1"/>
        </w:rPr>
        <w:t>nel Comune di Forio (NA)</w:t>
      </w:r>
      <w:r w:rsidR="00065C67">
        <w:rPr>
          <w:rFonts w:ascii="Cambria" w:hAnsi="Cambria" w:cstheme="minorHAnsi"/>
          <w:color w:val="000000"/>
          <w:bdr w:val="none" w:sz="0" w:space="0" w:color="auto" w:frame="1"/>
        </w:rPr>
        <w:t>.</w:t>
      </w:r>
      <w:r w:rsidRPr="00B319D3">
        <w:rPr>
          <w:rFonts w:ascii="Cambria" w:hAnsi="Cambria" w:cstheme="minorHAnsi"/>
          <w:color w:val="000000"/>
          <w:bdr w:val="none" w:sz="0" w:space="0" w:color="auto" w:frame="1"/>
        </w:rPr>
        <w:t xml:space="preserve"> </w:t>
      </w:r>
    </w:p>
    <w:p w14:paraId="1EDC3995" w14:textId="77777777" w:rsidR="00617113" w:rsidRDefault="00617113" w:rsidP="00AE6772">
      <w:pPr>
        <w:shd w:val="clear" w:color="auto" w:fill="FFFFFF"/>
        <w:spacing w:line="336" w:lineRule="atLeast"/>
        <w:jc w:val="both"/>
        <w:textAlignment w:val="baseline"/>
        <w:rPr>
          <w:rFonts w:ascii="Cambria" w:hAnsi="Cambria" w:cs="Arial"/>
          <w:b/>
          <w:bCs/>
          <w:color w:val="C00000"/>
          <w:bdr w:val="none" w:sz="0" w:space="0" w:color="auto" w:frame="1"/>
        </w:rPr>
      </w:pPr>
    </w:p>
    <w:p w14:paraId="40A8961A" w14:textId="77777777" w:rsidR="00334E9D" w:rsidRPr="000F45A0" w:rsidRDefault="00334E9D" w:rsidP="00AE6772">
      <w:pPr>
        <w:shd w:val="clear" w:color="auto" w:fill="FFFFFF"/>
        <w:spacing w:line="336" w:lineRule="atLeast"/>
        <w:jc w:val="both"/>
        <w:textAlignment w:val="baseline"/>
        <w:rPr>
          <w:rFonts w:ascii="Cambria" w:hAnsi="Cambria" w:cstheme="minorHAnsi"/>
          <w:color w:val="C00000"/>
        </w:rPr>
      </w:pPr>
      <w:r w:rsidRPr="000F45A0">
        <w:rPr>
          <w:rFonts w:ascii="Cambria" w:hAnsi="Cambria" w:cstheme="minorHAnsi"/>
          <w:b/>
          <w:bCs/>
          <w:color w:val="C00000"/>
          <w:bdr w:val="none" w:sz="0" w:space="0" w:color="auto" w:frame="1"/>
        </w:rPr>
        <w:t>CHI MIGLIORA</w:t>
      </w:r>
    </w:p>
    <w:p w14:paraId="1E932F6D" w14:textId="4CC3925D" w:rsidR="00334E9D" w:rsidRPr="000F45A0" w:rsidRDefault="00334E9D" w:rsidP="00AE6772">
      <w:pPr>
        <w:shd w:val="clear" w:color="auto" w:fill="FFFFFF"/>
        <w:spacing w:line="336" w:lineRule="atLeast"/>
        <w:jc w:val="both"/>
        <w:textAlignment w:val="baseline"/>
        <w:rPr>
          <w:rFonts w:ascii="Cambria" w:hAnsi="Cambria" w:cstheme="minorHAnsi"/>
          <w:color w:val="000000"/>
        </w:rPr>
      </w:pPr>
      <w:r w:rsidRPr="000F45A0">
        <w:rPr>
          <w:rFonts w:ascii="Cambria" w:hAnsi="Cambria" w:cstheme="minorHAnsi"/>
          <w:b/>
          <w:color w:val="000000"/>
        </w:rPr>
        <w:t xml:space="preserve">Rispetto al 2019, </w:t>
      </w:r>
      <w:r w:rsidRPr="000F45A0">
        <w:rPr>
          <w:rFonts w:ascii="Cambria" w:hAnsi="Cambria" w:cstheme="minorHAnsi"/>
          <w:b/>
          <w:color w:val="000000"/>
          <w:bdr w:val="none" w:sz="0" w:space="0" w:color="auto" w:frame="1"/>
        </w:rPr>
        <w:t>la A</w:t>
      </w:r>
      <w:r w:rsidR="001B6034">
        <w:rPr>
          <w:rFonts w:ascii="Cambria" w:hAnsi="Cambria" w:cstheme="minorHAnsi"/>
          <w:b/>
          <w:color w:val="000000"/>
          <w:bdr w:val="none" w:sz="0" w:space="0" w:color="auto" w:frame="1"/>
        </w:rPr>
        <w:t xml:space="preserve"> </w:t>
      </w:r>
      <w:r w:rsidRPr="000F45A0">
        <w:rPr>
          <w:rFonts w:ascii="Cambria" w:hAnsi="Cambria" w:cstheme="minorHAnsi"/>
          <w:b/>
          <w:color w:val="000000"/>
          <w:bdr w:val="none" w:sz="0" w:space="0" w:color="auto" w:frame="1"/>
        </w:rPr>
        <w:t>51 Tangenziale est di Milano</w:t>
      </w:r>
      <w:r w:rsidRPr="000F45A0">
        <w:rPr>
          <w:rFonts w:ascii="Cambria" w:hAnsi="Cambria" w:cstheme="minorHAnsi"/>
          <w:b/>
          <w:color w:val="000000"/>
        </w:rPr>
        <w:t>, il GRA di Roma, la A</w:t>
      </w:r>
      <w:r w:rsidR="001B6034">
        <w:rPr>
          <w:rFonts w:ascii="Cambria" w:hAnsi="Cambria" w:cstheme="minorHAnsi"/>
          <w:b/>
          <w:color w:val="000000"/>
        </w:rPr>
        <w:t xml:space="preserve"> </w:t>
      </w:r>
      <w:r w:rsidRPr="000F45A0">
        <w:rPr>
          <w:rFonts w:ascii="Cambria" w:hAnsi="Cambria" w:cstheme="minorHAnsi"/>
          <w:b/>
          <w:color w:val="000000"/>
        </w:rPr>
        <w:t>8 in provincia di Varese e la SS</w:t>
      </w:r>
      <w:r w:rsidR="001B6034">
        <w:rPr>
          <w:rFonts w:ascii="Cambria" w:hAnsi="Cambria" w:cstheme="minorHAnsi"/>
          <w:b/>
          <w:color w:val="000000"/>
        </w:rPr>
        <w:t xml:space="preserve"> 0</w:t>
      </w:r>
      <w:r w:rsidRPr="000F45A0">
        <w:rPr>
          <w:rFonts w:ascii="Cambria" w:hAnsi="Cambria" w:cstheme="minorHAnsi"/>
          <w:b/>
          <w:color w:val="000000"/>
        </w:rPr>
        <w:t>36 del Lago di Como e dello Spluga in provincia di Monza Brianza</w:t>
      </w:r>
      <w:r w:rsidRPr="000F45A0">
        <w:rPr>
          <w:rFonts w:ascii="Cambria" w:hAnsi="Cambria" w:cstheme="minorHAnsi"/>
          <w:color w:val="000000"/>
        </w:rPr>
        <w:t xml:space="preserve"> </w:t>
      </w:r>
      <w:r w:rsidR="001B6034">
        <w:rPr>
          <w:rFonts w:ascii="Cambria" w:hAnsi="Cambria" w:cstheme="minorHAnsi"/>
          <w:color w:val="000000"/>
        </w:rPr>
        <w:t xml:space="preserve">sono </w:t>
      </w:r>
      <w:r w:rsidRPr="000F45A0">
        <w:rPr>
          <w:rFonts w:ascii="Cambria" w:hAnsi="Cambria" w:cstheme="minorHAnsi"/>
          <w:color w:val="000000"/>
        </w:rPr>
        <w:t>le </w:t>
      </w:r>
      <w:r w:rsidRPr="000F45A0">
        <w:rPr>
          <w:rFonts w:ascii="Cambria" w:hAnsi="Cambria" w:cstheme="minorHAnsi"/>
          <w:b/>
          <w:bCs/>
          <w:color w:val="000000"/>
        </w:rPr>
        <w:t>strade </w:t>
      </w:r>
      <w:r w:rsidRPr="000F45A0">
        <w:rPr>
          <w:rFonts w:ascii="Cambria" w:hAnsi="Cambria" w:cstheme="minorHAnsi"/>
          <w:color w:val="000000"/>
        </w:rPr>
        <w:t>nelle quali </w:t>
      </w:r>
      <w:r w:rsidRPr="000F45A0">
        <w:rPr>
          <w:rFonts w:ascii="Cambria" w:hAnsi="Cambria" w:cstheme="minorHAnsi"/>
          <w:b/>
          <w:bCs/>
          <w:color w:val="000000"/>
        </w:rPr>
        <w:t>gli incidenti sono diminuiti</w:t>
      </w:r>
      <w:r w:rsidRPr="000F45A0">
        <w:rPr>
          <w:rFonts w:ascii="Cambria" w:hAnsi="Cambria" w:cstheme="minorHAnsi"/>
          <w:color w:val="000000"/>
        </w:rPr>
        <w:t xml:space="preserve"> di più in valore assoluto gli incidenti e sono diminuiti anche i morti; mentre </w:t>
      </w:r>
      <w:r w:rsidRPr="000F45A0">
        <w:rPr>
          <w:rFonts w:ascii="Cambria" w:hAnsi="Cambria" w:cstheme="minorHAnsi"/>
          <w:b/>
          <w:color w:val="000000"/>
        </w:rPr>
        <w:t xml:space="preserve">A12 </w:t>
      </w:r>
      <w:r w:rsidRPr="00B319D3">
        <w:rPr>
          <w:rFonts w:ascii="Cambria" w:hAnsi="Cambria" w:cstheme="minorHAnsi"/>
          <w:bCs/>
          <w:color w:val="000000"/>
        </w:rPr>
        <w:t>in provincia di Genova</w:t>
      </w:r>
      <w:r w:rsidRPr="000F45A0">
        <w:rPr>
          <w:rFonts w:ascii="Cambria" w:hAnsi="Cambria" w:cstheme="minorHAnsi"/>
          <w:b/>
          <w:color w:val="000000"/>
        </w:rPr>
        <w:t xml:space="preserve">, A4 </w:t>
      </w:r>
      <w:r w:rsidRPr="00B319D3">
        <w:rPr>
          <w:rFonts w:ascii="Cambria" w:hAnsi="Cambria" w:cstheme="minorHAnsi"/>
          <w:bCs/>
          <w:color w:val="000000"/>
        </w:rPr>
        <w:t>in provincia di Padova</w:t>
      </w:r>
      <w:r w:rsidRPr="000F45A0">
        <w:rPr>
          <w:rFonts w:ascii="Cambria" w:hAnsi="Cambria" w:cstheme="minorHAnsi"/>
          <w:b/>
          <w:color w:val="000000"/>
        </w:rPr>
        <w:t xml:space="preserve">, A13 </w:t>
      </w:r>
      <w:r w:rsidRPr="00B319D3">
        <w:rPr>
          <w:rFonts w:ascii="Cambria" w:hAnsi="Cambria" w:cstheme="minorHAnsi"/>
          <w:bCs/>
          <w:color w:val="000000"/>
        </w:rPr>
        <w:t>in provincia di Bologna</w:t>
      </w:r>
      <w:r w:rsidRPr="000F45A0">
        <w:rPr>
          <w:rFonts w:ascii="Cambria" w:hAnsi="Cambria" w:cstheme="minorHAnsi"/>
          <w:b/>
          <w:color w:val="000000"/>
        </w:rPr>
        <w:t>, SS</w:t>
      </w:r>
      <w:r w:rsidR="00356F5D">
        <w:rPr>
          <w:rFonts w:ascii="Cambria" w:hAnsi="Cambria" w:cstheme="minorHAnsi"/>
          <w:b/>
          <w:color w:val="000000"/>
        </w:rPr>
        <w:t xml:space="preserve"> </w:t>
      </w:r>
      <w:r w:rsidRPr="000F45A0">
        <w:rPr>
          <w:rFonts w:ascii="Cambria" w:hAnsi="Cambria" w:cstheme="minorHAnsi"/>
          <w:b/>
          <w:color w:val="000000"/>
        </w:rPr>
        <w:t xml:space="preserve">16 Adriatica </w:t>
      </w:r>
      <w:r w:rsidRPr="00B319D3">
        <w:rPr>
          <w:rFonts w:ascii="Cambria" w:hAnsi="Cambria" w:cstheme="minorHAnsi"/>
          <w:bCs/>
          <w:color w:val="000000"/>
        </w:rPr>
        <w:t>nelle province di Ravenna e di Pesaro-Urbino</w:t>
      </w:r>
      <w:r w:rsidRPr="000F45A0">
        <w:rPr>
          <w:rFonts w:ascii="Cambria" w:hAnsi="Cambria" w:cstheme="minorHAnsi"/>
          <w:b/>
          <w:color w:val="000000"/>
        </w:rPr>
        <w:t>, SS</w:t>
      </w:r>
      <w:r w:rsidR="00356F5D">
        <w:rPr>
          <w:rFonts w:ascii="Cambria" w:hAnsi="Cambria" w:cstheme="minorHAnsi"/>
          <w:b/>
          <w:color w:val="000000"/>
        </w:rPr>
        <w:t xml:space="preserve"> </w:t>
      </w:r>
      <w:r w:rsidRPr="000F45A0">
        <w:rPr>
          <w:rFonts w:ascii="Cambria" w:hAnsi="Cambria" w:cstheme="minorHAnsi"/>
          <w:b/>
          <w:color w:val="000000"/>
        </w:rPr>
        <w:t xml:space="preserve">372 Telesina </w:t>
      </w:r>
      <w:r w:rsidRPr="00B319D3">
        <w:rPr>
          <w:rFonts w:ascii="Cambria" w:hAnsi="Cambria" w:cstheme="minorHAnsi"/>
          <w:bCs/>
          <w:color w:val="000000"/>
        </w:rPr>
        <w:t>in provincia di Caserta</w:t>
      </w:r>
      <w:r w:rsidRPr="000F45A0">
        <w:rPr>
          <w:rFonts w:ascii="Cambria" w:hAnsi="Cambria" w:cstheme="minorHAnsi"/>
          <w:b/>
          <w:color w:val="000000"/>
        </w:rPr>
        <w:t>, SS</w:t>
      </w:r>
      <w:r w:rsidR="00356F5D">
        <w:rPr>
          <w:rFonts w:ascii="Cambria" w:hAnsi="Cambria" w:cstheme="minorHAnsi"/>
          <w:b/>
          <w:color w:val="000000"/>
        </w:rPr>
        <w:t xml:space="preserve"> </w:t>
      </w:r>
      <w:r w:rsidRPr="000F45A0">
        <w:rPr>
          <w:rFonts w:ascii="Cambria" w:hAnsi="Cambria" w:cstheme="minorHAnsi"/>
          <w:b/>
          <w:color w:val="000000"/>
        </w:rPr>
        <w:t>121 Catanese</w:t>
      </w:r>
      <w:r w:rsidRPr="000F45A0">
        <w:rPr>
          <w:rFonts w:ascii="Cambria" w:hAnsi="Cambria" w:cstheme="minorHAnsi"/>
          <w:color w:val="000000"/>
        </w:rPr>
        <w:t xml:space="preserve"> sono le </w:t>
      </w:r>
      <w:r w:rsidRPr="000F45A0">
        <w:rPr>
          <w:rFonts w:ascii="Cambria" w:hAnsi="Cambria" w:cstheme="minorHAnsi"/>
          <w:b/>
          <w:color w:val="000000"/>
        </w:rPr>
        <w:t>tratte</w:t>
      </w:r>
      <w:r w:rsidRPr="000F45A0">
        <w:rPr>
          <w:rFonts w:ascii="Cambria" w:hAnsi="Cambria" w:cstheme="minorHAnsi"/>
          <w:color w:val="000000"/>
        </w:rPr>
        <w:t xml:space="preserve"> con </w:t>
      </w:r>
      <w:r w:rsidRPr="000F45A0">
        <w:rPr>
          <w:rFonts w:ascii="Cambria" w:hAnsi="Cambria" w:cstheme="minorHAnsi"/>
          <w:b/>
          <w:bCs/>
          <w:color w:val="000000"/>
        </w:rPr>
        <w:t>le maggiori diminuzioni di morti</w:t>
      </w:r>
      <w:r w:rsidRPr="000F45A0">
        <w:rPr>
          <w:rFonts w:ascii="Cambria" w:hAnsi="Cambria" w:cstheme="minorHAnsi"/>
          <w:color w:val="000000"/>
        </w:rPr>
        <w:t xml:space="preserve"> in valore assoluto</w:t>
      </w:r>
      <w:r w:rsidR="00207D8C">
        <w:rPr>
          <w:rFonts w:ascii="Cambria" w:hAnsi="Cambria" w:cstheme="minorHAnsi"/>
          <w:color w:val="000000"/>
        </w:rPr>
        <w:t>.</w:t>
      </w:r>
    </w:p>
    <w:p w14:paraId="0F8F231F" w14:textId="77777777" w:rsidR="00334E9D" w:rsidRPr="000F45A0" w:rsidRDefault="00334E9D" w:rsidP="00AE6772">
      <w:pPr>
        <w:shd w:val="clear" w:color="auto" w:fill="FFFFFF"/>
        <w:spacing w:line="336" w:lineRule="atLeast"/>
        <w:jc w:val="both"/>
        <w:textAlignment w:val="baseline"/>
        <w:rPr>
          <w:rFonts w:ascii="Cambria" w:hAnsi="Cambria" w:cstheme="minorHAnsi"/>
          <w:color w:val="000000"/>
        </w:rPr>
      </w:pPr>
    </w:p>
    <w:p w14:paraId="01430A6C" w14:textId="77777777" w:rsidR="00334E9D" w:rsidRPr="000F45A0" w:rsidRDefault="00334E9D" w:rsidP="00AE6772">
      <w:pPr>
        <w:shd w:val="clear" w:color="auto" w:fill="FFFFFF"/>
        <w:spacing w:line="336" w:lineRule="atLeast"/>
        <w:jc w:val="both"/>
        <w:textAlignment w:val="baseline"/>
        <w:rPr>
          <w:rFonts w:ascii="Cambria" w:hAnsi="Cambria" w:cstheme="minorHAnsi"/>
          <w:color w:val="000000"/>
        </w:rPr>
      </w:pPr>
      <w:r w:rsidRPr="000F45A0">
        <w:rPr>
          <w:rFonts w:ascii="Cambria" w:hAnsi="Cambria" w:cstheme="minorHAnsi"/>
          <w:i/>
          <w:iCs/>
          <w:color w:val="000000"/>
          <w:bdr w:val="none" w:sz="0" w:space="0" w:color="auto" w:frame="1"/>
        </w:rPr>
        <w:t>Lo studio dell’ACI, consultabile sul portale </w:t>
      </w:r>
      <w:hyperlink r:id="rId7" w:tgtFrame="_blank" w:history="1">
        <w:r w:rsidRPr="000F45A0">
          <w:rPr>
            <w:rFonts w:ascii="Cambria" w:hAnsi="Cambria" w:cstheme="minorHAnsi"/>
            <w:b/>
            <w:bCs/>
            <w:i/>
            <w:iCs/>
            <w:color w:val="003366"/>
            <w:u w:val="single"/>
            <w:bdr w:val="none" w:sz="0" w:space="0" w:color="auto" w:frame="1"/>
          </w:rPr>
          <w:t>www.lis.aci.it</w:t>
        </w:r>
      </w:hyperlink>
      <w:r w:rsidRPr="000F45A0">
        <w:rPr>
          <w:rFonts w:ascii="Cambria" w:hAnsi="Cambria" w:cstheme="minorHAnsi"/>
          <w:color w:val="000000"/>
        </w:rPr>
        <w:t>,</w:t>
      </w:r>
      <w:r w:rsidRPr="000F45A0">
        <w:rPr>
          <w:rFonts w:ascii="Cambria" w:hAnsi="Cambria" w:cstheme="minorHAnsi"/>
          <w:i/>
          <w:iCs/>
          <w:color w:val="000000"/>
          <w:bdr w:val="none" w:sz="0" w:space="0" w:color="auto" w:frame="1"/>
        </w:rPr>
        <w:t> comprende due sezioni distinte, una relativa ai dati generali di incidentalità e l’altra specifica sulla localizzazione degli incidenti stradali avvenuti sulla rete viaria principale.</w:t>
      </w:r>
    </w:p>
    <w:p w14:paraId="03F38085" w14:textId="0C75742D" w:rsidR="00334E9D" w:rsidRPr="000F45A0" w:rsidRDefault="00334E9D" w:rsidP="00AE6772">
      <w:pPr>
        <w:shd w:val="clear" w:color="auto" w:fill="FFFFFF"/>
        <w:spacing w:line="336" w:lineRule="atLeast"/>
        <w:jc w:val="both"/>
        <w:textAlignment w:val="baseline"/>
        <w:rPr>
          <w:rFonts w:ascii="Cambria" w:hAnsi="Cambria" w:cstheme="minorHAnsi"/>
          <w:color w:val="000000"/>
        </w:rPr>
      </w:pPr>
      <w:r w:rsidRPr="000F45A0">
        <w:rPr>
          <w:rFonts w:ascii="Cambria" w:hAnsi="Cambria" w:cstheme="minorHAnsi"/>
          <w:i/>
          <w:iCs/>
          <w:color w:val="000000"/>
          <w:bdr w:val="none" w:sz="0" w:space="0" w:color="auto" w:frame="1"/>
        </w:rPr>
        <w:t>La sezione dedicata alla localizzazione contiene la statistica degli incidenti per ciascun chilometro di strada analizzato, con dettagli relativi alle conseguenze alle persone, tipologia di incidente, mese, ora, giorno</w:t>
      </w:r>
      <w:r w:rsidR="00196AF3">
        <w:rPr>
          <w:rFonts w:ascii="Cambria" w:hAnsi="Cambria" w:cstheme="minorHAnsi"/>
          <w:i/>
          <w:iCs/>
          <w:color w:val="000000"/>
          <w:bdr w:val="none" w:sz="0" w:space="0" w:color="auto" w:frame="1"/>
        </w:rPr>
        <w:t xml:space="preserve"> della</w:t>
      </w:r>
      <w:r w:rsidRPr="000F45A0">
        <w:rPr>
          <w:rFonts w:ascii="Cambria" w:hAnsi="Cambria" w:cstheme="minorHAnsi"/>
          <w:i/>
          <w:iCs/>
          <w:color w:val="000000"/>
          <w:bdr w:val="none" w:sz="0" w:space="0" w:color="auto" w:frame="1"/>
        </w:rPr>
        <w:t xml:space="preserve"> settimana, particolari categorie di veicoli coinvolti, caratteristica del luogo di accadimento.</w:t>
      </w:r>
    </w:p>
    <w:p w14:paraId="2F961309" w14:textId="068B009E" w:rsidR="00334E9D" w:rsidRDefault="00334E9D" w:rsidP="000F45A0">
      <w:pPr>
        <w:shd w:val="clear" w:color="auto" w:fill="FFFFFF"/>
        <w:spacing w:line="336" w:lineRule="atLeast"/>
        <w:jc w:val="both"/>
        <w:textAlignment w:val="baseline"/>
        <w:rPr>
          <w:rFonts w:ascii="Cambria" w:hAnsi="Cambria" w:cstheme="minorHAnsi"/>
          <w:i/>
          <w:iCs/>
          <w:color w:val="000000"/>
          <w:bdr w:val="none" w:sz="0" w:space="0" w:color="auto" w:frame="1"/>
        </w:rPr>
      </w:pPr>
      <w:r w:rsidRPr="000F45A0">
        <w:rPr>
          <w:rFonts w:ascii="Cambria" w:hAnsi="Cambria" w:cstheme="minorHAnsi"/>
          <w:i/>
          <w:iCs/>
          <w:color w:val="000000"/>
          <w:bdr w:val="none" w:sz="0" w:space="0" w:color="auto" w:frame="1"/>
        </w:rPr>
        <w:t>Completano l’analisi le mappe di incidentalità: numero di incidenti per chilometro su ciascuna strada con dati dell’anno di riferimento, numero di incidenti mortali per chilometro per ciascuna strada con dati dell’ultimo triennio, oltre alla geolocalizzazione degli incidenti.</w:t>
      </w:r>
    </w:p>
    <w:p w14:paraId="5EB99742" w14:textId="77777777" w:rsidR="00332DCF" w:rsidRDefault="00332DCF" w:rsidP="000F45A0">
      <w:pPr>
        <w:shd w:val="clear" w:color="auto" w:fill="FFFFFF"/>
        <w:spacing w:line="336" w:lineRule="atLeast"/>
        <w:jc w:val="both"/>
        <w:textAlignment w:val="baseline"/>
        <w:rPr>
          <w:rFonts w:ascii="Cambria" w:hAnsi="Cambria" w:cstheme="minorHAnsi"/>
          <w:i/>
          <w:iCs/>
          <w:color w:val="000000"/>
          <w:bdr w:val="none" w:sz="0" w:space="0" w:color="auto" w:frame="1"/>
        </w:rPr>
      </w:pPr>
      <w:r>
        <w:rPr>
          <w:rFonts w:ascii="Cambria" w:hAnsi="Cambria" w:cstheme="minorHAnsi"/>
          <w:i/>
          <w:iCs/>
          <w:color w:val="000000"/>
          <w:bdr w:val="none" w:sz="0" w:space="0" w:color="auto" w:frame="1"/>
        </w:rPr>
        <w:t xml:space="preserve">Le </w:t>
      </w:r>
      <w:r w:rsidR="00207D8C">
        <w:rPr>
          <w:rFonts w:ascii="Cambria" w:hAnsi="Cambria" w:cstheme="minorHAnsi"/>
          <w:i/>
          <w:iCs/>
          <w:color w:val="000000"/>
          <w:bdr w:val="none" w:sz="0" w:space="0" w:color="auto" w:frame="1"/>
        </w:rPr>
        <w:t xml:space="preserve">Tabelle </w:t>
      </w:r>
      <w:r>
        <w:rPr>
          <w:rFonts w:ascii="Cambria" w:hAnsi="Cambria" w:cstheme="minorHAnsi"/>
          <w:i/>
          <w:iCs/>
          <w:color w:val="000000"/>
          <w:bdr w:val="none" w:sz="0" w:space="0" w:color="auto" w:frame="1"/>
        </w:rPr>
        <w:t xml:space="preserve">complete </w:t>
      </w:r>
      <w:r w:rsidR="00207D8C">
        <w:rPr>
          <w:rFonts w:ascii="Cambria" w:hAnsi="Cambria" w:cstheme="minorHAnsi"/>
          <w:i/>
          <w:iCs/>
          <w:color w:val="000000"/>
          <w:bdr w:val="none" w:sz="0" w:space="0" w:color="auto" w:frame="1"/>
        </w:rPr>
        <w:t>di dati</w:t>
      </w:r>
      <w:r>
        <w:rPr>
          <w:rFonts w:ascii="Cambria" w:hAnsi="Cambria" w:cstheme="minorHAnsi"/>
          <w:i/>
          <w:iCs/>
          <w:color w:val="000000"/>
          <w:bdr w:val="none" w:sz="0" w:space="0" w:color="auto" w:frame="1"/>
        </w:rPr>
        <w:t xml:space="preserve"> relativi alla Localizzazione degli Incidenti stradali sulla rete viaria principale</w:t>
      </w:r>
      <w:r w:rsidR="00207D8C">
        <w:rPr>
          <w:rFonts w:ascii="Cambria" w:hAnsi="Cambria" w:cstheme="minorHAnsi"/>
          <w:i/>
          <w:iCs/>
          <w:color w:val="000000"/>
          <w:bdr w:val="none" w:sz="0" w:space="0" w:color="auto" w:frame="1"/>
        </w:rPr>
        <w:t xml:space="preserve"> sono scaricabili anche su</w:t>
      </w:r>
    </w:p>
    <w:p w14:paraId="1DA36F1D" w14:textId="7FF7C125" w:rsidR="00207D8C" w:rsidRPr="000F45A0" w:rsidRDefault="00207D8C" w:rsidP="000F45A0">
      <w:pPr>
        <w:shd w:val="clear" w:color="auto" w:fill="FFFFFF"/>
        <w:spacing w:line="336" w:lineRule="atLeast"/>
        <w:jc w:val="both"/>
        <w:textAlignment w:val="baseline"/>
        <w:rPr>
          <w:rFonts w:ascii="Cambria" w:hAnsi="Cambria" w:cstheme="minorHAnsi"/>
          <w:color w:val="000000"/>
        </w:rPr>
      </w:pPr>
      <w:r>
        <w:rPr>
          <w:rFonts w:ascii="Cambria" w:hAnsi="Cambria" w:cstheme="minorHAnsi"/>
          <w:i/>
          <w:iCs/>
          <w:color w:val="000000"/>
          <w:bdr w:val="none" w:sz="0" w:space="0" w:color="auto" w:frame="1"/>
        </w:rPr>
        <w:t xml:space="preserve"> </w:t>
      </w:r>
      <w:r w:rsidR="00332DCF" w:rsidRPr="00332DCF">
        <w:rPr>
          <w:rFonts w:ascii="Cambria" w:hAnsi="Cambria" w:cstheme="minorHAnsi"/>
          <w:i/>
          <w:iCs/>
          <w:color w:val="000000"/>
          <w:bdr w:val="none" w:sz="0" w:space="0" w:color="auto" w:frame="1"/>
        </w:rPr>
        <w:t>https://www.aci.it/laci/studi-e-ricerche/dati-e-statistiche/incidentalita.html</w:t>
      </w:r>
    </w:p>
    <w:sectPr w:rsidR="00207D8C" w:rsidRPr="000F45A0" w:rsidSect="004F3D64">
      <w:footerReference w:type="default" r:id="rId8"/>
      <w:pgSz w:w="11906" w:h="16838"/>
      <w:pgMar w:top="539" w:right="926" w:bottom="719" w:left="1080" w:header="708"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04004" w14:textId="77777777" w:rsidR="00D30B30" w:rsidRDefault="00D30B30" w:rsidP="00EB39CD">
      <w:r>
        <w:separator/>
      </w:r>
    </w:p>
  </w:endnote>
  <w:endnote w:type="continuationSeparator" w:id="0">
    <w:p w14:paraId="417CC922" w14:textId="77777777" w:rsidR="00D30B30" w:rsidRDefault="00D30B30" w:rsidP="00EB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D8C30" w14:textId="77777777" w:rsidR="00064158" w:rsidRPr="00615E4C" w:rsidRDefault="00E20ABF" w:rsidP="000B0A04">
    <w:pPr>
      <w:pStyle w:val="Pidipagina"/>
      <w:pBdr>
        <w:top w:val="single" w:sz="4" w:space="1" w:color="auto"/>
      </w:pBdr>
      <w:jc w:val="center"/>
      <w:rPr>
        <w:b/>
        <w:sz w:val="16"/>
        <w:szCs w:val="16"/>
      </w:rPr>
    </w:pPr>
    <w:r w:rsidRPr="00615E4C">
      <w:rPr>
        <w:b/>
        <w:sz w:val="16"/>
        <w:szCs w:val="16"/>
      </w:rPr>
      <w:t>ACI</w:t>
    </w:r>
    <w:r w:rsidR="00C43707">
      <w:rPr>
        <w:b/>
        <w:sz w:val="16"/>
        <w:szCs w:val="16"/>
      </w:rPr>
      <w:t xml:space="preserve"> </w:t>
    </w:r>
    <w:r w:rsidRPr="00615E4C">
      <w:rPr>
        <w:b/>
        <w:sz w:val="16"/>
        <w:szCs w:val="16"/>
      </w:rPr>
      <w:t>–</w:t>
    </w:r>
    <w:r w:rsidR="00C43707">
      <w:rPr>
        <w:b/>
        <w:sz w:val="16"/>
        <w:szCs w:val="16"/>
      </w:rPr>
      <w:t xml:space="preserve"> </w:t>
    </w:r>
    <w:r w:rsidRPr="00615E4C">
      <w:rPr>
        <w:b/>
        <w:sz w:val="16"/>
        <w:szCs w:val="16"/>
      </w:rPr>
      <w:t>AUTOMOBILE</w:t>
    </w:r>
    <w:r w:rsidR="00C43707">
      <w:rPr>
        <w:b/>
        <w:sz w:val="16"/>
        <w:szCs w:val="16"/>
      </w:rPr>
      <w:t xml:space="preserve"> </w:t>
    </w:r>
    <w:r w:rsidRPr="00615E4C">
      <w:rPr>
        <w:b/>
        <w:sz w:val="16"/>
        <w:szCs w:val="16"/>
      </w:rPr>
      <w:t>CLUB</w:t>
    </w:r>
    <w:r w:rsidR="00C43707">
      <w:rPr>
        <w:b/>
        <w:sz w:val="16"/>
        <w:szCs w:val="16"/>
      </w:rPr>
      <w:t xml:space="preserve"> </w:t>
    </w:r>
    <w:r w:rsidRPr="00615E4C">
      <w:rPr>
        <w:b/>
        <w:sz w:val="16"/>
        <w:szCs w:val="16"/>
      </w:rPr>
      <w:t>D’ITALIA</w:t>
    </w:r>
  </w:p>
  <w:p w14:paraId="385808FF" w14:textId="77777777" w:rsidR="00064158" w:rsidRPr="00615E4C" w:rsidRDefault="00E20ABF" w:rsidP="000B0A04">
    <w:pPr>
      <w:pStyle w:val="Pidipagina"/>
      <w:jc w:val="center"/>
      <w:rPr>
        <w:i/>
        <w:sz w:val="16"/>
        <w:szCs w:val="16"/>
      </w:rPr>
    </w:pPr>
    <w:r w:rsidRPr="00615E4C">
      <w:rPr>
        <w:i/>
        <w:sz w:val="16"/>
        <w:szCs w:val="16"/>
      </w:rPr>
      <w:t>Ufficio</w:t>
    </w:r>
    <w:r w:rsidR="00C43707">
      <w:rPr>
        <w:i/>
        <w:sz w:val="16"/>
        <w:szCs w:val="16"/>
      </w:rPr>
      <w:t xml:space="preserve"> </w:t>
    </w:r>
    <w:r w:rsidRPr="00615E4C">
      <w:rPr>
        <w:i/>
        <w:sz w:val="16"/>
        <w:szCs w:val="16"/>
      </w:rPr>
      <w:t>Stampa</w:t>
    </w:r>
  </w:p>
  <w:p w14:paraId="245DE658" w14:textId="77777777" w:rsidR="00064158" w:rsidRPr="00772F65" w:rsidRDefault="00E20ABF" w:rsidP="000B0A04">
    <w:pPr>
      <w:pStyle w:val="Pidipagina"/>
      <w:jc w:val="center"/>
      <w:rPr>
        <w:lang w:val="en-US"/>
      </w:rPr>
    </w:pPr>
    <w:r w:rsidRPr="00AA7997">
      <w:rPr>
        <w:sz w:val="16"/>
        <w:szCs w:val="16"/>
        <w:lang w:val="de-DE"/>
      </w:rPr>
      <w:t>Tel.</w:t>
    </w:r>
    <w:r w:rsidR="00C43707">
      <w:rPr>
        <w:sz w:val="16"/>
        <w:szCs w:val="16"/>
        <w:lang w:val="de-DE"/>
      </w:rPr>
      <w:t xml:space="preserve"> </w:t>
    </w:r>
    <w:r w:rsidRPr="00AA7997">
      <w:rPr>
        <w:sz w:val="16"/>
        <w:szCs w:val="16"/>
        <w:lang w:val="de-DE"/>
      </w:rPr>
      <w:t>06.</w:t>
    </w:r>
    <w:r>
      <w:rPr>
        <w:sz w:val="16"/>
        <w:szCs w:val="16"/>
        <w:lang w:val="de-DE"/>
      </w:rPr>
      <w:t>45406719</w:t>
    </w:r>
    <w:r w:rsidR="00C43707">
      <w:rPr>
        <w:sz w:val="16"/>
        <w:szCs w:val="16"/>
        <w:lang w:val="de-DE"/>
      </w:rPr>
      <w:t xml:space="preserve"> </w:t>
    </w:r>
    <w:r w:rsidRPr="00AA7997">
      <w:rPr>
        <w:sz w:val="16"/>
        <w:szCs w:val="16"/>
        <w:lang w:val="de-DE"/>
      </w:rPr>
      <w:t>–</w:t>
    </w:r>
    <w:r w:rsidR="00C43707">
      <w:rPr>
        <w:sz w:val="16"/>
        <w:szCs w:val="16"/>
        <w:lang w:val="de-DE"/>
      </w:rPr>
      <w:t xml:space="preserve"> </w:t>
    </w:r>
    <w:r w:rsidRPr="00AA7997">
      <w:rPr>
        <w:sz w:val="16"/>
        <w:szCs w:val="16"/>
        <w:lang w:val="de-DE"/>
      </w:rPr>
      <w:t>ufficio.stampa@aci.it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BF38B" w14:textId="77777777" w:rsidR="00D30B30" w:rsidRDefault="00D30B30" w:rsidP="00EB39CD">
      <w:r>
        <w:separator/>
      </w:r>
    </w:p>
  </w:footnote>
  <w:footnote w:type="continuationSeparator" w:id="0">
    <w:p w14:paraId="5D2CAFB4" w14:textId="77777777" w:rsidR="00D30B30" w:rsidRDefault="00D30B30" w:rsidP="00EB3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DE"/>
    <w:rsid w:val="00000F92"/>
    <w:rsid w:val="000147BF"/>
    <w:rsid w:val="000270AB"/>
    <w:rsid w:val="00030229"/>
    <w:rsid w:val="00032E7C"/>
    <w:rsid w:val="00033988"/>
    <w:rsid w:val="00033C2C"/>
    <w:rsid w:val="00036178"/>
    <w:rsid w:val="000427A8"/>
    <w:rsid w:val="00045A9C"/>
    <w:rsid w:val="00046144"/>
    <w:rsid w:val="0005341C"/>
    <w:rsid w:val="000571DD"/>
    <w:rsid w:val="00065375"/>
    <w:rsid w:val="00065C67"/>
    <w:rsid w:val="00080201"/>
    <w:rsid w:val="00083A25"/>
    <w:rsid w:val="0009146F"/>
    <w:rsid w:val="000A3978"/>
    <w:rsid w:val="000A404C"/>
    <w:rsid w:val="000A4119"/>
    <w:rsid w:val="000B06B8"/>
    <w:rsid w:val="000B47F3"/>
    <w:rsid w:val="000C6E3D"/>
    <w:rsid w:val="000D0D73"/>
    <w:rsid w:val="000D6D15"/>
    <w:rsid w:val="000E0926"/>
    <w:rsid w:val="000F40AC"/>
    <w:rsid w:val="000F4446"/>
    <w:rsid w:val="000F45A0"/>
    <w:rsid w:val="001004FB"/>
    <w:rsid w:val="001034BA"/>
    <w:rsid w:val="00111F31"/>
    <w:rsid w:val="00112142"/>
    <w:rsid w:val="00112A7E"/>
    <w:rsid w:val="00116623"/>
    <w:rsid w:val="00117F37"/>
    <w:rsid w:val="00120A87"/>
    <w:rsid w:val="00123CAA"/>
    <w:rsid w:val="00130CFA"/>
    <w:rsid w:val="00131459"/>
    <w:rsid w:val="00144A0C"/>
    <w:rsid w:val="0014562D"/>
    <w:rsid w:val="0015271A"/>
    <w:rsid w:val="00152DF6"/>
    <w:rsid w:val="00164ECB"/>
    <w:rsid w:val="00196AF3"/>
    <w:rsid w:val="001A0A75"/>
    <w:rsid w:val="001A3350"/>
    <w:rsid w:val="001A35BC"/>
    <w:rsid w:val="001B6034"/>
    <w:rsid w:val="001B6F97"/>
    <w:rsid w:val="001E3B40"/>
    <w:rsid w:val="001E6922"/>
    <w:rsid w:val="001F16B5"/>
    <w:rsid w:val="001F5E91"/>
    <w:rsid w:val="001F6CF9"/>
    <w:rsid w:val="00201517"/>
    <w:rsid w:val="002035B9"/>
    <w:rsid w:val="00207D8C"/>
    <w:rsid w:val="00217B0D"/>
    <w:rsid w:val="002302D8"/>
    <w:rsid w:val="002515E2"/>
    <w:rsid w:val="00252595"/>
    <w:rsid w:val="00253D33"/>
    <w:rsid w:val="00256F6E"/>
    <w:rsid w:val="00272A9B"/>
    <w:rsid w:val="002758D1"/>
    <w:rsid w:val="0029256F"/>
    <w:rsid w:val="0029505D"/>
    <w:rsid w:val="002A35DD"/>
    <w:rsid w:val="002B0580"/>
    <w:rsid w:val="002C33EA"/>
    <w:rsid w:val="002C3A4F"/>
    <w:rsid w:val="002C5A79"/>
    <w:rsid w:val="002E2579"/>
    <w:rsid w:val="002E789D"/>
    <w:rsid w:val="002F273B"/>
    <w:rsid w:val="002F76E1"/>
    <w:rsid w:val="00305C9B"/>
    <w:rsid w:val="00312E9F"/>
    <w:rsid w:val="003141FB"/>
    <w:rsid w:val="00332DCF"/>
    <w:rsid w:val="00334E9D"/>
    <w:rsid w:val="00336014"/>
    <w:rsid w:val="00356F5D"/>
    <w:rsid w:val="003661E2"/>
    <w:rsid w:val="0037056F"/>
    <w:rsid w:val="0037271D"/>
    <w:rsid w:val="0038132A"/>
    <w:rsid w:val="003C01BF"/>
    <w:rsid w:val="003C1FE1"/>
    <w:rsid w:val="003C42AC"/>
    <w:rsid w:val="003E062E"/>
    <w:rsid w:val="003E1DE7"/>
    <w:rsid w:val="003F2318"/>
    <w:rsid w:val="004108F5"/>
    <w:rsid w:val="00414E0D"/>
    <w:rsid w:val="00422B95"/>
    <w:rsid w:val="00424E54"/>
    <w:rsid w:val="00430727"/>
    <w:rsid w:val="004542A3"/>
    <w:rsid w:val="00461A26"/>
    <w:rsid w:val="004644C6"/>
    <w:rsid w:val="0047088D"/>
    <w:rsid w:val="00470F32"/>
    <w:rsid w:val="0047156D"/>
    <w:rsid w:val="00486CDE"/>
    <w:rsid w:val="004A3CE0"/>
    <w:rsid w:val="004B14EC"/>
    <w:rsid w:val="004B689E"/>
    <w:rsid w:val="004B6C1B"/>
    <w:rsid w:val="004C0679"/>
    <w:rsid w:val="004D1290"/>
    <w:rsid w:val="004E55A1"/>
    <w:rsid w:val="004F0B83"/>
    <w:rsid w:val="004F39CC"/>
    <w:rsid w:val="004F44D5"/>
    <w:rsid w:val="004F60F3"/>
    <w:rsid w:val="0051624A"/>
    <w:rsid w:val="005166A2"/>
    <w:rsid w:val="00517AD0"/>
    <w:rsid w:val="00521349"/>
    <w:rsid w:val="00524903"/>
    <w:rsid w:val="005265B0"/>
    <w:rsid w:val="00532D6F"/>
    <w:rsid w:val="00542401"/>
    <w:rsid w:val="00542E84"/>
    <w:rsid w:val="005549B5"/>
    <w:rsid w:val="00560323"/>
    <w:rsid w:val="00562004"/>
    <w:rsid w:val="00571161"/>
    <w:rsid w:val="00573C96"/>
    <w:rsid w:val="005805FF"/>
    <w:rsid w:val="00580F23"/>
    <w:rsid w:val="005828A1"/>
    <w:rsid w:val="00592934"/>
    <w:rsid w:val="005A23AE"/>
    <w:rsid w:val="005A4CF0"/>
    <w:rsid w:val="005A7F15"/>
    <w:rsid w:val="005B36FA"/>
    <w:rsid w:val="005C4C23"/>
    <w:rsid w:val="005E2ADB"/>
    <w:rsid w:val="005F1786"/>
    <w:rsid w:val="00601497"/>
    <w:rsid w:val="006021A3"/>
    <w:rsid w:val="00603B04"/>
    <w:rsid w:val="006150CF"/>
    <w:rsid w:val="00617113"/>
    <w:rsid w:val="00624C8F"/>
    <w:rsid w:val="0063450A"/>
    <w:rsid w:val="00635D6E"/>
    <w:rsid w:val="006437E3"/>
    <w:rsid w:val="00653426"/>
    <w:rsid w:val="00664F5E"/>
    <w:rsid w:val="00666136"/>
    <w:rsid w:val="0068429D"/>
    <w:rsid w:val="00686EE2"/>
    <w:rsid w:val="00695903"/>
    <w:rsid w:val="006A3D50"/>
    <w:rsid w:val="006C4167"/>
    <w:rsid w:val="006C5431"/>
    <w:rsid w:val="006D2340"/>
    <w:rsid w:val="006F0E01"/>
    <w:rsid w:val="006F5811"/>
    <w:rsid w:val="006F5A52"/>
    <w:rsid w:val="00705082"/>
    <w:rsid w:val="00706CD4"/>
    <w:rsid w:val="00716EE4"/>
    <w:rsid w:val="00730C0E"/>
    <w:rsid w:val="00730E92"/>
    <w:rsid w:val="00730FEA"/>
    <w:rsid w:val="0073144C"/>
    <w:rsid w:val="00752C69"/>
    <w:rsid w:val="00755D5E"/>
    <w:rsid w:val="00762A62"/>
    <w:rsid w:val="00780E34"/>
    <w:rsid w:val="0078348F"/>
    <w:rsid w:val="00793931"/>
    <w:rsid w:val="007A4DD7"/>
    <w:rsid w:val="007B34E1"/>
    <w:rsid w:val="007C36BC"/>
    <w:rsid w:val="007C384E"/>
    <w:rsid w:val="007E25E1"/>
    <w:rsid w:val="007E2AF1"/>
    <w:rsid w:val="007E717D"/>
    <w:rsid w:val="007F483E"/>
    <w:rsid w:val="007F6350"/>
    <w:rsid w:val="00804641"/>
    <w:rsid w:val="00815844"/>
    <w:rsid w:val="008239DC"/>
    <w:rsid w:val="00832F22"/>
    <w:rsid w:val="00833D35"/>
    <w:rsid w:val="00855635"/>
    <w:rsid w:val="00870F17"/>
    <w:rsid w:val="00876B9D"/>
    <w:rsid w:val="008848DA"/>
    <w:rsid w:val="00896B85"/>
    <w:rsid w:val="008A5209"/>
    <w:rsid w:val="008B2DB2"/>
    <w:rsid w:val="008B43CC"/>
    <w:rsid w:val="008B79B1"/>
    <w:rsid w:val="008C5856"/>
    <w:rsid w:val="008E17C2"/>
    <w:rsid w:val="008E2522"/>
    <w:rsid w:val="008E58C7"/>
    <w:rsid w:val="008E6ACB"/>
    <w:rsid w:val="008F0B9B"/>
    <w:rsid w:val="008F49FE"/>
    <w:rsid w:val="008F6B73"/>
    <w:rsid w:val="008F6C15"/>
    <w:rsid w:val="0090105D"/>
    <w:rsid w:val="00906DA3"/>
    <w:rsid w:val="00911EC6"/>
    <w:rsid w:val="00925FB1"/>
    <w:rsid w:val="00944CC1"/>
    <w:rsid w:val="009518B8"/>
    <w:rsid w:val="00960D34"/>
    <w:rsid w:val="009659D8"/>
    <w:rsid w:val="00975F9F"/>
    <w:rsid w:val="00995C46"/>
    <w:rsid w:val="00996E74"/>
    <w:rsid w:val="009A3D0E"/>
    <w:rsid w:val="009C2A60"/>
    <w:rsid w:val="009D68DB"/>
    <w:rsid w:val="009D6C49"/>
    <w:rsid w:val="009E3A03"/>
    <w:rsid w:val="009E67D3"/>
    <w:rsid w:val="009F11AE"/>
    <w:rsid w:val="00A038C1"/>
    <w:rsid w:val="00A1067F"/>
    <w:rsid w:val="00A33967"/>
    <w:rsid w:val="00A35DC3"/>
    <w:rsid w:val="00A4110E"/>
    <w:rsid w:val="00A419F4"/>
    <w:rsid w:val="00A57AD7"/>
    <w:rsid w:val="00A60742"/>
    <w:rsid w:val="00A717F4"/>
    <w:rsid w:val="00AA2391"/>
    <w:rsid w:val="00AC4CD6"/>
    <w:rsid w:val="00AD52E4"/>
    <w:rsid w:val="00AD7DB4"/>
    <w:rsid w:val="00AD7E58"/>
    <w:rsid w:val="00AE2116"/>
    <w:rsid w:val="00AE4CD3"/>
    <w:rsid w:val="00AE6772"/>
    <w:rsid w:val="00B022F5"/>
    <w:rsid w:val="00B05C76"/>
    <w:rsid w:val="00B319D3"/>
    <w:rsid w:val="00B35B9C"/>
    <w:rsid w:val="00B44DE7"/>
    <w:rsid w:val="00B47361"/>
    <w:rsid w:val="00B51614"/>
    <w:rsid w:val="00B54102"/>
    <w:rsid w:val="00B54759"/>
    <w:rsid w:val="00B552BA"/>
    <w:rsid w:val="00B56BA2"/>
    <w:rsid w:val="00B8081F"/>
    <w:rsid w:val="00B80E25"/>
    <w:rsid w:val="00B82446"/>
    <w:rsid w:val="00B90096"/>
    <w:rsid w:val="00B95AC6"/>
    <w:rsid w:val="00BB0FC0"/>
    <w:rsid w:val="00BD4F73"/>
    <w:rsid w:val="00BD5EE0"/>
    <w:rsid w:val="00BE4EB6"/>
    <w:rsid w:val="00BF5ACE"/>
    <w:rsid w:val="00BF790E"/>
    <w:rsid w:val="00C0138F"/>
    <w:rsid w:val="00C015F0"/>
    <w:rsid w:val="00C13D82"/>
    <w:rsid w:val="00C21ED3"/>
    <w:rsid w:val="00C33B4D"/>
    <w:rsid w:val="00C404CE"/>
    <w:rsid w:val="00C42937"/>
    <w:rsid w:val="00C43707"/>
    <w:rsid w:val="00C446AF"/>
    <w:rsid w:val="00C55B94"/>
    <w:rsid w:val="00C64EA6"/>
    <w:rsid w:val="00C80167"/>
    <w:rsid w:val="00C83A25"/>
    <w:rsid w:val="00C86E11"/>
    <w:rsid w:val="00C907FF"/>
    <w:rsid w:val="00C92166"/>
    <w:rsid w:val="00CA74E0"/>
    <w:rsid w:val="00CB2EEC"/>
    <w:rsid w:val="00CB50DC"/>
    <w:rsid w:val="00CB62B0"/>
    <w:rsid w:val="00CC7818"/>
    <w:rsid w:val="00CD5CD8"/>
    <w:rsid w:val="00CD6E78"/>
    <w:rsid w:val="00CD79B1"/>
    <w:rsid w:val="00CE3FF3"/>
    <w:rsid w:val="00CE4ACC"/>
    <w:rsid w:val="00CE79B7"/>
    <w:rsid w:val="00CF13EC"/>
    <w:rsid w:val="00CF20AC"/>
    <w:rsid w:val="00CF5921"/>
    <w:rsid w:val="00CF6885"/>
    <w:rsid w:val="00D13FDE"/>
    <w:rsid w:val="00D16F08"/>
    <w:rsid w:val="00D2580F"/>
    <w:rsid w:val="00D262A9"/>
    <w:rsid w:val="00D30B30"/>
    <w:rsid w:val="00D324C4"/>
    <w:rsid w:val="00D37C4E"/>
    <w:rsid w:val="00D4189D"/>
    <w:rsid w:val="00D65B15"/>
    <w:rsid w:val="00D742A3"/>
    <w:rsid w:val="00D8714C"/>
    <w:rsid w:val="00DB2BDD"/>
    <w:rsid w:val="00DB2FDE"/>
    <w:rsid w:val="00DC47FB"/>
    <w:rsid w:val="00DE1AD9"/>
    <w:rsid w:val="00DE74A3"/>
    <w:rsid w:val="00DF1CE4"/>
    <w:rsid w:val="00DF32DC"/>
    <w:rsid w:val="00DF5AE3"/>
    <w:rsid w:val="00E078B3"/>
    <w:rsid w:val="00E11772"/>
    <w:rsid w:val="00E16E04"/>
    <w:rsid w:val="00E17AB5"/>
    <w:rsid w:val="00E20ABF"/>
    <w:rsid w:val="00E32E36"/>
    <w:rsid w:val="00E351E0"/>
    <w:rsid w:val="00E45DF6"/>
    <w:rsid w:val="00E47218"/>
    <w:rsid w:val="00E52ACA"/>
    <w:rsid w:val="00E57780"/>
    <w:rsid w:val="00E70931"/>
    <w:rsid w:val="00E717D2"/>
    <w:rsid w:val="00E839A3"/>
    <w:rsid w:val="00E871DF"/>
    <w:rsid w:val="00EA2F87"/>
    <w:rsid w:val="00EB39CD"/>
    <w:rsid w:val="00EB5603"/>
    <w:rsid w:val="00EC4F58"/>
    <w:rsid w:val="00EC7A2B"/>
    <w:rsid w:val="00ED2C47"/>
    <w:rsid w:val="00EE2151"/>
    <w:rsid w:val="00EE4741"/>
    <w:rsid w:val="00EE47E2"/>
    <w:rsid w:val="00EF328D"/>
    <w:rsid w:val="00F03A04"/>
    <w:rsid w:val="00F14B71"/>
    <w:rsid w:val="00F154E9"/>
    <w:rsid w:val="00F26FA7"/>
    <w:rsid w:val="00F37107"/>
    <w:rsid w:val="00F460A6"/>
    <w:rsid w:val="00F46EC1"/>
    <w:rsid w:val="00F6411A"/>
    <w:rsid w:val="00F64E67"/>
    <w:rsid w:val="00F825DA"/>
    <w:rsid w:val="00F85E67"/>
    <w:rsid w:val="00F95C77"/>
    <w:rsid w:val="00F97510"/>
    <w:rsid w:val="00FB1AEF"/>
    <w:rsid w:val="00FB244E"/>
    <w:rsid w:val="00FB27B9"/>
    <w:rsid w:val="00FB2C4F"/>
    <w:rsid w:val="00FC5661"/>
    <w:rsid w:val="00FE0185"/>
    <w:rsid w:val="00FE20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A901"/>
  <w15:docId w15:val="{721EA482-A381-4F64-B618-3CE7F3D4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4DD7"/>
    <w:pPr>
      <w:spacing w:after="0" w:line="240" w:lineRule="auto"/>
    </w:pPr>
    <w:rPr>
      <w:rFonts w:ascii="Arial" w:eastAsia="Times New Roman" w:hAnsi="Arial" w:cs="Times New Roman"/>
      <w:sz w:val="24"/>
      <w:szCs w:val="24"/>
      <w:lang w:eastAsia="it-IT"/>
    </w:rPr>
  </w:style>
  <w:style w:type="paragraph" w:styleId="Titolo3">
    <w:name w:val="heading 3"/>
    <w:basedOn w:val="Normale"/>
    <w:next w:val="Textbody"/>
    <w:link w:val="Titolo3Carattere"/>
    <w:uiPriority w:val="9"/>
    <w:unhideWhenUsed/>
    <w:qFormat/>
    <w:rsid w:val="0015271A"/>
    <w:pPr>
      <w:keepNext/>
      <w:suppressAutoHyphens/>
      <w:autoSpaceDN w:val="0"/>
      <w:spacing w:before="140"/>
      <w:textAlignment w:val="baseline"/>
      <w:outlineLvl w:val="2"/>
    </w:pPr>
    <w:rPr>
      <w:rFonts w:ascii="Times New Roman" w:eastAsia="SimSun" w:hAnsi="Times New Roman"/>
      <w:b/>
      <w:bCs/>
      <w:kern w:val="3"/>
      <w:sz w:val="28"/>
      <w:szCs w:val="28"/>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486CDE"/>
    <w:pPr>
      <w:tabs>
        <w:tab w:val="center" w:pos="4819"/>
        <w:tab w:val="right" w:pos="9638"/>
      </w:tabs>
    </w:pPr>
  </w:style>
  <w:style w:type="character" w:customStyle="1" w:styleId="PidipaginaCarattere">
    <w:name w:val="Piè di pagina Carattere"/>
    <w:basedOn w:val="Carpredefinitoparagrafo"/>
    <w:link w:val="Pidipagina"/>
    <w:rsid w:val="00486CDE"/>
    <w:rPr>
      <w:rFonts w:ascii="Arial" w:eastAsia="Times New Roman" w:hAnsi="Arial" w:cs="Times New Roman"/>
      <w:sz w:val="24"/>
      <w:szCs w:val="24"/>
      <w:lang w:eastAsia="it-IT"/>
    </w:rPr>
  </w:style>
  <w:style w:type="character" w:styleId="Collegamentoipertestuale">
    <w:name w:val="Hyperlink"/>
    <w:rsid w:val="00486CDE"/>
    <w:rPr>
      <w:color w:val="0000FF"/>
      <w:u w:val="single"/>
    </w:rPr>
  </w:style>
  <w:style w:type="paragraph" w:styleId="Testofumetto">
    <w:name w:val="Balloon Text"/>
    <w:basedOn w:val="Normale"/>
    <w:link w:val="TestofumettoCarattere"/>
    <w:uiPriority w:val="99"/>
    <w:semiHidden/>
    <w:unhideWhenUsed/>
    <w:rsid w:val="00486C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6CDE"/>
    <w:rPr>
      <w:rFonts w:ascii="Tahoma" w:eastAsia="Times New Roman" w:hAnsi="Tahoma" w:cs="Tahoma"/>
      <w:sz w:val="16"/>
      <w:szCs w:val="16"/>
      <w:lang w:eastAsia="it-IT"/>
    </w:rPr>
  </w:style>
  <w:style w:type="character" w:customStyle="1" w:styleId="Titolo3Carattere">
    <w:name w:val="Titolo 3 Carattere"/>
    <w:basedOn w:val="Carpredefinitoparagrafo"/>
    <w:link w:val="Titolo3"/>
    <w:uiPriority w:val="9"/>
    <w:rsid w:val="0015271A"/>
    <w:rPr>
      <w:rFonts w:ascii="Times New Roman" w:eastAsia="SimSun" w:hAnsi="Times New Roman" w:cs="Times New Roman"/>
      <w:b/>
      <w:bCs/>
      <w:kern w:val="3"/>
      <w:sz w:val="28"/>
      <w:szCs w:val="28"/>
      <w:lang w:eastAsia="zh-CN" w:bidi="hi-IN"/>
    </w:rPr>
  </w:style>
  <w:style w:type="paragraph" w:customStyle="1" w:styleId="Textbody">
    <w:name w:val="Text body"/>
    <w:basedOn w:val="Normale"/>
    <w:rsid w:val="0015271A"/>
    <w:pPr>
      <w:suppressAutoHyphens/>
      <w:autoSpaceDN w:val="0"/>
      <w:spacing w:after="140" w:line="276" w:lineRule="auto"/>
      <w:textAlignment w:val="baseline"/>
    </w:pPr>
    <w:rPr>
      <w:rFonts w:ascii="Times New Roman" w:eastAsia="SimSun" w:hAnsi="Times New Roman" w:cs="Arial"/>
      <w:kern w:val="3"/>
      <w:lang w:eastAsia="zh-CN" w:bidi="hi-IN"/>
    </w:rPr>
  </w:style>
  <w:style w:type="character" w:styleId="Rimandocommento">
    <w:name w:val="annotation reference"/>
    <w:basedOn w:val="Carpredefinitoparagrafo"/>
    <w:uiPriority w:val="99"/>
    <w:semiHidden/>
    <w:unhideWhenUsed/>
    <w:rsid w:val="0038132A"/>
    <w:rPr>
      <w:sz w:val="16"/>
      <w:szCs w:val="16"/>
    </w:rPr>
  </w:style>
  <w:style w:type="paragraph" w:styleId="Testocommento">
    <w:name w:val="annotation text"/>
    <w:basedOn w:val="Normale"/>
    <w:link w:val="TestocommentoCarattere"/>
    <w:uiPriority w:val="99"/>
    <w:unhideWhenUsed/>
    <w:rsid w:val="0038132A"/>
    <w:rPr>
      <w:sz w:val="20"/>
      <w:szCs w:val="20"/>
    </w:rPr>
  </w:style>
  <w:style w:type="character" w:customStyle="1" w:styleId="TestocommentoCarattere">
    <w:name w:val="Testo commento Carattere"/>
    <w:basedOn w:val="Carpredefinitoparagrafo"/>
    <w:link w:val="Testocommento"/>
    <w:uiPriority w:val="99"/>
    <w:rsid w:val="0038132A"/>
    <w:rPr>
      <w:rFonts w:ascii="Arial" w:eastAsia="Times New Roman" w:hAnsi="Arial"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8132A"/>
    <w:rPr>
      <w:b/>
      <w:bCs/>
    </w:rPr>
  </w:style>
  <w:style w:type="character" w:customStyle="1" w:styleId="SoggettocommentoCarattere">
    <w:name w:val="Soggetto commento Carattere"/>
    <w:basedOn w:val="TestocommentoCarattere"/>
    <w:link w:val="Soggettocommento"/>
    <w:uiPriority w:val="99"/>
    <w:semiHidden/>
    <w:rsid w:val="0038132A"/>
    <w:rPr>
      <w:rFonts w:ascii="Arial" w:eastAsia="Times New Roman" w:hAnsi="Arial" w:cs="Times New Roman"/>
      <w:b/>
      <w:bCs/>
      <w:sz w:val="20"/>
      <w:szCs w:val="20"/>
      <w:lang w:eastAsia="it-IT"/>
    </w:rPr>
  </w:style>
  <w:style w:type="paragraph" w:styleId="Revisione">
    <w:name w:val="Revision"/>
    <w:hidden/>
    <w:uiPriority w:val="99"/>
    <w:semiHidden/>
    <w:rsid w:val="0038132A"/>
    <w:pPr>
      <w:spacing w:after="0" w:line="240" w:lineRule="auto"/>
    </w:pPr>
    <w:rPr>
      <w:rFonts w:ascii="Arial" w:eastAsia="Times New Roman" w:hAnsi="Arial"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207001">
      <w:bodyDiv w:val="1"/>
      <w:marLeft w:val="0"/>
      <w:marRight w:val="0"/>
      <w:marTop w:val="0"/>
      <w:marBottom w:val="0"/>
      <w:divBdr>
        <w:top w:val="none" w:sz="0" w:space="0" w:color="auto"/>
        <w:left w:val="none" w:sz="0" w:space="0" w:color="auto"/>
        <w:bottom w:val="none" w:sz="0" w:space="0" w:color="auto"/>
        <w:right w:val="none" w:sz="0" w:space="0" w:color="auto"/>
      </w:divBdr>
    </w:div>
    <w:div w:id="379400224">
      <w:bodyDiv w:val="1"/>
      <w:marLeft w:val="0"/>
      <w:marRight w:val="0"/>
      <w:marTop w:val="0"/>
      <w:marBottom w:val="0"/>
      <w:divBdr>
        <w:top w:val="none" w:sz="0" w:space="0" w:color="auto"/>
        <w:left w:val="none" w:sz="0" w:space="0" w:color="auto"/>
        <w:bottom w:val="none" w:sz="0" w:space="0" w:color="auto"/>
        <w:right w:val="none" w:sz="0" w:space="0" w:color="auto"/>
      </w:divBdr>
    </w:div>
    <w:div w:id="581109940">
      <w:bodyDiv w:val="1"/>
      <w:marLeft w:val="0"/>
      <w:marRight w:val="0"/>
      <w:marTop w:val="0"/>
      <w:marBottom w:val="0"/>
      <w:divBdr>
        <w:top w:val="none" w:sz="0" w:space="0" w:color="auto"/>
        <w:left w:val="none" w:sz="0" w:space="0" w:color="auto"/>
        <w:bottom w:val="none" w:sz="0" w:space="0" w:color="auto"/>
        <w:right w:val="none" w:sz="0" w:space="0" w:color="auto"/>
      </w:divBdr>
    </w:div>
    <w:div w:id="658074664">
      <w:bodyDiv w:val="1"/>
      <w:marLeft w:val="0"/>
      <w:marRight w:val="0"/>
      <w:marTop w:val="0"/>
      <w:marBottom w:val="0"/>
      <w:divBdr>
        <w:top w:val="none" w:sz="0" w:space="0" w:color="auto"/>
        <w:left w:val="none" w:sz="0" w:space="0" w:color="auto"/>
        <w:bottom w:val="none" w:sz="0" w:space="0" w:color="auto"/>
        <w:right w:val="none" w:sz="0" w:space="0" w:color="auto"/>
      </w:divBdr>
    </w:div>
    <w:div w:id="731387614">
      <w:bodyDiv w:val="1"/>
      <w:marLeft w:val="0"/>
      <w:marRight w:val="0"/>
      <w:marTop w:val="0"/>
      <w:marBottom w:val="0"/>
      <w:divBdr>
        <w:top w:val="none" w:sz="0" w:space="0" w:color="auto"/>
        <w:left w:val="none" w:sz="0" w:space="0" w:color="auto"/>
        <w:bottom w:val="none" w:sz="0" w:space="0" w:color="auto"/>
        <w:right w:val="none" w:sz="0" w:space="0" w:color="auto"/>
      </w:divBdr>
    </w:div>
    <w:div w:id="944270087">
      <w:bodyDiv w:val="1"/>
      <w:marLeft w:val="0"/>
      <w:marRight w:val="0"/>
      <w:marTop w:val="0"/>
      <w:marBottom w:val="0"/>
      <w:divBdr>
        <w:top w:val="none" w:sz="0" w:space="0" w:color="auto"/>
        <w:left w:val="none" w:sz="0" w:space="0" w:color="auto"/>
        <w:bottom w:val="none" w:sz="0" w:space="0" w:color="auto"/>
        <w:right w:val="none" w:sz="0" w:space="0" w:color="auto"/>
      </w:divBdr>
    </w:div>
    <w:div w:id="1325280335">
      <w:bodyDiv w:val="1"/>
      <w:marLeft w:val="0"/>
      <w:marRight w:val="0"/>
      <w:marTop w:val="0"/>
      <w:marBottom w:val="0"/>
      <w:divBdr>
        <w:top w:val="none" w:sz="0" w:space="0" w:color="auto"/>
        <w:left w:val="none" w:sz="0" w:space="0" w:color="auto"/>
        <w:bottom w:val="none" w:sz="0" w:space="0" w:color="auto"/>
        <w:right w:val="none" w:sz="0" w:space="0" w:color="auto"/>
      </w:divBdr>
    </w:div>
    <w:div w:id="1493448664">
      <w:bodyDiv w:val="1"/>
      <w:marLeft w:val="0"/>
      <w:marRight w:val="0"/>
      <w:marTop w:val="0"/>
      <w:marBottom w:val="0"/>
      <w:divBdr>
        <w:top w:val="none" w:sz="0" w:space="0" w:color="auto"/>
        <w:left w:val="none" w:sz="0" w:space="0" w:color="auto"/>
        <w:bottom w:val="none" w:sz="0" w:space="0" w:color="auto"/>
        <w:right w:val="none" w:sz="0" w:space="0" w:color="auto"/>
      </w:divBdr>
    </w:div>
    <w:div w:id="1803885125">
      <w:bodyDiv w:val="1"/>
      <w:marLeft w:val="0"/>
      <w:marRight w:val="0"/>
      <w:marTop w:val="0"/>
      <w:marBottom w:val="0"/>
      <w:divBdr>
        <w:top w:val="none" w:sz="0" w:space="0" w:color="auto"/>
        <w:left w:val="none" w:sz="0" w:space="0" w:color="auto"/>
        <w:bottom w:val="none" w:sz="0" w:space="0" w:color="auto"/>
        <w:right w:val="none" w:sz="0" w:space="0" w:color="auto"/>
      </w:divBdr>
    </w:div>
    <w:div w:id="1876431726">
      <w:bodyDiv w:val="1"/>
      <w:marLeft w:val="0"/>
      <w:marRight w:val="0"/>
      <w:marTop w:val="0"/>
      <w:marBottom w:val="0"/>
      <w:divBdr>
        <w:top w:val="none" w:sz="0" w:space="0" w:color="auto"/>
        <w:left w:val="none" w:sz="0" w:space="0" w:color="auto"/>
        <w:bottom w:val="none" w:sz="0" w:space="0" w:color="auto"/>
        <w:right w:val="none" w:sz="0" w:space="0" w:color="auto"/>
      </w:divBdr>
    </w:div>
    <w:div w:id="1971939804">
      <w:bodyDiv w:val="1"/>
      <w:marLeft w:val="0"/>
      <w:marRight w:val="0"/>
      <w:marTop w:val="0"/>
      <w:marBottom w:val="0"/>
      <w:divBdr>
        <w:top w:val="none" w:sz="0" w:space="0" w:color="auto"/>
        <w:left w:val="none" w:sz="0" w:space="0" w:color="auto"/>
        <w:bottom w:val="none" w:sz="0" w:space="0" w:color="auto"/>
        <w:right w:val="none" w:sz="0" w:space="0" w:color="auto"/>
      </w:divBdr>
    </w:div>
    <w:div w:id="2001689487">
      <w:bodyDiv w:val="1"/>
      <w:marLeft w:val="0"/>
      <w:marRight w:val="0"/>
      <w:marTop w:val="0"/>
      <w:marBottom w:val="0"/>
      <w:divBdr>
        <w:top w:val="none" w:sz="0" w:space="0" w:color="auto"/>
        <w:left w:val="none" w:sz="0" w:space="0" w:color="auto"/>
        <w:bottom w:val="none" w:sz="0" w:space="0" w:color="auto"/>
        <w:right w:val="none" w:sz="0" w:space="0" w:color="auto"/>
      </w:divBdr>
    </w:div>
    <w:div w:id="2017606440">
      <w:bodyDiv w:val="1"/>
      <w:marLeft w:val="0"/>
      <w:marRight w:val="0"/>
      <w:marTop w:val="0"/>
      <w:marBottom w:val="0"/>
      <w:divBdr>
        <w:top w:val="none" w:sz="0" w:space="0" w:color="auto"/>
        <w:left w:val="none" w:sz="0" w:space="0" w:color="auto"/>
        <w:bottom w:val="none" w:sz="0" w:space="0" w:color="auto"/>
        <w:right w:val="none" w:sz="0" w:space="0" w:color="auto"/>
      </w:divBdr>
    </w:div>
    <w:div w:id="211589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lis.ac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6542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745631</dc:creator>
  <cp:lastModifiedBy>Lenovo</cp:lastModifiedBy>
  <cp:revision>2</cp:revision>
  <dcterms:created xsi:type="dcterms:W3CDTF">2022-11-15T09:07:00Z</dcterms:created>
  <dcterms:modified xsi:type="dcterms:W3CDTF">2022-11-15T09:07:00Z</dcterms:modified>
</cp:coreProperties>
</file>