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303" w14:textId="3EDA61BA" w:rsidR="00724153" w:rsidRPr="00724153" w:rsidRDefault="00724153" w:rsidP="00B009FE">
      <w:pPr>
        <w:rPr>
          <w:rFonts w:cstheme="minorHAnsi"/>
          <w:b/>
          <w:bCs/>
          <w:color w:val="20408A"/>
          <w:sz w:val="32"/>
          <w:szCs w:val="32"/>
        </w:rPr>
      </w:pPr>
    </w:p>
    <w:p w14:paraId="05520B7C" w14:textId="5299B4C5" w:rsidR="0091586F" w:rsidRPr="005A621E" w:rsidRDefault="001A7AC0" w:rsidP="003B396F">
      <w:pPr>
        <w:jc w:val="center"/>
        <w:rPr>
          <w:rFonts w:cstheme="minorHAnsi"/>
          <w:color w:val="20408A"/>
          <w:sz w:val="36"/>
          <w:szCs w:val="36"/>
        </w:rPr>
      </w:pPr>
      <w:r w:rsidRPr="005A621E">
        <w:rPr>
          <w:rFonts w:cstheme="minorHAnsi"/>
          <w:color w:val="20408A"/>
          <w:sz w:val="36"/>
          <w:szCs w:val="36"/>
        </w:rPr>
        <w:t>COMUNICATO STAMPA</w:t>
      </w:r>
    </w:p>
    <w:p w14:paraId="1F573C5B" w14:textId="01353394" w:rsidR="0014520C" w:rsidRPr="005A621E" w:rsidRDefault="0091586F" w:rsidP="00D01D95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5A621E">
        <w:rPr>
          <w:rFonts w:cstheme="minorHAnsi"/>
          <w:b/>
          <w:bCs/>
          <w:color w:val="FF0000"/>
          <w:sz w:val="44"/>
          <w:szCs w:val="44"/>
        </w:rPr>
        <w:t>La povertà travolge le famiglie</w:t>
      </w:r>
      <w:r w:rsidR="0014520C" w:rsidRPr="005A621E">
        <w:rPr>
          <w:rFonts w:cstheme="minorHAnsi"/>
          <w:b/>
          <w:bCs/>
          <w:color w:val="FF0000"/>
          <w:sz w:val="44"/>
          <w:szCs w:val="44"/>
        </w:rPr>
        <w:t>:</w:t>
      </w:r>
    </w:p>
    <w:p w14:paraId="0EBA913A" w14:textId="40FF5B1D" w:rsidR="0091586F" w:rsidRPr="005A621E" w:rsidRDefault="0014520C" w:rsidP="00D01D95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5A621E">
        <w:rPr>
          <w:rFonts w:cstheme="minorHAnsi"/>
          <w:b/>
          <w:bCs/>
          <w:color w:val="FF0000"/>
          <w:sz w:val="44"/>
          <w:szCs w:val="44"/>
        </w:rPr>
        <w:t>+79% richieste di aiuto</w:t>
      </w:r>
    </w:p>
    <w:p w14:paraId="3F22F283" w14:textId="45EC8711" w:rsidR="00C45239" w:rsidRPr="005A621E" w:rsidRDefault="0007221E" w:rsidP="00514F8F">
      <w:pPr>
        <w:jc w:val="both"/>
        <w:rPr>
          <w:rFonts w:cstheme="minorHAnsi"/>
          <w:color w:val="20408A"/>
          <w:sz w:val="36"/>
          <w:szCs w:val="36"/>
        </w:rPr>
      </w:pPr>
      <w:r w:rsidRPr="005A621E">
        <w:rPr>
          <w:rFonts w:cstheme="minorHAnsi"/>
          <w:color w:val="20408A"/>
          <w:sz w:val="36"/>
          <w:szCs w:val="36"/>
        </w:rPr>
        <w:t xml:space="preserve">In costante aumento i nuclei famigliari che ricorrono agli aiuti </w:t>
      </w:r>
      <w:r w:rsidR="00FC2117" w:rsidRPr="005A621E">
        <w:rPr>
          <w:rFonts w:cstheme="minorHAnsi"/>
          <w:color w:val="20408A"/>
          <w:sz w:val="36"/>
          <w:szCs w:val="36"/>
        </w:rPr>
        <w:t xml:space="preserve">della rete di mense francescane di Operazione Pane. </w:t>
      </w:r>
      <w:r w:rsidR="00E87CAF" w:rsidRPr="005A621E">
        <w:rPr>
          <w:rFonts w:cstheme="minorHAnsi"/>
          <w:color w:val="20408A"/>
          <w:sz w:val="36"/>
          <w:szCs w:val="36"/>
        </w:rPr>
        <w:t xml:space="preserve">Fr. </w:t>
      </w:r>
      <w:r w:rsidR="00C04D84" w:rsidRPr="005A621E">
        <w:rPr>
          <w:rFonts w:cstheme="minorHAnsi"/>
          <w:color w:val="20408A"/>
          <w:sz w:val="36"/>
          <w:szCs w:val="36"/>
        </w:rPr>
        <w:t xml:space="preserve">Giampaolo </w:t>
      </w:r>
      <w:r w:rsidR="00E87CAF" w:rsidRPr="005A621E">
        <w:rPr>
          <w:rFonts w:cstheme="minorHAnsi"/>
          <w:color w:val="20408A"/>
          <w:sz w:val="36"/>
          <w:szCs w:val="36"/>
        </w:rPr>
        <w:t xml:space="preserve">Cavalli: </w:t>
      </w:r>
      <w:r w:rsidR="00BA36CE" w:rsidRPr="005A621E">
        <w:rPr>
          <w:rFonts w:cstheme="minorHAnsi"/>
          <w:color w:val="20408A"/>
          <w:sz w:val="36"/>
          <w:szCs w:val="36"/>
        </w:rPr>
        <w:t>«</w:t>
      </w:r>
      <w:r w:rsidR="00414043" w:rsidRPr="005A621E">
        <w:rPr>
          <w:rFonts w:cstheme="minorHAnsi"/>
          <w:color w:val="20408A"/>
          <w:sz w:val="36"/>
          <w:szCs w:val="36"/>
        </w:rPr>
        <w:t xml:space="preserve">Situazione di grave sofferenza economica che colpisce tutti i bisogni primari, </w:t>
      </w:r>
      <w:r w:rsidR="003B396F" w:rsidRPr="005A621E">
        <w:rPr>
          <w:rFonts w:cstheme="minorHAnsi"/>
          <w:color w:val="20408A"/>
          <w:sz w:val="36"/>
          <w:szCs w:val="36"/>
        </w:rPr>
        <w:t>sempre più</w:t>
      </w:r>
      <w:r w:rsidR="00E87CAF" w:rsidRPr="005A621E">
        <w:rPr>
          <w:rFonts w:cstheme="minorHAnsi"/>
          <w:color w:val="20408A"/>
          <w:sz w:val="36"/>
          <w:szCs w:val="36"/>
        </w:rPr>
        <w:t xml:space="preserve"> richieste di aiuto per sostenere il costo della vita</w:t>
      </w:r>
      <w:r w:rsidR="009715D4" w:rsidRPr="005A621E">
        <w:rPr>
          <w:rFonts w:cstheme="minorHAnsi"/>
          <w:color w:val="20408A"/>
          <w:sz w:val="36"/>
          <w:szCs w:val="36"/>
        </w:rPr>
        <w:t>»</w:t>
      </w:r>
      <w:r w:rsidR="00414043" w:rsidRPr="005A621E">
        <w:rPr>
          <w:rFonts w:cstheme="minorHAnsi"/>
          <w:color w:val="20408A"/>
          <w:sz w:val="36"/>
          <w:szCs w:val="36"/>
        </w:rPr>
        <w:t>. I risultati dell’analisi di Antoniano.</w:t>
      </w:r>
    </w:p>
    <w:p w14:paraId="6FCEFA91" w14:textId="726F8EF9" w:rsidR="00B50C4A" w:rsidRPr="005A621E" w:rsidRDefault="00B50C4A">
      <w:pPr>
        <w:rPr>
          <w:rFonts w:cstheme="minorHAnsi"/>
          <w:color w:val="20408A"/>
          <w:sz w:val="50"/>
          <w:szCs w:val="50"/>
        </w:rPr>
      </w:pPr>
    </w:p>
    <w:p w14:paraId="3CCCE1DD" w14:textId="1D58C102" w:rsidR="00B50C4A" w:rsidRPr="005A621E" w:rsidRDefault="00724153" w:rsidP="00DB22DA">
      <w:pPr>
        <w:jc w:val="right"/>
        <w:rPr>
          <w:rFonts w:cstheme="minorHAnsi"/>
        </w:rPr>
      </w:pPr>
      <w:r>
        <w:rPr>
          <w:rFonts w:cstheme="minorHAnsi"/>
        </w:rPr>
        <w:t>Novem</w:t>
      </w:r>
      <w:r w:rsidR="00DB22DA" w:rsidRPr="005A621E">
        <w:rPr>
          <w:rFonts w:cstheme="minorHAnsi"/>
        </w:rPr>
        <w:t>bre 2022</w:t>
      </w:r>
    </w:p>
    <w:p w14:paraId="6384C4BE" w14:textId="77777777" w:rsidR="00382D19" w:rsidRPr="005A621E" w:rsidRDefault="00382D19" w:rsidP="00E1481B">
      <w:pPr>
        <w:jc w:val="both"/>
        <w:rPr>
          <w:rFonts w:cstheme="minorHAnsi"/>
        </w:rPr>
      </w:pPr>
    </w:p>
    <w:p w14:paraId="2AC160AA" w14:textId="1E066E18" w:rsidR="00237E3D" w:rsidRPr="005A621E" w:rsidRDefault="006F5846" w:rsidP="00E1481B">
      <w:pPr>
        <w:jc w:val="both"/>
        <w:rPr>
          <w:rFonts w:cstheme="minorHAnsi"/>
        </w:rPr>
      </w:pPr>
      <w:r w:rsidRPr="005A621E">
        <w:rPr>
          <w:rFonts w:cstheme="minorHAnsi"/>
          <w:b/>
          <w:bCs/>
        </w:rPr>
        <w:t>Aumentano del 79%</w:t>
      </w:r>
      <w:r w:rsidR="001F1544" w:rsidRPr="005A621E">
        <w:rPr>
          <w:rFonts w:cstheme="minorHAnsi"/>
          <w:b/>
          <w:bCs/>
        </w:rPr>
        <w:t>, rispetto al 2019</w:t>
      </w:r>
      <w:r w:rsidR="001F1544" w:rsidRPr="005A621E">
        <w:rPr>
          <w:rFonts w:cstheme="minorHAnsi"/>
        </w:rPr>
        <w:t>,</w:t>
      </w:r>
      <w:r w:rsidRPr="005A621E">
        <w:rPr>
          <w:rFonts w:cstheme="minorHAnsi"/>
        </w:rPr>
        <w:t xml:space="preserve"> </w:t>
      </w:r>
      <w:r w:rsidR="00561674" w:rsidRPr="005A621E">
        <w:rPr>
          <w:rFonts w:cstheme="minorHAnsi"/>
        </w:rPr>
        <w:t xml:space="preserve">le famiglie </w:t>
      </w:r>
      <w:r w:rsidR="00197A92" w:rsidRPr="005A621E">
        <w:rPr>
          <w:rFonts w:cstheme="minorHAnsi"/>
        </w:rPr>
        <w:t>costrette a rivolgersi alle mense francescane per sopravvivere</w:t>
      </w:r>
      <w:r w:rsidR="0099549D" w:rsidRPr="005A621E">
        <w:rPr>
          <w:rFonts w:cstheme="minorHAnsi"/>
        </w:rPr>
        <w:t xml:space="preserve"> e la tendenza è in peggioramento (</w:t>
      </w:r>
      <w:r w:rsidR="00D119D0" w:rsidRPr="005A621E">
        <w:rPr>
          <w:rFonts w:cstheme="minorHAnsi"/>
        </w:rPr>
        <w:t>nel 202</w:t>
      </w:r>
      <w:r w:rsidR="003568FA" w:rsidRPr="005A621E">
        <w:rPr>
          <w:rFonts w:cstheme="minorHAnsi"/>
        </w:rPr>
        <w:t>1</w:t>
      </w:r>
      <w:r w:rsidR="00D119D0" w:rsidRPr="005A621E">
        <w:rPr>
          <w:rFonts w:cstheme="minorHAnsi"/>
        </w:rPr>
        <w:t xml:space="preserve"> </w:t>
      </w:r>
      <w:r w:rsidR="0099549D" w:rsidRPr="005A621E">
        <w:rPr>
          <w:rFonts w:cstheme="minorHAnsi"/>
        </w:rPr>
        <w:t>+</w:t>
      </w:r>
      <w:r w:rsidR="008049F7" w:rsidRPr="005A621E">
        <w:rPr>
          <w:rFonts w:cstheme="minorHAnsi"/>
        </w:rPr>
        <w:t>8</w:t>
      </w:r>
      <w:r w:rsidR="0099549D" w:rsidRPr="005A621E">
        <w:rPr>
          <w:rFonts w:cstheme="minorHAnsi"/>
        </w:rPr>
        <w:t xml:space="preserve">% </w:t>
      </w:r>
      <w:r w:rsidR="00D119D0" w:rsidRPr="005A621E">
        <w:rPr>
          <w:rFonts w:cstheme="minorHAnsi"/>
        </w:rPr>
        <w:t>rispetto al 202</w:t>
      </w:r>
      <w:r w:rsidR="00C06551" w:rsidRPr="005A621E">
        <w:rPr>
          <w:rFonts w:cstheme="minorHAnsi"/>
        </w:rPr>
        <w:t>0</w:t>
      </w:r>
      <w:r w:rsidR="00932013" w:rsidRPr="005A621E">
        <w:rPr>
          <w:rFonts w:cstheme="minorHAnsi"/>
        </w:rPr>
        <w:t xml:space="preserve">; nel 2022 </w:t>
      </w:r>
      <w:r w:rsidR="006642C1" w:rsidRPr="005A621E">
        <w:rPr>
          <w:rFonts w:cstheme="minorHAnsi"/>
        </w:rPr>
        <w:t xml:space="preserve">+18% rispetto al 2021). </w:t>
      </w:r>
      <w:r w:rsidR="00D119D0" w:rsidRPr="005A621E">
        <w:rPr>
          <w:rFonts w:cstheme="minorHAnsi"/>
        </w:rPr>
        <w:t xml:space="preserve">È quanto emerge da un’analisi realizzata da Antoniano sulle </w:t>
      </w:r>
      <w:r w:rsidR="00CC2B45" w:rsidRPr="005A621E">
        <w:rPr>
          <w:rFonts w:cstheme="minorHAnsi"/>
          <w:b/>
          <w:bCs/>
        </w:rPr>
        <w:t xml:space="preserve">18 </w:t>
      </w:r>
      <w:r w:rsidR="00D36EB2" w:rsidRPr="005A621E">
        <w:rPr>
          <w:rFonts w:cstheme="minorHAnsi"/>
          <w:b/>
          <w:bCs/>
        </w:rPr>
        <w:t xml:space="preserve">strutture </w:t>
      </w:r>
      <w:r w:rsidR="0080006B" w:rsidRPr="005A621E">
        <w:rPr>
          <w:rFonts w:cstheme="minorHAnsi"/>
          <w:b/>
          <w:bCs/>
        </w:rPr>
        <w:t>fran</w:t>
      </w:r>
      <w:r w:rsidR="00CC2B45" w:rsidRPr="005A621E">
        <w:rPr>
          <w:rFonts w:cstheme="minorHAnsi"/>
          <w:b/>
          <w:bCs/>
        </w:rPr>
        <w:t>cescane</w:t>
      </w:r>
      <w:r w:rsidR="00CC2B45" w:rsidRPr="005A621E">
        <w:rPr>
          <w:rFonts w:cstheme="minorHAnsi"/>
        </w:rPr>
        <w:t xml:space="preserve"> </w:t>
      </w:r>
      <w:r w:rsidR="002A5D4A" w:rsidRPr="005A621E">
        <w:rPr>
          <w:rFonts w:cstheme="minorHAnsi"/>
          <w:b/>
          <w:bCs/>
        </w:rPr>
        <w:t xml:space="preserve">della rete </w:t>
      </w:r>
      <w:r w:rsidR="006A5046" w:rsidRPr="005A621E">
        <w:rPr>
          <w:rFonts w:cstheme="minorHAnsi"/>
          <w:b/>
          <w:bCs/>
        </w:rPr>
        <w:t>"</w:t>
      </w:r>
      <w:r w:rsidR="002A5D4A" w:rsidRPr="005A621E">
        <w:rPr>
          <w:rFonts w:cstheme="minorHAnsi"/>
          <w:b/>
          <w:bCs/>
        </w:rPr>
        <w:t>Operazione Pane</w:t>
      </w:r>
      <w:r w:rsidR="006A5046" w:rsidRPr="005A621E">
        <w:rPr>
          <w:rFonts w:cstheme="minorHAnsi"/>
          <w:b/>
          <w:bCs/>
        </w:rPr>
        <w:t>"</w:t>
      </w:r>
      <w:r w:rsidR="009544F2" w:rsidRPr="005A621E">
        <w:rPr>
          <w:rFonts w:cstheme="minorHAnsi"/>
        </w:rPr>
        <w:t xml:space="preserve"> distribuite sul territorio nazionale.</w:t>
      </w:r>
    </w:p>
    <w:p w14:paraId="731F4646" w14:textId="77777777" w:rsidR="00D36EB2" w:rsidRPr="005A621E" w:rsidRDefault="00D36EB2" w:rsidP="00E1481B">
      <w:pPr>
        <w:jc w:val="both"/>
        <w:rPr>
          <w:rFonts w:cstheme="minorHAnsi"/>
        </w:rPr>
      </w:pPr>
    </w:p>
    <w:p w14:paraId="097D8240" w14:textId="2030AC25" w:rsidR="00C8109C" w:rsidRPr="005A621E" w:rsidRDefault="00B06B8E" w:rsidP="00E1481B">
      <w:pPr>
        <w:jc w:val="both"/>
        <w:rPr>
          <w:rFonts w:cstheme="minorHAnsi"/>
        </w:rPr>
      </w:pPr>
      <w:r w:rsidRPr="005A621E">
        <w:rPr>
          <w:rFonts w:cstheme="minorHAnsi"/>
        </w:rPr>
        <w:t>N</w:t>
      </w:r>
      <w:r w:rsidR="003838BC" w:rsidRPr="005A621E">
        <w:rPr>
          <w:rFonts w:cstheme="minorHAnsi"/>
        </w:rPr>
        <w:t xml:space="preserve">el </w:t>
      </w:r>
      <w:r w:rsidR="003838BC" w:rsidRPr="005A621E">
        <w:rPr>
          <w:rFonts w:cstheme="minorHAnsi"/>
          <w:b/>
          <w:bCs/>
        </w:rPr>
        <w:t>2022</w:t>
      </w:r>
      <w:r w:rsidR="00237E3D" w:rsidRPr="005A621E">
        <w:rPr>
          <w:rFonts w:cstheme="minorHAnsi"/>
          <w:b/>
          <w:bCs/>
        </w:rPr>
        <w:t xml:space="preserve"> </w:t>
      </w:r>
      <w:r w:rsidR="003838BC" w:rsidRPr="005A621E">
        <w:rPr>
          <w:rFonts w:cstheme="minorHAnsi"/>
          <w:b/>
          <w:bCs/>
        </w:rPr>
        <w:t xml:space="preserve">sono </w:t>
      </w:r>
      <w:r w:rsidR="00FA76E8" w:rsidRPr="005A621E">
        <w:rPr>
          <w:rFonts w:cstheme="minorHAnsi"/>
          <w:b/>
          <w:bCs/>
        </w:rPr>
        <w:t xml:space="preserve">già </w:t>
      </w:r>
      <w:r w:rsidR="003838BC" w:rsidRPr="005A621E">
        <w:rPr>
          <w:rFonts w:cstheme="minorHAnsi"/>
          <w:b/>
          <w:bCs/>
        </w:rPr>
        <w:t>1.</w:t>
      </w:r>
      <w:r w:rsidR="005D10AB" w:rsidRPr="005A621E">
        <w:rPr>
          <w:rFonts w:cstheme="minorHAnsi"/>
          <w:b/>
          <w:bCs/>
        </w:rPr>
        <w:t xml:space="preserve">400 </w:t>
      </w:r>
      <w:r w:rsidR="004A2D57" w:rsidRPr="005A621E">
        <w:rPr>
          <w:rFonts w:cstheme="minorHAnsi"/>
          <w:b/>
          <w:bCs/>
        </w:rPr>
        <w:t>le famiglie che si sono rivolte alle mense francescane</w:t>
      </w:r>
      <w:r w:rsidR="00047A32" w:rsidRPr="005A621E">
        <w:rPr>
          <w:rFonts w:cstheme="minorHAnsi"/>
        </w:rPr>
        <w:t xml:space="preserve"> </w:t>
      </w:r>
      <w:r w:rsidR="00027BA1" w:rsidRPr="005A621E">
        <w:rPr>
          <w:rFonts w:cstheme="minorHAnsi"/>
        </w:rPr>
        <w:t xml:space="preserve">della rete </w:t>
      </w:r>
      <w:r w:rsidR="00047A32" w:rsidRPr="005A621E">
        <w:rPr>
          <w:rFonts w:cstheme="minorHAnsi"/>
        </w:rPr>
        <w:t>(778 nel 2019, 1.210 nel 2020, 1.309 nel 2021). U</w:t>
      </w:r>
      <w:r w:rsidR="00FD31AE" w:rsidRPr="005A621E">
        <w:rPr>
          <w:rFonts w:cstheme="minorHAnsi"/>
        </w:rPr>
        <w:t>n dato allarmante</w:t>
      </w:r>
      <w:r w:rsidR="00664D84" w:rsidRPr="005A621E">
        <w:rPr>
          <w:rFonts w:cstheme="minorHAnsi"/>
        </w:rPr>
        <w:t xml:space="preserve"> </w:t>
      </w:r>
      <w:r w:rsidR="00027BA1" w:rsidRPr="005A621E">
        <w:rPr>
          <w:rFonts w:cstheme="minorHAnsi"/>
        </w:rPr>
        <w:t>in linea con l’ultimo</w:t>
      </w:r>
      <w:r w:rsidR="006403C0" w:rsidRPr="005A621E">
        <w:rPr>
          <w:rFonts w:cstheme="minorHAnsi"/>
        </w:rPr>
        <w:t xml:space="preserve"> Rapporto Istat</w:t>
      </w:r>
      <w:r w:rsidR="002144FA" w:rsidRPr="005A621E">
        <w:rPr>
          <w:rFonts w:cstheme="minorHAnsi"/>
        </w:rPr>
        <w:t xml:space="preserve"> Italia 202</w:t>
      </w:r>
      <w:r w:rsidR="00CB74E2" w:rsidRPr="005A621E">
        <w:rPr>
          <w:rFonts w:cstheme="minorHAnsi"/>
        </w:rPr>
        <w:t>2</w:t>
      </w:r>
      <w:r w:rsidR="00CB74E2" w:rsidRPr="005A621E">
        <w:rPr>
          <w:rStyle w:val="Rimandonotaapidipagina"/>
          <w:rFonts w:cstheme="minorHAnsi"/>
        </w:rPr>
        <w:footnoteReference w:id="1"/>
      </w:r>
      <w:r w:rsidR="00027BA1" w:rsidRPr="005A621E">
        <w:rPr>
          <w:rFonts w:cstheme="minorHAnsi"/>
        </w:rPr>
        <w:t xml:space="preserve"> </w:t>
      </w:r>
      <w:r w:rsidR="00612CFF" w:rsidRPr="005A621E">
        <w:rPr>
          <w:rFonts w:cstheme="minorHAnsi"/>
        </w:rPr>
        <w:t>secondo cui n</w:t>
      </w:r>
      <w:r w:rsidR="00C8109C" w:rsidRPr="005A621E">
        <w:rPr>
          <w:rFonts w:cstheme="minorHAnsi"/>
        </w:rPr>
        <w:t xml:space="preserve">el 2021 </w:t>
      </w:r>
      <w:r w:rsidR="00031FAC" w:rsidRPr="005A621E">
        <w:rPr>
          <w:rFonts w:cstheme="minorHAnsi"/>
        </w:rPr>
        <w:t>versavano</w:t>
      </w:r>
      <w:r w:rsidR="00C8109C" w:rsidRPr="005A621E">
        <w:rPr>
          <w:rFonts w:cstheme="minorHAnsi"/>
        </w:rPr>
        <w:t xml:space="preserve"> in condizione di povertà assoluta poco più di 1,9 milioni di famiglie (7,5% del totale) e circa 5,6 milioni di individui (9,4%).</w:t>
      </w:r>
    </w:p>
    <w:p w14:paraId="73C4F814" w14:textId="77777777" w:rsidR="00C8109C" w:rsidRPr="005A621E" w:rsidRDefault="00C8109C" w:rsidP="005E0869">
      <w:pPr>
        <w:jc w:val="both"/>
        <w:rPr>
          <w:rFonts w:cstheme="minorHAnsi"/>
        </w:rPr>
      </w:pPr>
    </w:p>
    <w:p w14:paraId="441133B0" w14:textId="687BFA28" w:rsidR="003678FC" w:rsidRPr="005A621E" w:rsidRDefault="005E0869" w:rsidP="005E0869">
      <w:pPr>
        <w:jc w:val="both"/>
        <w:rPr>
          <w:rFonts w:cstheme="minorHAnsi"/>
        </w:rPr>
      </w:pPr>
      <w:r w:rsidRPr="005A621E">
        <w:rPr>
          <w:rFonts w:cstheme="minorHAnsi"/>
        </w:rPr>
        <w:t xml:space="preserve">La </w:t>
      </w:r>
      <w:r w:rsidR="00862448" w:rsidRPr="005A621E">
        <w:rPr>
          <w:rFonts w:cstheme="minorHAnsi"/>
        </w:rPr>
        <w:t>pandem</w:t>
      </w:r>
      <w:r w:rsidR="00807FB5" w:rsidRPr="005A621E">
        <w:rPr>
          <w:rFonts w:cstheme="minorHAnsi"/>
        </w:rPr>
        <w:t xml:space="preserve">ia </w:t>
      </w:r>
      <w:r w:rsidR="00806FF1" w:rsidRPr="005A621E">
        <w:rPr>
          <w:rFonts w:cstheme="minorHAnsi"/>
        </w:rPr>
        <w:t>–</w:t>
      </w:r>
      <w:r w:rsidR="00807FB5" w:rsidRPr="005A621E">
        <w:rPr>
          <w:rFonts w:cstheme="minorHAnsi"/>
        </w:rPr>
        <w:t xml:space="preserve"> </w:t>
      </w:r>
      <w:r w:rsidR="00C8664E" w:rsidRPr="005A621E">
        <w:rPr>
          <w:rFonts w:cstheme="minorHAnsi"/>
        </w:rPr>
        <w:t>e ora anche g</w:t>
      </w:r>
      <w:r w:rsidR="003E47F6">
        <w:rPr>
          <w:rFonts w:cstheme="minorHAnsi"/>
        </w:rPr>
        <w:t>l</w:t>
      </w:r>
      <w:r w:rsidR="00C8664E" w:rsidRPr="005A621E">
        <w:rPr>
          <w:rFonts w:cstheme="minorHAnsi"/>
        </w:rPr>
        <w:t xml:space="preserve">i </w:t>
      </w:r>
      <w:r w:rsidR="00C8664E" w:rsidRPr="005A621E">
        <w:rPr>
          <w:rFonts w:cstheme="minorHAnsi"/>
          <w:b/>
          <w:bCs/>
        </w:rPr>
        <w:t>effetti della crisi economica</w:t>
      </w:r>
      <w:r w:rsidR="00C8664E" w:rsidRPr="005A621E">
        <w:rPr>
          <w:rFonts w:cstheme="minorHAnsi"/>
        </w:rPr>
        <w:t xml:space="preserve"> legat</w:t>
      </w:r>
      <w:r w:rsidR="003E2052" w:rsidRPr="005A621E">
        <w:rPr>
          <w:rFonts w:cstheme="minorHAnsi"/>
        </w:rPr>
        <w:t>i</w:t>
      </w:r>
      <w:r w:rsidR="00C8664E" w:rsidRPr="005A621E">
        <w:rPr>
          <w:rFonts w:cstheme="minorHAnsi"/>
        </w:rPr>
        <w:t xml:space="preserve"> alla situazione </w:t>
      </w:r>
      <w:r w:rsidR="00807FB5" w:rsidRPr="005A621E">
        <w:rPr>
          <w:rFonts w:cstheme="minorHAnsi"/>
        </w:rPr>
        <w:t xml:space="preserve">internazionale </w:t>
      </w:r>
      <w:r w:rsidR="00806FF1" w:rsidRPr="005A621E">
        <w:rPr>
          <w:rFonts w:cstheme="minorHAnsi"/>
        </w:rPr>
        <w:t>–</w:t>
      </w:r>
      <w:r w:rsidR="00807FB5" w:rsidRPr="005A621E">
        <w:rPr>
          <w:rFonts w:cstheme="minorHAnsi"/>
        </w:rPr>
        <w:t xml:space="preserve"> </w:t>
      </w:r>
      <w:r w:rsidRPr="005A621E">
        <w:rPr>
          <w:rFonts w:cstheme="minorHAnsi"/>
        </w:rPr>
        <w:t>ha</w:t>
      </w:r>
      <w:r w:rsidR="00807FB5" w:rsidRPr="005A621E">
        <w:rPr>
          <w:rFonts w:cstheme="minorHAnsi"/>
        </w:rPr>
        <w:t>nno</w:t>
      </w:r>
      <w:r w:rsidRPr="005A621E">
        <w:rPr>
          <w:rFonts w:cstheme="minorHAnsi"/>
        </w:rPr>
        <w:t xml:space="preserve"> peggiorato la condizione di chi già viveva nel disagio</w:t>
      </w:r>
      <w:r w:rsidR="00B56495" w:rsidRPr="005A621E">
        <w:rPr>
          <w:rFonts w:cstheme="minorHAnsi"/>
        </w:rPr>
        <w:t>,</w:t>
      </w:r>
      <w:r w:rsidR="00FC209B" w:rsidRPr="005A621E">
        <w:rPr>
          <w:rFonts w:cstheme="minorHAnsi"/>
        </w:rPr>
        <w:t xml:space="preserve"> mettendo </w:t>
      </w:r>
      <w:r w:rsidRPr="005A621E">
        <w:rPr>
          <w:rFonts w:cstheme="minorHAnsi"/>
        </w:rPr>
        <w:t>in difficoltà tant</w:t>
      </w:r>
      <w:r w:rsidR="00FC209B" w:rsidRPr="005A621E">
        <w:rPr>
          <w:rFonts w:cstheme="minorHAnsi"/>
        </w:rPr>
        <w:t>e famiglie</w:t>
      </w:r>
      <w:r w:rsidR="00B56495" w:rsidRPr="005A621E">
        <w:rPr>
          <w:rFonts w:cstheme="minorHAnsi"/>
        </w:rPr>
        <w:t xml:space="preserve"> </w:t>
      </w:r>
      <w:r w:rsidR="00FC209B" w:rsidRPr="005A621E">
        <w:rPr>
          <w:rFonts w:cstheme="minorHAnsi"/>
        </w:rPr>
        <w:t>penalizzate dalla perdita del lavoro</w:t>
      </w:r>
      <w:r w:rsidR="00B222A2" w:rsidRPr="005A621E">
        <w:rPr>
          <w:rFonts w:cstheme="minorHAnsi"/>
        </w:rPr>
        <w:t xml:space="preserve"> </w:t>
      </w:r>
      <w:r w:rsidR="004707CD" w:rsidRPr="005A621E">
        <w:rPr>
          <w:rFonts w:cstheme="minorHAnsi"/>
        </w:rPr>
        <w:t>e</w:t>
      </w:r>
      <w:r w:rsidR="00A32A0C" w:rsidRPr="005A621E">
        <w:rPr>
          <w:rFonts w:cstheme="minorHAnsi"/>
        </w:rPr>
        <w:t xml:space="preserve"> </w:t>
      </w:r>
      <w:r w:rsidR="00FC209B" w:rsidRPr="005A621E">
        <w:rPr>
          <w:rFonts w:cstheme="minorHAnsi"/>
        </w:rPr>
        <w:t xml:space="preserve">dall’aumento </w:t>
      </w:r>
      <w:r w:rsidR="00A32A0C" w:rsidRPr="005A621E">
        <w:rPr>
          <w:rFonts w:cstheme="minorHAnsi"/>
        </w:rPr>
        <w:t>del costo della vita</w:t>
      </w:r>
      <w:r w:rsidR="00C413DF" w:rsidRPr="005A621E">
        <w:rPr>
          <w:rFonts w:cstheme="minorHAnsi"/>
        </w:rPr>
        <w:t>.</w:t>
      </w:r>
      <w:r w:rsidR="00DB24D5" w:rsidRPr="005A621E">
        <w:rPr>
          <w:rFonts w:cstheme="minorHAnsi"/>
        </w:rPr>
        <w:t xml:space="preserve"> </w:t>
      </w:r>
      <w:r w:rsidR="00EC7284" w:rsidRPr="005A621E">
        <w:rPr>
          <w:rFonts w:cstheme="minorHAnsi"/>
        </w:rPr>
        <w:t>Nel 2022 s</w:t>
      </w:r>
      <w:r w:rsidR="003678FC" w:rsidRPr="005A621E">
        <w:rPr>
          <w:rFonts w:cstheme="minorHAnsi"/>
        </w:rPr>
        <w:t xml:space="preserve">ono </w:t>
      </w:r>
      <w:r w:rsidR="00EC7284" w:rsidRPr="005A621E">
        <w:rPr>
          <w:rFonts w:cstheme="minorHAnsi"/>
        </w:rPr>
        <w:t xml:space="preserve">già </w:t>
      </w:r>
      <w:r w:rsidR="003678FC" w:rsidRPr="005A621E">
        <w:rPr>
          <w:rFonts w:cstheme="minorHAnsi"/>
          <w:b/>
          <w:bCs/>
        </w:rPr>
        <w:t>quasi 10.000</w:t>
      </w:r>
      <w:r w:rsidR="003678FC" w:rsidRPr="005A621E">
        <w:rPr>
          <w:rFonts w:cstheme="minorHAnsi"/>
        </w:rPr>
        <w:t xml:space="preserve"> le persone sostenute da</w:t>
      </w:r>
      <w:r w:rsidR="00626FB9" w:rsidRPr="005A621E">
        <w:rPr>
          <w:rFonts w:cstheme="minorHAnsi"/>
        </w:rPr>
        <w:t>lle strutture francescane di</w:t>
      </w:r>
      <w:r w:rsidR="003678FC" w:rsidRPr="005A621E">
        <w:rPr>
          <w:rFonts w:cstheme="minorHAnsi"/>
        </w:rPr>
        <w:t xml:space="preserve"> Operazione Pane, tra </w:t>
      </w:r>
      <w:r w:rsidR="00DF3CCF" w:rsidRPr="005A621E">
        <w:rPr>
          <w:rFonts w:cstheme="minorHAnsi"/>
        </w:rPr>
        <w:t xml:space="preserve">queste </w:t>
      </w:r>
      <w:r w:rsidR="003678FC" w:rsidRPr="005A621E">
        <w:rPr>
          <w:rFonts w:cstheme="minorHAnsi"/>
          <w:b/>
          <w:bCs/>
        </w:rPr>
        <w:t>oltre 800 mamme e 700 papà</w:t>
      </w:r>
      <w:r w:rsidR="00C16590" w:rsidRPr="005A621E">
        <w:rPr>
          <w:rFonts w:cstheme="minorHAnsi"/>
        </w:rPr>
        <w:t>,</w:t>
      </w:r>
      <w:r w:rsidR="003678FC" w:rsidRPr="005A621E">
        <w:rPr>
          <w:rFonts w:cstheme="minorHAnsi"/>
        </w:rPr>
        <w:t xml:space="preserve"> per un totale di circa 1.400 nuclei familiari</w:t>
      </w:r>
      <w:r w:rsidR="00C16590" w:rsidRPr="005A621E">
        <w:rPr>
          <w:rFonts w:cstheme="minorHAnsi"/>
        </w:rPr>
        <w:t xml:space="preserve"> </w:t>
      </w:r>
      <w:r w:rsidR="00DF3CCF" w:rsidRPr="005A621E">
        <w:rPr>
          <w:rFonts w:cstheme="minorHAnsi"/>
        </w:rPr>
        <w:t xml:space="preserve">e </w:t>
      </w:r>
      <w:r w:rsidR="003678FC" w:rsidRPr="005A621E">
        <w:rPr>
          <w:rFonts w:cstheme="minorHAnsi"/>
          <w:b/>
          <w:bCs/>
        </w:rPr>
        <w:t>oltre 1</w:t>
      </w:r>
      <w:r w:rsidR="00DF3CCF" w:rsidRPr="005A621E">
        <w:rPr>
          <w:rFonts w:cstheme="minorHAnsi"/>
          <w:b/>
          <w:bCs/>
        </w:rPr>
        <w:t>.</w:t>
      </w:r>
      <w:r w:rsidR="003678FC" w:rsidRPr="005A621E">
        <w:rPr>
          <w:rFonts w:cstheme="minorHAnsi"/>
          <w:b/>
          <w:bCs/>
        </w:rPr>
        <w:t>500 bambini</w:t>
      </w:r>
      <w:r w:rsidR="003678FC" w:rsidRPr="005A621E">
        <w:rPr>
          <w:rFonts w:cstheme="minorHAnsi"/>
        </w:rPr>
        <w:t>.</w:t>
      </w:r>
    </w:p>
    <w:p w14:paraId="7A2579B0" w14:textId="77777777" w:rsidR="003678FC" w:rsidRPr="005A621E" w:rsidRDefault="003678FC" w:rsidP="005E0869">
      <w:pPr>
        <w:jc w:val="both"/>
        <w:rPr>
          <w:rFonts w:cstheme="minorHAnsi"/>
        </w:rPr>
      </w:pPr>
    </w:p>
    <w:p w14:paraId="0841D8CB" w14:textId="2C8ABAC0" w:rsidR="005E0869" w:rsidRPr="005A621E" w:rsidRDefault="0051175E" w:rsidP="005E0869">
      <w:pPr>
        <w:jc w:val="both"/>
        <w:rPr>
          <w:rFonts w:cstheme="minorHAnsi"/>
        </w:rPr>
      </w:pPr>
      <w:r w:rsidRPr="005A621E">
        <w:rPr>
          <w:rFonts w:cstheme="minorHAnsi"/>
        </w:rPr>
        <w:t>Ma non sono solo le famiglie a</w:t>
      </w:r>
      <w:r w:rsidR="001F6568" w:rsidRPr="005A621E">
        <w:rPr>
          <w:rFonts w:cstheme="minorHAnsi"/>
        </w:rPr>
        <w:t xml:space="preserve"> chiedere aiuto: </w:t>
      </w:r>
      <w:r w:rsidR="007642F0" w:rsidRPr="005A621E">
        <w:rPr>
          <w:rFonts w:cstheme="minorHAnsi"/>
        </w:rPr>
        <w:t>nel 2022 sono</w:t>
      </w:r>
      <w:r w:rsidR="00123FB5" w:rsidRPr="005A621E">
        <w:rPr>
          <w:rFonts w:cstheme="minorHAnsi"/>
        </w:rPr>
        <w:t xml:space="preserve"> </w:t>
      </w:r>
      <w:r w:rsidR="00F05046" w:rsidRPr="005A621E">
        <w:rPr>
          <w:rFonts w:cstheme="minorHAnsi"/>
        </w:rPr>
        <w:t xml:space="preserve">quasi </w:t>
      </w:r>
      <w:r w:rsidR="00123FB5" w:rsidRPr="005A621E">
        <w:rPr>
          <w:rFonts w:cstheme="minorHAnsi"/>
        </w:rPr>
        <w:t>7.000</w:t>
      </w:r>
      <w:r w:rsidR="007642F0" w:rsidRPr="005A621E">
        <w:rPr>
          <w:rFonts w:cstheme="minorHAnsi"/>
        </w:rPr>
        <w:t xml:space="preserve"> i singoli </w:t>
      </w:r>
      <w:r w:rsidR="007615F6" w:rsidRPr="005A621E">
        <w:rPr>
          <w:rFonts w:cstheme="minorHAnsi"/>
        </w:rPr>
        <w:t xml:space="preserve">che si sono rivolti alle mense di Operazione Pane, </w:t>
      </w:r>
      <w:r w:rsidR="00BE4F94" w:rsidRPr="005A621E">
        <w:rPr>
          <w:rFonts w:cstheme="minorHAnsi"/>
        </w:rPr>
        <w:t>registrando un incremento del 10% rispetto a</w:t>
      </w:r>
      <w:r w:rsidR="00414B64" w:rsidRPr="005A621E">
        <w:rPr>
          <w:rFonts w:cstheme="minorHAnsi"/>
        </w:rPr>
        <w:t>lle</w:t>
      </w:r>
      <w:r w:rsidR="00BE4F94" w:rsidRPr="005A621E">
        <w:rPr>
          <w:rFonts w:cstheme="minorHAnsi"/>
        </w:rPr>
        <w:t xml:space="preserve"> </w:t>
      </w:r>
      <w:r w:rsidR="00F05046" w:rsidRPr="005A621E">
        <w:rPr>
          <w:rFonts w:cstheme="minorHAnsi"/>
        </w:rPr>
        <w:t xml:space="preserve">6.300 </w:t>
      </w:r>
      <w:r w:rsidR="00414B64" w:rsidRPr="005A621E">
        <w:rPr>
          <w:rFonts w:cstheme="minorHAnsi"/>
        </w:rPr>
        <w:t xml:space="preserve">persone </w:t>
      </w:r>
      <w:r w:rsidR="006B67EF" w:rsidRPr="005A621E">
        <w:rPr>
          <w:rFonts w:cstheme="minorHAnsi"/>
        </w:rPr>
        <w:t xml:space="preserve">che hanno chiesto aiuto </w:t>
      </w:r>
      <w:r w:rsidR="00EE737A" w:rsidRPr="005A621E">
        <w:rPr>
          <w:rFonts w:cstheme="minorHAnsi"/>
        </w:rPr>
        <w:t>n</w:t>
      </w:r>
      <w:r w:rsidR="00BE4F94" w:rsidRPr="005A621E">
        <w:rPr>
          <w:rFonts w:cstheme="minorHAnsi"/>
        </w:rPr>
        <w:t>el 2021.</w:t>
      </w:r>
    </w:p>
    <w:p w14:paraId="6126A95A" w14:textId="77777777" w:rsidR="005E0869" w:rsidRPr="005A621E" w:rsidRDefault="005E0869" w:rsidP="005E0869">
      <w:pPr>
        <w:jc w:val="both"/>
        <w:rPr>
          <w:rFonts w:cstheme="minorHAnsi"/>
        </w:rPr>
      </w:pPr>
    </w:p>
    <w:p w14:paraId="503E0F44" w14:textId="77777777" w:rsidR="003A42CE" w:rsidRDefault="006A0730" w:rsidP="006A0730">
      <w:pPr>
        <w:jc w:val="both"/>
        <w:rPr>
          <w:rFonts w:cstheme="minorHAnsi"/>
        </w:rPr>
      </w:pPr>
      <w:r w:rsidRPr="005A621E">
        <w:rPr>
          <w:rFonts w:cstheme="minorHAnsi"/>
        </w:rPr>
        <w:t xml:space="preserve">«Dal 2019 ad oggi abbiamo visto </w:t>
      </w:r>
      <w:r w:rsidR="00BD4806" w:rsidRPr="005A621E">
        <w:rPr>
          <w:rFonts w:cstheme="minorHAnsi"/>
        </w:rPr>
        <w:t xml:space="preserve">aumentare </w:t>
      </w:r>
      <w:r w:rsidR="005A6A78" w:rsidRPr="005A621E">
        <w:rPr>
          <w:rFonts w:cstheme="minorHAnsi"/>
        </w:rPr>
        <w:t>anno dopo anno</w:t>
      </w:r>
      <w:r w:rsidR="001C5D2B" w:rsidRPr="005A621E">
        <w:rPr>
          <w:rFonts w:cstheme="minorHAnsi"/>
        </w:rPr>
        <w:t xml:space="preserve"> le famiglie che</w:t>
      </w:r>
      <w:r w:rsidR="00362074" w:rsidRPr="005A621E">
        <w:rPr>
          <w:rFonts w:cstheme="minorHAnsi"/>
        </w:rPr>
        <w:t xml:space="preserve"> </w:t>
      </w:r>
      <w:r w:rsidR="006B1DE3" w:rsidRPr="005A621E">
        <w:rPr>
          <w:rFonts w:cstheme="minorHAnsi"/>
        </w:rPr>
        <w:t>si rivolgono alle mense di Operazione Pane</w:t>
      </w:r>
      <w:r w:rsidR="00362074" w:rsidRPr="005A621E">
        <w:rPr>
          <w:rFonts w:cstheme="minorHAnsi"/>
        </w:rPr>
        <w:t xml:space="preserve"> </w:t>
      </w:r>
      <w:r w:rsidR="006B1DE3" w:rsidRPr="005A621E">
        <w:rPr>
          <w:rFonts w:cstheme="minorHAnsi"/>
        </w:rPr>
        <w:t>per un pasto</w:t>
      </w:r>
      <w:r w:rsidRPr="005A621E">
        <w:rPr>
          <w:rFonts w:cstheme="minorHAnsi"/>
        </w:rPr>
        <w:t xml:space="preserve"> caldo o per un supporto nelle spese quotidiane</w:t>
      </w:r>
      <w:r w:rsidR="005E0869" w:rsidRPr="005A621E">
        <w:rPr>
          <w:rFonts w:cstheme="minorHAnsi"/>
        </w:rPr>
        <w:t>», sottolinea il direttore dell’Antoniano fr</w:t>
      </w:r>
      <w:r w:rsidR="005E0869" w:rsidRPr="005A621E">
        <w:rPr>
          <w:rFonts w:cstheme="minorHAnsi"/>
          <w:b/>
          <w:bCs/>
        </w:rPr>
        <w:t>. Giampaolo Cavalli</w:t>
      </w:r>
      <w:r w:rsidR="00EF7539" w:rsidRPr="005A621E">
        <w:rPr>
          <w:rFonts w:cstheme="minorHAnsi"/>
        </w:rPr>
        <w:t>.</w:t>
      </w:r>
      <w:r w:rsidR="001C2F6C" w:rsidRPr="005A621E">
        <w:rPr>
          <w:rFonts w:cstheme="minorHAnsi"/>
        </w:rPr>
        <w:t xml:space="preserve"> </w:t>
      </w:r>
      <w:r w:rsidR="005E0869" w:rsidRPr="005A621E">
        <w:rPr>
          <w:rFonts w:cstheme="minorHAnsi"/>
        </w:rPr>
        <w:t>«</w:t>
      </w:r>
      <w:r w:rsidR="00EF7539" w:rsidRPr="005A621E">
        <w:rPr>
          <w:rFonts w:cstheme="minorHAnsi"/>
        </w:rPr>
        <w:t>L</w:t>
      </w:r>
      <w:r w:rsidRPr="005A621E">
        <w:rPr>
          <w:rFonts w:cstheme="minorHAnsi"/>
        </w:rPr>
        <w:t>a situazione è già grave</w:t>
      </w:r>
      <w:r w:rsidR="009A5185" w:rsidRPr="005A621E">
        <w:rPr>
          <w:rFonts w:cstheme="minorHAnsi"/>
        </w:rPr>
        <w:t xml:space="preserve"> </w:t>
      </w:r>
      <w:r w:rsidR="00EF7539" w:rsidRPr="005A621E">
        <w:rPr>
          <w:rFonts w:cstheme="minorHAnsi"/>
        </w:rPr>
        <w:t xml:space="preserve">– aggiunge – </w:t>
      </w:r>
      <w:r w:rsidR="009A5185" w:rsidRPr="005A621E">
        <w:rPr>
          <w:rFonts w:cstheme="minorHAnsi"/>
        </w:rPr>
        <w:t>e la</w:t>
      </w:r>
      <w:r w:rsidRPr="005A621E">
        <w:rPr>
          <w:rFonts w:cstheme="minorHAnsi"/>
        </w:rPr>
        <w:t xml:space="preserve"> crisi</w:t>
      </w:r>
    </w:p>
    <w:p w14:paraId="7B3BC94E" w14:textId="24CC64A7" w:rsidR="006A0730" w:rsidRPr="005A621E" w:rsidRDefault="00771600" w:rsidP="006A0730">
      <w:pPr>
        <w:jc w:val="both"/>
        <w:rPr>
          <w:rFonts w:cstheme="minorHAnsi"/>
        </w:rPr>
      </w:pPr>
      <w:r w:rsidRPr="005A621E">
        <w:rPr>
          <w:rFonts w:cstheme="minorHAnsi"/>
        </w:rPr>
        <w:lastRenderedPageBreak/>
        <w:t xml:space="preserve">economica </w:t>
      </w:r>
      <w:r w:rsidR="006A4EB9" w:rsidRPr="005A621E">
        <w:rPr>
          <w:rFonts w:cstheme="minorHAnsi"/>
        </w:rPr>
        <w:t>che stiamo vivendo</w:t>
      </w:r>
      <w:r w:rsidR="0087193B" w:rsidRPr="005A621E">
        <w:rPr>
          <w:rFonts w:cstheme="minorHAnsi"/>
        </w:rPr>
        <w:t xml:space="preserve"> non </w:t>
      </w:r>
      <w:r w:rsidR="006A0730" w:rsidRPr="005A621E">
        <w:rPr>
          <w:rFonts w:cstheme="minorHAnsi"/>
        </w:rPr>
        <w:t xml:space="preserve">può </w:t>
      </w:r>
      <w:r w:rsidR="0087193B" w:rsidRPr="005A621E">
        <w:rPr>
          <w:rFonts w:cstheme="minorHAnsi"/>
        </w:rPr>
        <w:t xml:space="preserve">che </w:t>
      </w:r>
      <w:r w:rsidR="006A0730" w:rsidRPr="005A621E">
        <w:rPr>
          <w:rFonts w:cstheme="minorHAnsi"/>
        </w:rPr>
        <w:t>esacerbare il pr</w:t>
      </w:r>
      <w:r w:rsidR="0087193B" w:rsidRPr="005A621E">
        <w:rPr>
          <w:rFonts w:cstheme="minorHAnsi"/>
        </w:rPr>
        <w:t>o</w:t>
      </w:r>
      <w:r w:rsidR="006A0730" w:rsidRPr="005A621E">
        <w:rPr>
          <w:rFonts w:cstheme="minorHAnsi"/>
        </w:rPr>
        <w:t>blema</w:t>
      </w:r>
      <w:r w:rsidR="0087193B" w:rsidRPr="005A621E">
        <w:rPr>
          <w:rFonts w:cstheme="minorHAnsi"/>
        </w:rPr>
        <w:t>.</w:t>
      </w:r>
      <w:r w:rsidR="007270AE" w:rsidRPr="005A621E">
        <w:rPr>
          <w:rFonts w:cstheme="minorHAnsi"/>
        </w:rPr>
        <w:t xml:space="preserve"> Abbiamo già riscontrato un </w:t>
      </w:r>
      <w:r w:rsidR="006A0730" w:rsidRPr="005A621E">
        <w:rPr>
          <w:rFonts w:cstheme="minorHAnsi"/>
        </w:rPr>
        <w:t>aumento d</w:t>
      </w:r>
      <w:r w:rsidR="007270AE" w:rsidRPr="005A621E">
        <w:rPr>
          <w:rFonts w:cstheme="minorHAnsi"/>
        </w:rPr>
        <w:t>elle</w:t>
      </w:r>
      <w:r w:rsidR="006A0730" w:rsidRPr="005A621E">
        <w:rPr>
          <w:rFonts w:cstheme="minorHAnsi"/>
        </w:rPr>
        <w:t xml:space="preserve"> richieste </w:t>
      </w:r>
      <w:r w:rsidR="007270AE" w:rsidRPr="005A621E">
        <w:rPr>
          <w:rFonts w:cstheme="minorHAnsi"/>
        </w:rPr>
        <w:t>di aiuto per sostenere il costo della vita</w:t>
      </w:r>
      <w:r w:rsidR="00BA4431" w:rsidRPr="005A621E">
        <w:rPr>
          <w:rFonts w:cstheme="minorHAnsi"/>
        </w:rPr>
        <w:t>:</w:t>
      </w:r>
      <w:r w:rsidR="007270AE" w:rsidRPr="005A621E">
        <w:rPr>
          <w:rFonts w:cstheme="minorHAnsi"/>
        </w:rPr>
        <w:t xml:space="preserve"> le persone che si rivo</w:t>
      </w:r>
      <w:r w:rsidR="001C2F6C" w:rsidRPr="005A621E">
        <w:rPr>
          <w:rFonts w:cstheme="minorHAnsi"/>
        </w:rPr>
        <w:t xml:space="preserve">lgono alle strutture della rete di Operazione Pane non chiedono più solo </w:t>
      </w:r>
      <w:r w:rsidR="00E4758F" w:rsidRPr="005A621E">
        <w:rPr>
          <w:rFonts w:cstheme="minorHAnsi"/>
        </w:rPr>
        <w:t>sostegno alimentare,</w:t>
      </w:r>
      <w:r w:rsidR="001C2F6C" w:rsidRPr="005A621E">
        <w:rPr>
          <w:rFonts w:cstheme="minorHAnsi"/>
        </w:rPr>
        <w:t xml:space="preserve"> ma</w:t>
      </w:r>
      <w:r w:rsidR="0009565C" w:rsidRPr="005A621E">
        <w:rPr>
          <w:rFonts w:cstheme="minorHAnsi"/>
        </w:rPr>
        <w:t xml:space="preserve"> anche</w:t>
      </w:r>
      <w:r w:rsidR="001C2F6C" w:rsidRPr="005A621E">
        <w:rPr>
          <w:rFonts w:cstheme="minorHAnsi"/>
        </w:rPr>
        <w:t xml:space="preserve"> un aiuto di tipo economico per pagare le bollette, l’affitto e comprare i libri di scuola per i bambini»</w:t>
      </w:r>
      <w:r w:rsidR="00CB2B04" w:rsidRPr="005A621E">
        <w:rPr>
          <w:rFonts w:cstheme="minorHAnsi"/>
        </w:rPr>
        <w:t>.</w:t>
      </w:r>
    </w:p>
    <w:p w14:paraId="2C5B19D2" w14:textId="77777777" w:rsidR="006A0730" w:rsidRPr="005A621E" w:rsidRDefault="006A0730" w:rsidP="006A0730">
      <w:pPr>
        <w:jc w:val="both"/>
        <w:rPr>
          <w:rFonts w:cstheme="minorHAnsi"/>
        </w:rPr>
      </w:pPr>
    </w:p>
    <w:p w14:paraId="0C497ED5" w14:textId="6FAA441F" w:rsidR="004B5FD4" w:rsidRPr="005A621E" w:rsidRDefault="004B5FD4" w:rsidP="004B5FD4">
      <w:pPr>
        <w:jc w:val="both"/>
        <w:rPr>
          <w:rFonts w:cstheme="minorHAnsi"/>
        </w:rPr>
      </w:pPr>
      <w:r w:rsidRPr="005A621E">
        <w:rPr>
          <w:rFonts w:cstheme="minorHAnsi"/>
        </w:rPr>
        <w:t xml:space="preserve">Per garantire un pasto caldo e un aiuto concreto alle migliaia di famiglie e persone sole che vivono nel disagio, l'Antoniano </w:t>
      </w:r>
      <w:r w:rsidR="00EE1DE7" w:rsidRPr="005A621E">
        <w:rPr>
          <w:rFonts w:cstheme="minorHAnsi"/>
        </w:rPr>
        <w:t>ha l</w:t>
      </w:r>
      <w:r w:rsidRPr="005A621E">
        <w:rPr>
          <w:rFonts w:cstheme="minorHAnsi"/>
        </w:rPr>
        <w:t>ancia</w:t>
      </w:r>
      <w:r w:rsidR="00EE1DE7" w:rsidRPr="005A621E">
        <w:rPr>
          <w:rFonts w:cstheme="minorHAnsi"/>
        </w:rPr>
        <w:t>to</w:t>
      </w:r>
      <w:r w:rsidRPr="005A621E">
        <w:rPr>
          <w:rFonts w:cstheme="minorHAnsi"/>
        </w:rPr>
        <w:t xml:space="preserve"> una </w:t>
      </w:r>
      <w:r w:rsidRPr="005A621E">
        <w:rPr>
          <w:rFonts w:cstheme="minorHAnsi"/>
          <w:b/>
          <w:bCs/>
        </w:rPr>
        <w:t>campagna sms solidale</w:t>
      </w:r>
      <w:r w:rsidRPr="005A621E">
        <w:rPr>
          <w:rFonts w:cstheme="minorHAnsi"/>
        </w:rPr>
        <w:t xml:space="preserve"> che sarà attiva </w:t>
      </w:r>
      <w:r w:rsidRPr="001350C3">
        <w:rPr>
          <w:rFonts w:cstheme="minorHAnsi"/>
          <w:b/>
          <w:bCs/>
        </w:rPr>
        <w:t>dal 1</w:t>
      </w:r>
      <w:r w:rsidR="0049393F" w:rsidRPr="001350C3">
        <w:rPr>
          <w:rFonts w:cstheme="minorHAnsi"/>
          <w:b/>
          <w:bCs/>
        </w:rPr>
        <w:t>0</w:t>
      </w:r>
      <w:r w:rsidRPr="001350C3">
        <w:rPr>
          <w:rFonts w:cstheme="minorHAnsi"/>
          <w:b/>
          <w:bCs/>
        </w:rPr>
        <w:t xml:space="preserve"> </w:t>
      </w:r>
      <w:r w:rsidR="00987DB2" w:rsidRPr="001350C3">
        <w:rPr>
          <w:rFonts w:cstheme="minorHAnsi"/>
          <w:b/>
          <w:bCs/>
        </w:rPr>
        <w:t xml:space="preserve">novembre </w:t>
      </w:r>
      <w:r w:rsidRPr="001350C3">
        <w:rPr>
          <w:rFonts w:cstheme="minorHAnsi"/>
          <w:b/>
          <w:bCs/>
        </w:rPr>
        <w:t xml:space="preserve">al </w:t>
      </w:r>
      <w:r w:rsidR="0049393F" w:rsidRPr="001350C3">
        <w:rPr>
          <w:rFonts w:cstheme="minorHAnsi"/>
          <w:b/>
          <w:bCs/>
        </w:rPr>
        <w:t>9</w:t>
      </w:r>
      <w:r w:rsidR="00C12259" w:rsidRPr="001350C3">
        <w:rPr>
          <w:rFonts w:cstheme="minorHAnsi"/>
          <w:b/>
          <w:bCs/>
        </w:rPr>
        <w:t xml:space="preserve"> </w:t>
      </w:r>
      <w:r w:rsidR="00987DB2" w:rsidRPr="001350C3">
        <w:rPr>
          <w:rFonts w:cstheme="minorHAnsi"/>
          <w:b/>
          <w:bCs/>
        </w:rPr>
        <w:t>dic</w:t>
      </w:r>
      <w:r w:rsidRPr="001350C3">
        <w:rPr>
          <w:rFonts w:cstheme="minorHAnsi"/>
          <w:b/>
          <w:bCs/>
        </w:rPr>
        <w:t>embre</w:t>
      </w:r>
      <w:r w:rsidRPr="00C12259">
        <w:rPr>
          <w:rFonts w:cstheme="minorHAnsi"/>
        </w:rPr>
        <w:t>.</w:t>
      </w:r>
      <w:r w:rsidRPr="005A621E">
        <w:rPr>
          <w:rFonts w:cstheme="minorHAnsi"/>
        </w:rPr>
        <w:t xml:space="preserve"> Per offrire un contributo basta inviare un sms o fare una telefonata da rete fissa al </w:t>
      </w:r>
      <w:r w:rsidRPr="005A621E">
        <w:rPr>
          <w:rFonts w:cstheme="minorHAnsi"/>
          <w:b/>
          <w:bCs/>
        </w:rPr>
        <w:t>numero solidale 45588</w:t>
      </w:r>
      <w:r w:rsidRPr="005A621E">
        <w:rPr>
          <w:rFonts w:cstheme="minorHAnsi"/>
        </w:rPr>
        <w:t xml:space="preserve">. </w:t>
      </w:r>
    </w:p>
    <w:p w14:paraId="1E1516D4" w14:textId="2A198DA5" w:rsidR="00B70268" w:rsidRPr="005A621E" w:rsidRDefault="00B70268" w:rsidP="004B5FD4">
      <w:pPr>
        <w:jc w:val="both"/>
        <w:rPr>
          <w:rFonts w:cstheme="minorHAnsi"/>
        </w:rPr>
      </w:pPr>
    </w:p>
    <w:p w14:paraId="315BC97C" w14:textId="488BB481" w:rsidR="00B70268" w:rsidRPr="005A621E" w:rsidRDefault="00B70268" w:rsidP="004B5FD4">
      <w:pPr>
        <w:jc w:val="both"/>
        <w:rPr>
          <w:rFonts w:cstheme="minorHAnsi"/>
        </w:rPr>
      </w:pPr>
      <w:r w:rsidRPr="005A621E">
        <w:rPr>
          <w:rFonts w:cstheme="minorHAnsi"/>
        </w:rPr>
        <w:t>«</w:t>
      </w:r>
      <w:r w:rsidR="0084156A" w:rsidRPr="005A621E">
        <w:rPr>
          <w:rFonts w:cstheme="minorHAnsi"/>
        </w:rPr>
        <w:t>I</w:t>
      </w:r>
      <w:r w:rsidR="003C3BCF" w:rsidRPr="005A621E">
        <w:rPr>
          <w:rFonts w:cstheme="minorHAnsi"/>
        </w:rPr>
        <w:t xml:space="preserve">n occasione della </w:t>
      </w:r>
      <w:r w:rsidR="00A24618" w:rsidRPr="005A621E">
        <w:rPr>
          <w:rFonts w:cstheme="minorHAnsi"/>
        </w:rPr>
        <w:t xml:space="preserve">VI Giornata Mondiale dei Poveri </w:t>
      </w:r>
      <w:r w:rsidR="0084156A" w:rsidRPr="005A621E">
        <w:rPr>
          <w:rFonts w:cstheme="minorHAnsi"/>
        </w:rPr>
        <w:t>che ricorre il</w:t>
      </w:r>
      <w:r w:rsidR="00A24618" w:rsidRPr="005A621E">
        <w:rPr>
          <w:rFonts w:cstheme="minorHAnsi"/>
        </w:rPr>
        <w:t xml:space="preserve"> prossimo</w:t>
      </w:r>
      <w:r w:rsidR="0084156A" w:rsidRPr="005A621E">
        <w:rPr>
          <w:rFonts w:cstheme="minorHAnsi"/>
        </w:rPr>
        <w:t xml:space="preserve"> 13 novembre – aggiunge fr</w:t>
      </w:r>
      <w:r w:rsidR="001B271D">
        <w:rPr>
          <w:rFonts w:cstheme="minorHAnsi"/>
        </w:rPr>
        <w:t>.</w:t>
      </w:r>
      <w:r w:rsidR="0084156A" w:rsidRPr="005A621E">
        <w:rPr>
          <w:rFonts w:cstheme="minorHAnsi"/>
        </w:rPr>
        <w:t xml:space="preserve"> Giampaolo Cavalli – vogliamo </w:t>
      </w:r>
      <w:r w:rsidR="00EB5B38" w:rsidRPr="005A621E">
        <w:rPr>
          <w:rFonts w:cstheme="minorHAnsi"/>
        </w:rPr>
        <w:t xml:space="preserve">fare nostre le parole di Papa Francesco: </w:t>
      </w:r>
      <w:r w:rsidR="00921A10" w:rsidRPr="005A621E">
        <w:rPr>
          <w:rFonts w:cstheme="minorHAnsi"/>
        </w:rPr>
        <w:t xml:space="preserve">impegniamoci, come comunità, affinché a nessuno manchi il necessario. </w:t>
      </w:r>
      <w:r w:rsidR="00C85943" w:rsidRPr="005A621E">
        <w:rPr>
          <w:rFonts w:cstheme="minorHAnsi"/>
        </w:rPr>
        <w:t>“</w:t>
      </w:r>
      <w:r w:rsidR="00DD5AC7" w:rsidRPr="005A621E">
        <w:rPr>
          <w:rFonts w:cstheme="minorHAnsi"/>
        </w:rPr>
        <w:t>T</w:t>
      </w:r>
      <w:r w:rsidR="00921A10" w:rsidRPr="005A621E">
        <w:rPr>
          <w:rFonts w:cstheme="minorHAnsi"/>
        </w:rPr>
        <w:t>end</w:t>
      </w:r>
      <w:r w:rsidR="00DD5AC7" w:rsidRPr="005A621E">
        <w:rPr>
          <w:rFonts w:cstheme="minorHAnsi"/>
        </w:rPr>
        <w:t>iamo</w:t>
      </w:r>
      <w:r w:rsidR="00921A10" w:rsidRPr="005A621E">
        <w:rPr>
          <w:rFonts w:cstheme="minorHAnsi"/>
        </w:rPr>
        <w:t xml:space="preserve"> la ma</w:t>
      </w:r>
      <w:r w:rsidR="00C85943" w:rsidRPr="005A621E">
        <w:rPr>
          <w:rFonts w:cstheme="minorHAnsi"/>
        </w:rPr>
        <w:t>no”</w:t>
      </w:r>
      <w:r w:rsidR="00392F74" w:rsidRPr="005A621E">
        <w:rPr>
          <w:rFonts w:cstheme="minorHAnsi"/>
        </w:rPr>
        <w:t xml:space="preserve"> al prossimo e </w:t>
      </w:r>
      <w:r w:rsidR="00296BC2" w:rsidRPr="005A621E">
        <w:rPr>
          <w:rFonts w:cstheme="minorHAnsi"/>
        </w:rPr>
        <w:t>riflett</w:t>
      </w:r>
      <w:r w:rsidR="00392F74" w:rsidRPr="005A621E">
        <w:rPr>
          <w:rFonts w:cstheme="minorHAnsi"/>
        </w:rPr>
        <w:t xml:space="preserve">iamo </w:t>
      </w:r>
      <w:r w:rsidR="00296BC2" w:rsidRPr="005A621E">
        <w:rPr>
          <w:rFonts w:cstheme="minorHAnsi"/>
        </w:rPr>
        <w:t>sul nostro stile di vita e sulle tante povertà del present</w:t>
      </w:r>
      <w:r w:rsidR="00392F74" w:rsidRPr="005A621E">
        <w:rPr>
          <w:rFonts w:cstheme="minorHAnsi"/>
        </w:rPr>
        <w:t>e</w:t>
      </w:r>
      <w:r w:rsidR="00C85943" w:rsidRPr="005A621E">
        <w:rPr>
          <w:rFonts w:cstheme="minorHAnsi"/>
        </w:rPr>
        <w:t>»</w:t>
      </w:r>
      <w:r w:rsidR="00C11152" w:rsidRPr="005A621E">
        <w:rPr>
          <w:rFonts w:cstheme="minorHAnsi"/>
        </w:rPr>
        <w:t>.</w:t>
      </w:r>
    </w:p>
    <w:p w14:paraId="7A935651" w14:textId="77777777" w:rsidR="004B5FD4" w:rsidRPr="005A621E" w:rsidRDefault="004B5FD4" w:rsidP="004B5FD4">
      <w:pPr>
        <w:jc w:val="both"/>
        <w:rPr>
          <w:rFonts w:cstheme="minorHAnsi"/>
          <w:color w:val="5E5E5E"/>
        </w:rPr>
      </w:pPr>
    </w:p>
    <w:p w14:paraId="01635053" w14:textId="33CE17E9" w:rsidR="004B5FD4" w:rsidRPr="005A621E" w:rsidRDefault="004B5FD4" w:rsidP="004B5FD4">
      <w:pPr>
        <w:jc w:val="both"/>
        <w:rPr>
          <w:rFonts w:cstheme="minorHAnsi"/>
        </w:rPr>
      </w:pPr>
      <w:r w:rsidRPr="005A621E">
        <w:rPr>
          <w:rFonts w:cstheme="minorHAnsi"/>
        </w:rPr>
        <w:t>L’iniziativa solidale è il cuore pulsante dello "</w:t>
      </w:r>
      <w:r w:rsidRPr="005A621E">
        <w:rPr>
          <w:rFonts w:cstheme="minorHAnsi"/>
          <w:b/>
          <w:bCs/>
        </w:rPr>
        <w:t>Zecchino d'Oro</w:t>
      </w:r>
      <w:r w:rsidRPr="005A621E">
        <w:rPr>
          <w:rFonts w:cstheme="minorHAnsi"/>
        </w:rPr>
        <w:t>" e ha nel Coro dell'Antoniano il suo primo portavoce. Lo Zecchino d'Oro nasce, infatti, per diffondere i valori di pace, fraternità e speranza attraverso la musica e il canto dei bambini ed è da sempre legato al sostegno di questa iniziativa solidale in favore delle persone accolte dalle realtà francescane.</w:t>
      </w:r>
    </w:p>
    <w:p w14:paraId="15E84FC9" w14:textId="77777777" w:rsidR="004B5FD4" w:rsidRPr="005A621E" w:rsidRDefault="004B5FD4" w:rsidP="00AE5DE1">
      <w:pPr>
        <w:jc w:val="both"/>
        <w:rPr>
          <w:rFonts w:cstheme="minorHAnsi"/>
          <w:b/>
          <w:bCs/>
        </w:rPr>
      </w:pPr>
    </w:p>
    <w:p w14:paraId="17D02037" w14:textId="4ED67A30" w:rsidR="00497A48" w:rsidRPr="005A621E" w:rsidRDefault="00875A70" w:rsidP="00AE5DE1">
      <w:pPr>
        <w:jc w:val="both"/>
        <w:rPr>
          <w:rFonts w:cstheme="minorHAnsi"/>
        </w:rPr>
      </w:pPr>
      <w:r w:rsidRPr="005A621E">
        <w:rPr>
          <w:rFonts w:cstheme="minorHAnsi"/>
          <w:b/>
          <w:bCs/>
        </w:rPr>
        <w:t xml:space="preserve">OPERAZIONE PANE </w:t>
      </w:r>
      <w:r w:rsidR="00AE5DE1" w:rsidRPr="005A621E">
        <w:rPr>
          <w:rFonts w:cstheme="minorHAnsi"/>
          <w:b/>
          <w:bCs/>
        </w:rPr>
        <w:t>IN ITALIA</w:t>
      </w:r>
      <w:r w:rsidR="00AE5DE1" w:rsidRPr="005A621E">
        <w:rPr>
          <w:rFonts w:cstheme="minorHAnsi"/>
        </w:rPr>
        <w:t xml:space="preserve">. </w:t>
      </w:r>
      <w:r w:rsidR="00C618E7" w:rsidRPr="005A621E">
        <w:rPr>
          <w:rFonts w:cstheme="minorHAnsi"/>
        </w:rPr>
        <w:t>L</w:t>
      </w:r>
      <w:r w:rsidR="003A740D" w:rsidRPr="005A621E">
        <w:rPr>
          <w:rFonts w:cstheme="minorHAnsi"/>
        </w:rPr>
        <w:t xml:space="preserve">e realtà francescane italiane </w:t>
      </w:r>
      <w:r w:rsidR="00C618E7" w:rsidRPr="005A621E">
        <w:rPr>
          <w:rFonts w:cstheme="minorHAnsi"/>
        </w:rPr>
        <w:t>della rete</w:t>
      </w:r>
      <w:r w:rsidR="003A740D" w:rsidRPr="005A621E">
        <w:rPr>
          <w:rFonts w:cstheme="minorHAnsi"/>
        </w:rPr>
        <w:t xml:space="preserve"> "Operazione Pane" si trovano a Palermo, Catanzaro, La Spezia, </w:t>
      </w:r>
      <w:r w:rsidR="007B3208">
        <w:rPr>
          <w:rFonts w:cstheme="minorHAnsi"/>
        </w:rPr>
        <w:t>Bordighera</w:t>
      </w:r>
      <w:r w:rsidR="003A740D" w:rsidRPr="005A621E">
        <w:rPr>
          <w:rFonts w:cstheme="minorHAnsi"/>
        </w:rPr>
        <w:t xml:space="preserve">, Torino, Verona, Bologna, Pavia, Monza, Milano, Lonigo, Voghera, Baccanello, Roma (due realtà francescane), Bari, Castellamare di Stabia, Parma. </w:t>
      </w:r>
      <w:r w:rsidR="008321B1" w:rsidRPr="005A621E">
        <w:rPr>
          <w:rFonts w:cstheme="minorHAnsi"/>
        </w:rPr>
        <w:t xml:space="preserve">Nel 2022, </w:t>
      </w:r>
      <w:r w:rsidR="008821B5" w:rsidRPr="005A621E">
        <w:rPr>
          <w:rFonts w:cstheme="minorHAnsi"/>
        </w:rPr>
        <w:t xml:space="preserve">le </w:t>
      </w:r>
      <w:r w:rsidR="00294260" w:rsidRPr="005A621E">
        <w:rPr>
          <w:rFonts w:cstheme="minorHAnsi"/>
        </w:rPr>
        <w:t xml:space="preserve">diciotto </w:t>
      </w:r>
      <w:r w:rsidR="008821B5" w:rsidRPr="005A621E">
        <w:rPr>
          <w:rFonts w:cstheme="minorHAnsi"/>
        </w:rPr>
        <w:t xml:space="preserve">mense hanno </w:t>
      </w:r>
      <w:r w:rsidR="00132D2C" w:rsidRPr="005A621E">
        <w:rPr>
          <w:rFonts w:cstheme="minorHAnsi"/>
        </w:rPr>
        <w:t xml:space="preserve">già </w:t>
      </w:r>
      <w:r w:rsidR="008821B5" w:rsidRPr="005A621E">
        <w:rPr>
          <w:rFonts w:cstheme="minorHAnsi"/>
        </w:rPr>
        <w:t>distribuito</w:t>
      </w:r>
      <w:r w:rsidR="00294260" w:rsidRPr="005A621E">
        <w:rPr>
          <w:rFonts w:cstheme="minorHAnsi"/>
        </w:rPr>
        <w:t xml:space="preserve"> complessivamente </w:t>
      </w:r>
      <w:r w:rsidR="008821B5" w:rsidRPr="005A621E">
        <w:rPr>
          <w:rFonts w:cstheme="minorHAnsi"/>
          <w:b/>
          <w:bCs/>
        </w:rPr>
        <w:t>quasi 39.000 pasti al mese</w:t>
      </w:r>
      <w:r w:rsidR="002E08E5" w:rsidRPr="005A621E">
        <w:rPr>
          <w:rFonts w:cstheme="minorHAnsi"/>
        </w:rPr>
        <w:t xml:space="preserve">, </w:t>
      </w:r>
      <w:r w:rsidR="005450AF" w:rsidRPr="005A621E">
        <w:rPr>
          <w:rFonts w:cstheme="minorHAnsi"/>
          <w:b/>
          <w:bCs/>
        </w:rPr>
        <w:t>con</w:t>
      </w:r>
      <w:r w:rsidR="002E08E5" w:rsidRPr="005A621E">
        <w:rPr>
          <w:rFonts w:cstheme="minorHAnsi"/>
          <w:b/>
          <w:bCs/>
        </w:rPr>
        <w:t xml:space="preserve"> un incremento del 6%</w:t>
      </w:r>
      <w:r w:rsidR="002E08E5" w:rsidRPr="005A621E">
        <w:rPr>
          <w:rFonts w:cstheme="minorHAnsi"/>
        </w:rPr>
        <w:t xml:space="preserve"> rispetto ai</w:t>
      </w:r>
      <w:r w:rsidR="00E5434E" w:rsidRPr="005A621E">
        <w:rPr>
          <w:rFonts w:cstheme="minorHAnsi"/>
        </w:rPr>
        <w:t xml:space="preserve"> 36.700 circa del 2021.</w:t>
      </w:r>
    </w:p>
    <w:p w14:paraId="377AF837" w14:textId="77777777" w:rsidR="00875A70" w:rsidRPr="005A621E" w:rsidRDefault="00875A70" w:rsidP="00AE5DE1">
      <w:pPr>
        <w:jc w:val="both"/>
        <w:rPr>
          <w:rFonts w:cstheme="minorHAnsi"/>
          <w:b/>
          <w:bCs/>
        </w:rPr>
      </w:pPr>
    </w:p>
    <w:p w14:paraId="78989E88" w14:textId="52232E98" w:rsidR="00501E2F" w:rsidRPr="005A621E" w:rsidRDefault="00875A70" w:rsidP="007130AE">
      <w:pPr>
        <w:jc w:val="both"/>
        <w:rPr>
          <w:rFonts w:cstheme="minorHAnsi"/>
        </w:rPr>
      </w:pPr>
      <w:r w:rsidRPr="005A621E">
        <w:rPr>
          <w:rFonts w:cstheme="minorHAnsi"/>
          <w:b/>
          <w:bCs/>
        </w:rPr>
        <w:t xml:space="preserve">OPERAZIONE PANE </w:t>
      </w:r>
      <w:r w:rsidR="00150777" w:rsidRPr="005A621E">
        <w:rPr>
          <w:rFonts w:cstheme="minorHAnsi"/>
          <w:b/>
          <w:bCs/>
        </w:rPr>
        <w:t>NEL MONDO.</w:t>
      </w:r>
      <w:r w:rsidR="00150777" w:rsidRPr="005A621E">
        <w:rPr>
          <w:rFonts w:cstheme="minorHAnsi"/>
        </w:rPr>
        <w:t xml:space="preserve"> </w:t>
      </w:r>
      <w:r w:rsidR="003337D4" w:rsidRPr="005A621E">
        <w:rPr>
          <w:rFonts w:cstheme="minorHAnsi"/>
        </w:rPr>
        <w:t xml:space="preserve">Il progetto solidale </w:t>
      </w:r>
      <w:r w:rsidR="00563C49" w:rsidRPr="005A621E">
        <w:rPr>
          <w:rFonts w:cstheme="minorHAnsi"/>
        </w:rPr>
        <w:t xml:space="preserve">Operazione Pane sostiene anche </w:t>
      </w:r>
      <w:r w:rsidR="00653BF1" w:rsidRPr="005A621E">
        <w:rPr>
          <w:rFonts w:cstheme="minorHAnsi"/>
          <w:b/>
          <w:bCs/>
        </w:rPr>
        <w:t>cinque</w:t>
      </w:r>
      <w:r w:rsidR="00563C49" w:rsidRPr="005A621E">
        <w:rPr>
          <w:rFonts w:cstheme="minorHAnsi"/>
          <w:b/>
          <w:bCs/>
        </w:rPr>
        <w:t xml:space="preserve"> struttur</w:t>
      </w:r>
      <w:r w:rsidR="00653BF1" w:rsidRPr="005A621E">
        <w:rPr>
          <w:rFonts w:cstheme="minorHAnsi"/>
          <w:b/>
          <w:bCs/>
        </w:rPr>
        <w:t>e</w:t>
      </w:r>
      <w:r w:rsidR="00563C49" w:rsidRPr="005A621E">
        <w:rPr>
          <w:rFonts w:cstheme="minorHAnsi"/>
          <w:b/>
          <w:bCs/>
        </w:rPr>
        <w:t xml:space="preserve"> francescan</w:t>
      </w:r>
      <w:r w:rsidR="00653BF1" w:rsidRPr="005A621E">
        <w:rPr>
          <w:rFonts w:cstheme="minorHAnsi"/>
          <w:b/>
          <w:bCs/>
        </w:rPr>
        <w:t>e nel mondo</w:t>
      </w:r>
      <w:r w:rsidR="00653BF1" w:rsidRPr="005A621E">
        <w:rPr>
          <w:rFonts w:cstheme="minorHAnsi"/>
        </w:rPr>
        <w:t>: una</w:t>
      </w:r>
      <w:r w:rsidR="00563C49" w:rsidRPr="005A621E">
        <w:rPr>
          <w:rFonts w:cstheme="minorHAnsi"/>
        </w:rPr>
        <w:t xml:space="preserve"> ad </w:t>
      </w:r>
      <w:r w:rsidR="003A740D" w:rsidRPr="005A621E">
        <w:rPr>
          <w:rFonts w:cstheme="minorHAnsi"/>
        </w:rPr>
        <w:t xml:space="preserve">Aleppo, in </w:t>
      </w:r>
      <w:r w:rsidR="003A740D" w:rsidRPr="005A621E">
        <w:rPr>
          <w:rFonts w:cstheme="minorHAnsi"/>
          <w:b/>
          <w:bCs/>
        </w:rPr>
        <w:t>Siria</w:t>
      </w:r>
      <w:r w:rsidR="003A740D" w:rsidRPr="005A621E">
        <w:rPr>
          <w:rFonts w:cstheme="minorHAnsi"/>
        </w:rPr>
        <w:t xml:space="preserve">, che </w:t>
      </w:r>
      <w:r w:rsidR="005B2610" w:rsidRPr="005A621E">
        <w:rPr>
          <w:rFonts w:cstheme="minorHAnsi"/>
        </w:rPr>
        <w:t>–</w:t>
      </w:r>
      <w:r w:rsidR="003A740D" w:rsidRPr="005A621E">
        <w:rPr>
          <w:rFonts w:cstheme="minorHAnsi"/>
        </w:rPr>
        <w:t xml:space="preserve"> distribuendo </w:t>
      </w:r>
      <w:r w:rsidR="00377911" w:rsidRPr="005A621E">
        <w:rPr>
          <w:rFonts w:cstheme="minorHAnsi"/>
        </w:rPr>
        <w:t>oltre 1</w:t>
      </w:r>
      <w:r w:rsidR="00AE560B" w:rsidRPr="005A621E">
        <w:rPr>
          <w:rFonts w:cstheme="minorHAnsi"/>
        </w:rPr>
        <w:t>.</w:t>
      </w:r>
      <w:r w:rsidR="00377911" w:rsidRPr="005A621E">
        <w:rPr>
          <w:rFonts w:cstheme="minorHAnsi"/>
        </w:rPr>
        <w:t xml:space="preserve">000 </w:t>
      </w:r>
      <w:r w:rsidR="003A740D" w:rsidRPr="005A621E">
        <w:rPr>
          <w:rFonts w:cstheme="minorHAnsi"/>
        </w:rPr>
        <w:t xml:space="preserve">pasti al giorno </w:t>
      </w:r>
      <w:r w:rsidR="005B2610" w:rsidRPr="005A621E">
        <w:rPr>
          <w:rFonts w:cstheme="minorHAnsi"/>
        </w:rPr>
        <w:t>–</w:t>
      </w:r>
      <w:r w:rsidR="003A740D" w:rsidRPr="005A621E">
        <w:rPr>
          <w:rFonts w:cstheme="minorHAnsi"/>
        </w:rPr>
        <w:t xml:space="preserve"> aiuta </w:t>
      </w:r>
      <w:r w:rsidR="00AE560B" w:rsidRPr="005A621E">
        <w:rPr>
          <w:rFonts w:cstheme="minorHAnsi"/>
        </w:rPr>
        <w:t>3.000</w:t>
      </w:r>
      <w:r w:rsidR="003A740D" w:rsidRPr="005A621E">
        <w:rPr>
          <w:rFonts w:cstheme="minorHAnsi"/>
        </w:rPr>
        <w:t xml:space="preserve"> famiglie, di cui </w:t>
      </w:r>
      <w:r w:rsidR="00442E36" w:rsidRPr="005A621E">
        <w:rPr>
          <w:rFonts w:cstheme="minorHAnsi"/>
        </w:rPr>
        <w:t>7</w:t>
      </w:r>
      <w:r w:rsidR="003A740D" w:rsidRPr="005A621E">
        <w:rPr>
          <w:rFonts w:cstheme="minorHAnsi"/>
        </w:rPr>
        <w:t>.000 bambini</w:t>
      </w:r>
      <w:r w:rsidR="00653BF1" w:rsidRPr="005A621E">
        <w:rPr>
          <w:rFonts w:cstheme="minorHAnsi"/>
        </w:rPr>
        <w:t xml:space="preserve">; tre in </w:t>
      </w:r>
      <w:r w:rsidR="00AC07B1" w:rsidRPr="005A621E">
        <w:rPr>
          <w:rFonts w:cstheme="minorHAnsi"/>
          <w:b/>
          <w:bCs/>
        </w:rPr>
        <w:t>Ucraina</w:t>
      </w:r>
      <w:r w:rsidR="00653BF1" w:rsidRPr="005A621E">
        <w:rPr>
          <w:rFonts w:cstheme="minorHAnsi"/>
          <w:b/>
          <w:bCs/>
        </w:rPr>
        <w:t xml:space="preserve"> </w:t>
      </w:r>
      <w:r w:rsidR="009D355A" w:rsidRPr="005A621E">
        <w:rPr>
          <w:rFonts w:cstheme="minorHAnsi"/>
          <w:b/>
          <w:bCs/>
        </w:rPr>
        <w:t xml:space="preserve">a </w:t>
      </w:r>
      <w:r w:rsidR="009D355A" w:rsidRPr="005A621E">
        <w:rPr>
          <w:rFonts w:cstheme="minorHAnsi"/>
        </w:rPr>
        <w:t>Konotop</w:t>
      </w:r>
      <w:r w:rsidR="00653BF1" w:rsidRPr="005A621E">
        <w:rPr>
          <w:rFonts w:cstheme="minorHAnsi"/>
        </w:rPr>
        <w:t>, Odessa e Kiev e una a Braila</w:t>
      </w:r>
      <w:r w:rsidR="00653BF1" w:rsidRPr="005A621E">
        <w:rPr>
          <w:rFonts w:cstheme="minorHAnsi"/>
          <w:b/>
          <w:bCs/>
        </w:rPr>
        <w:t>,</w:t>
      </w:r>
      <w:r w:rsidR="00653BF1" w:rsidRPr="005A621E">
        <w:rPr>
          <w:rFonts w:cstheme="minorHAnsi"/>
        </w:rPr>
        <w:t xml:space="preserve"> in </w:t>
      </w:r>
      <w:r w:rsidR="00653BF1" w:rsidRPr="005A621E">
        <w:rPr>
          <w:rFonts w:cstheme="minorHAnsi"/>
          <w:b/>
          <w:bCs/>
        </w:rPr>
        <w:t>Romania</w:t>
      </w:r>
      <w:r w:rsidR="00653BF1" w:rsidRPr="005A621E">
        <w:rPr>
          <w:rFonts w:cstheme="minorHAnsi"/>
        </w:rPr>
        <w:t>.</w:t>
      </w:r>
    </w:p>
    <w:p w14:paraId="5DD72B91" w14:textId="65280D04" w:rsidR="003A42CE" w:rsidRDefault="00CC4F95" w:rsidP="007130AE">
      <w:pPr>
        <w:jc w:val="both"/>
        <w:rPr>
          <w:rFonts w:cstheme="minorHAnsi"/>
        </w:rPr>
      </w:pPr>
      <w:r w:rsidRPr="005A621E">
        <w:rPr>
          <w:rFonts w:cstheme="minorHAnsi"/>
        </w:rPr>
        <w:t>Queste ultime</w:t>
      </w:r>
      <w:r w:rsidR="00653BF1" w:rsidRPr="005A621E">
        <w:rPr>
          <w:rFonts w:cstheme="minorHAnsi"/>
        </w:rPr>
        <w:t xml:space="preserve"> sono </w:t>
      </w:r>
      <w:r w:rsidR="009D355A" w:rsidRPr="005A621E">
        <w:rPr>
          <w:rFonts w:cstheme="minorHAnsi"/>
        </w:rPr>
        <w:t>entrate nella rete solidale</w:t>
      </w:r>
      <w:r w:rsidR="00A01799" w:rsidRPr="005A621E">
        <w:rPr>
          <w:rFonts w:cstheme="minorHAnsi"/>
        </w:rPr>
        <w:t xml:space="preserve"> di Operazione Pane</w:t>
      </w:r>
      <w:r w:rsidR="009D355A" w:rsidRPr="005A621E">
        <w:rPr>
          <w:rFonts w:cstheme="minorHAnsi"/>
        </w:rPr>
        <w:t xml:space="preserve"> nell’ultimo anno, a seguito al</w:t>
      </w:r>
      <w:r w:rsidR="00E63C4A" w:rsidRPr="005A621E">
        <w:rPr>
          <w:rFonts w:cstheme="minorHAnsi"/>
        </w:rPr>
        <w:t>la guerra in Ucraina</w:t>
      </w:r>
      <w:r w:rsidR="001F4483" w:rsidRPr="005A621E">
        <w:rPr>
          <w:rFonts w:cstheme="minorHAnsi"/>
        </w:rPr>
        <w:t>:</w:t>
      </w:r>
      <w:r w:rsidR="001E6E63" w:rsidRPr="005A621E">
        <w:rPr>
          <w:rFonts w:cstheme="minorHAnsi"/>
        </w:rPr>
        <w:t xml:space="preserve"> </w:t>
      </w:r>
      <w:r w:rsidR="001F4483" w:rsidRPr="005A621E">
        <w:rPr>
          <w:rFonts w:cstheme="minorHAnsi"/>
        </w:rPr>
        <w:t xml:space="preserve">le tre strutture francescane </w:t>
      </w:r>
      <w:r w:rsidR="00FF42A5" w:rsidRPr="005A621E">
        <w:rPr>
          <w:rFonts w:cstheme="minorHAnsi"/>
        </w:rPr>
        <w:t>ucraine</w:t>
      </w:r>
      <w:r w:rsidR="00A01799" w:rsidRPr="005A621E">
        <w:rPr>
          <w:rFonts w:cstheme="minorHAnsi"/>
        </w:rPr>
        <w:t xml:space="preserve"> </w:t>
      </w:r>
      <w:r w:rsidR="000A0726" w:rsidRPr="005A621E">
        <w:rPr>
          <w:rFonts w:cstheme="minorHAnsi"/>
        </w:rPr>
        <w:t xml:space="preserve">ogni giorno </w:t>
      </w:r>
      <w:r w:rsidR="001E6E63" w:rsidRPr="005A621E">
        <w:rPr>
          <w:rFonts w:cstheme="minorHAnsi"/>
        </w:rPr>
        <w:t>distribui</w:t>
      </w:r>
      <w:r w:rsidR="000A0726" w:rsidRPr="005A621E">
        <w:rPr>
          <w:rFonts w:cstheme="minorHAnsi"/>
        </w:rPr>
        <w:t>scono</w:t>
      </w:r>
      <w:r w:rsidR="001E6E63" w:rsidRPr="005A621E">
        <w:rPr>
          <w:rFonts w:cstheme="minorHAnsi"/>
        </w:rPr>
        <w:t xml:space="preserve"> pasti, beni </w:t>
      </w:r>
      <w:r w:rsidR="00646FC0" w:rsidRPr="005A621E">
        <w:rPr>
          <w:rFonts w:cstheme="minorHAnsi"/>
        </w:rPr>
        <w:t>di prima necessità</w:t>
      </w:r>
      <w:r w:rsidR="00440792" w:rsidRPr="005A621E">
        <w:rPr>
          <w:rFonts w:cstheme="minorHAnsi"/>
        </w:rPr>
        <w:t xml:space="preserve"> e</w:t>
      </w:r>
      <w:r w:rsidR="001E6E63" w:rsidRPr="005A621E">
        <w:rPr>
          <w:rFonts w:cstheme="minorHAnsi"/>
        </w:rPr>
        <w:t xml:space="preserve"> medicine</w:t>
      </w:r>
      <w:r w:rsidR="00440792" w:rsidRPr="005A621E">
        <w:rPr>
          <w:rFonts w:cstheme="minorHAnsi"/>
        </w:rPr>
        <w:t>, oltre a</w:t>
      </w:r>
      <w:r w:rsidR="001E6E63" w:rsidRPr="005A621E">
        <w:rPr>
          <w:rFonts w:cstheme="minorHAnsi"/>
        </w:rPr>
        <w:t xml:space="preserve"> </w:t>
      </w:r>
      <w:r w:rsidR="004B4096" w:rsidRPr="005A621E">
        <w:rPr>
          <w:rFonts w:cstheme="minorHAnsi"/>
        </w:rPr>
        <w:t xml:space="preserve">offrire assistenza agli anziani e a chi </w:t>
      </w:r>
      <w:r w:rsidR="000A3E03" w:rsidRPr="005A621E">
        <w:rPr>
          <w:rFonts w:cstheme="minorHAnsi"/>
        </w:rPr>
        <w:t xml:space="preserve">è rimasto nelle città </w:t>
      </w:r>
      <w:r w:rsidR="00350827" w:rsidRPr="005A621E">
        <w:rPr>
          <w:rFonts w:cstheme="minorHAnsi"/>
        </w:rPr>
        <w:t xml:space="preserve">massacrate </w:t>
      </w:r>
      <w:r w:rsidR="000A3E03" w:rsidRPr="005A621E">
        <w:rPr>
          <w:rFonts w:cstheme="minorHAnsi"/>
        </w:rPr>
        <w:t>dalla guerra</w:t>
      </w:r>
      <w:r w:rsidR="00FF42A5" w:rsidRPr="005A621E">
        <w:rPr>
          <w:rFonts w:cstheme="minorHAnsi"/>
        </w:rPr>
        <w:t xml:space="preserve">; </w:t>
      </w:r>
      <w:r w:rsidR="00023B07" w:rsidRPr="005A621E">
        <w:rPr>
          <w:rFonts w:cstheme="minorHAnsi"/>
        </w:rPr>
        <w:t xml:space="preserve">le suore del </w:t>
      </w:r>
      <w:r w:rsidR="00646FC0" w:rsidRPr="005A621E">
        <w:rPr>
          <w:rFonts w:cstheme="minorHAnsi"/>
        </w:rPr>
        <w:t>convento di Braila</w:t>
      </w:r>
      <w:r w:rsidR="00C6280E" w:rsidRPr="005A621E">
        <w:rPr>
          <w:rFonts w:cstheme="minorHAnsi"/>
        </w:rPr>
        <w:t xml:space="preserve"> </w:t>
      </w:r>
      <w:r w:rsidR="001E6E63" w:rsidRPr="005A621E">
        <w:rPr>
          <w:rFonts w:cstheme="minorHAnsi"/>
        </w:rPr>
        <w:t>suppor</w:t>
      </w:r>
      <w:r w:rsidR="000A3E03" w:rsidRPr="005A621E">
        <w:rPr>
          <w:rFonts w:cstheme="minorHAnsi"/>
        </w:rPr>
        <w:t>ta</w:t>
      </w:r>
      <w:r w:rsidR="00EA0BAC" w:rsidRPr="005A621E">
        <w:rPr>
          <w:rFonts w:cstheme="minorHAnsi"/>
        </w:rPr>
        <w:t>no</w:t>
      </w:r>
      <w:r w:rsidR="001E6E63" w:rsidRPr="005A621E">
        <w:rPr>
          <w:rFonts w:cstheme="minorHAnsi"/>
        </w:rPr>
        <w:t xml:space="preserve"> </w:t>
      </w:r>
      <w:r w:rsidR="00EA0BAC" w:rsidRPr="005A621E">
        <w:rPr>
          <w:rFonts w:cstheme="minorHAnsi"/>
        </w:rPr>
        <w:t>l</w:t>
      </w:r>
      <w:r w:rsidR="001E6E63" w:rsidRPr="005A621E">
        <w:rPr>
          <w:rFonts w:cstheme="minorHAnsi"/>
        </w:rPr>
        <w:t xml:space="preserve">e mamme e i bambini che attraversano il confine dell’Ucraina, non solo con aiuti primari ma </w:t>
      </w:r>
      <w:r w:rsidRPr="005A621E">
        <w:rPr>
          <w:rFonts w:cstheme="minorHAnsi"/>
        </w:rPr>
        <w:t xml:space="preserve">con </w:t>
      </w:r>
      <w:r w:rsidR="001E6E63" w:rsidRPr="005A621E">
        <w:rPr>
          <w:rFonts w:cstheme="minorHAnsi"/>
        </w:rPr>
        <w:t>un sostegno concreto per integrarsi e inserirsi nel mondo del lavoro, a partire dall’insegnamento della lingua rumena.</w:t>
      </w:r>
    </w:p>
    <w:p w14:paraId="441BA629" w14:textId="77777777" w:rsidR="003A42CE" w:rsidRDefault="003A42CE" w:rsidP="007130AE">
      <w:pPr>
        <w:jc w:val="both"/>
        <w:rPr>
          <w:rFonts w:cstheme="minorHAnsi"/>
        </w:rPr>
      </w:pPr>
    </w:p>
    <w:p w14:paraId="0EBDBFD0" w14:textId="77777777" w:rsidR="00A65B88" w:rsidRDefault="00A65B88" w:rsidP="00A6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Campagna Numerazione Solidale “Operazione Pane”</w:t>
      </w:r>
    </w:p>
    <w:p w14:paraId="20745872" w14:textId="1104E599" w:rsidR="00A65B88" w:rsidRDefault="00A65B88" w:rsidP="00A6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Periodo:</w:t>
      </w:r>
      <w:r w:rsidR="000A42E6">
        <w:rPr>
          <w:rFonts w:cstheme="minorHAnsi"/>
          <w:b/>
          <w:bCs/>
          <w:color w:val="C00000"/>
        </w:rPr>
        <w:t xml:space="preserve"> 10</w:t>
      </w:r>
      <w:r w:rsidRPr="00CE79B5">
        <w:rPr>
          <w:rFonts w:cstheme="minorHAnsi"/>
          <w:b/>
          <w:bCs/>
          <w:color w:val="C00000"/>
        </w:rPr>
        <w:t xml:space="preserve"> novembre – </w:t>
      </w:r>
      <w:r w:rsidR="000A42E6">
        <w:rPr>
          <w:rFonts w:cstheme="minorHAnsi"/>
          <w:b/>
          <w:bCs/>
          <w:color w:val="C00000"/>
        </w:rPr>
        <w:t>9</w:t>
      </w:r>
      <w:r w:rsidRPr="00CE79B5">
        <w:rPr>
          <w:rFonts w:cstheme="minorHAnsi"/>
          <w:b/>
          <w:bCs/>
          <w:color w:val="C00000"/>
        </w:rPr>
        <w:t xml:space="preserve"> dicembre</w:t>
      </w:r>
      <w:r>
        <w:rPr>
          <w:rFonts w:cstheme="minorHAnsi"/>
          <w:b/>
          <w:bCs/>
          <w:color w:val="C00000"/>
        </w:rPr>
        <w:t xml:space="preserve"> </w:t>
      </w:r>
    </w:p>
    <w:p w14:paraId="08B558D8" w14:textId="2D1E8A51" w:rsidR="00B50B08" w:rsidRPr="003A42CE" w:rsidRDefault="00A65B88" w:rsidP="003A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color w:val="002060"/>
        </w:rPr>
        <w:t xml:space="preserve">Numero Solidale: </w:t>
      </w:r>
      <w:r w:rsidRPr="002F26DF">
        <w:rPr>
          <w:rFonts w:cstheme="minorHAnsi"/>
          <w:b/>
          <w:bCs/>
          <w:color w:val="002060"/>
        </w:rPr>
        <w:t>45588</w:t>
      </w:r>
    </w:p>
    <w:p w14:paraId="6B4FE494" w14:textId="78681D5C" w:rsidR="00B50B08" w:rsidRDefault="00A65B88" w:rsidP="003A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</w:rPr>
      </w:pPr>
      <w:r>
        <w:rPr>
          <w:rFonts w:cstheme="minorHAnsi"/>
          <w:b/>
          <w:bCs/>
          <w:color w:val="002060"/>
        </w:rPr>
        <w:t>Donazioni</w:t>
      </w:r>
      <w:r>
        <w:rPr>
          <w:rFonts w:cstheme="minorHAnsi"/>
          <w:bCs/>
        </w:rPr>
        <w:t>:</w:t>
      </w:r>
    </w:p>
    <w:p w14:paraId="3F2E083C" w14:textId="77777777" w:rsidR="00A65B88" w:rsidRPr="007E17A4" w:rsidRDefault="00A65B88" w:rsidP="00A6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r w:rsidRPr="007E17A4">
        <w:rPr>
          <w:rFonts w:cstheme="minorHAnsi"/>
          <w:bCs/>
          <w:sz w:val="20"/>
          <w:szCs w:val="20"/>
        </w:rPr>
        <w:t>- 2 euro per ciascun SMS inviato da cellulari Wind Tre, TIM, Vodafone, Iliad, PosteMobile,</w:t>
      </w:r>
      <w:r>
        <w:rPr>
          <w:rFonts w:cstheme="minorHAnsi"/>
          <w:bCs/>
          <w:sz w:val="20"/>
          <w:szCs w:val="20"/>
        </w:rPr>
        <w:t xml:space="preserve"> </w:t>
      </w:r>
      <w:r w:rsidRPr="007E17A4">
        <w:rPr>
          <w:rFonts w:cstheme="minorHAnsi"/>
          <w:bCs/>
          <w:sz w:val="20"/>
          <w:szCs w:val="20"/>
        </w:rPr>
        <w:t>Coop Voce e Tiscali;</w:t>
      </w:r>
    </w:p>
    <w:p w14:paraId="63FEC661" w14:textId="77777777" w:rsidR="00A65B88" w:rsidRPr="007E17A4" w:rsidRDefault="00A65B88" w:rsidP="00A6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r w:rsidRPr="007E17A4">
        <w:rPr>
          <w:rFonts w:cstheme="minorHAnsi"/>
          <w:bCs/>
          <w:sz w:val="20"/>
          <w:szCs w:val="20"/>
        </w:rPr>
        <w:t>- 5 o 10 euro da rete fissa TIM, Vodafone, Wind Tre, Fastweb e Tiscali.</w:t>
      </w:r>
    </w:p>
    <w:p w14:paraId="5AB29503" w14:textId="290BFE52" w:rsidR="00A65B88" w:rsidRPr="00BB1CA4" w:rsidRDefault="00A65B88" w:rsidP="003A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  <w:highlight w:val="yellow"/>
        </w:rPr>
      </w:pPr>
      <w:r w:rsidRPr="007E17A4">
        <w:rPr>
          <w:rFonts w:cstheme="minorHAnsi"/>
          <w:bCs/>
          <w:sz w:val="20"/>
          <w:szCs w:val="20"/>
        </w:rPr>
        <w:t>- 5 euro per le chiamate da rete fissa TWT, Convergenze e PosteMobile;</w:t>
      </w:r>
    </w:p>
    <w:p w14:paraId="5211C11E" w14:textId="5E0A50B5" w:rsidR="001E6E63" w:rsidRPr="003A42CE" w:rsidRDefault="00A65B88" w:rsidP="00EB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563C1" w:themeColor="hyperlink"/>
          <w:sz w:val="20"/>
          <w:szCs w:val="20"/>
          <w:u w:val="single"/>
        </w:rPr>
      </w:pPr>
      <w:r w:rsidRPr="007F3F6F">
        <w:rPr>
          <w:rFonts w:cstheme="minorHAnsi"/>
          <w:bCs/>
          <w:sz w:val="20"/>
          <w:szCs w:val="20"/>
        </w:rPr>
        <w:t xml:space="preserve">È possibile donare anche sul sito del progetto </w:t>
      </w:r>
      <w:hyperlink r:id="rId9" w:history="1">
        <w:r w:rsidRPr="007F3F6F">
          <w:rPr>
            <w:rStyle w:val="Collegamentoipertestuale"/>
            <w:sz w:val="20"/>
            <w:szCs w:val="20"/>
          </w:rPr>
          <w:t>www.operazionepane.it</w:t>
        </w:r>
      </w:hyperlink>
    </w:p>
    <w:p w14:paraId="7350ED94" w14:textId="77777777" w:rsidR="00135D73" w:rsidRPr="005A621E" w:rsidRDefault="00135D73" w:rsidP="00135D73">
      <w:pPr>
        <w:jc w:val="both"/>
        <w:rPr>
          <w:rStyle w:val="Collegamentoipertestuale"/>
          <w:rFonts w:cstheme="minorHAnsi"/>
        </w:rPr>
      </w:pPr>
      <w:r w:rsidRPr="005A621E">
        <w:rPr>
          <w:rFonts w:cstheme="minorHAnsi"/>
          <w:b/>
          <w:bCs/>
        </w:rPr>
        <w:lastRenderedPageBreak/>
        <w:t>Per info su Antoniano onlus:</w:t>
      </w:r>
      <w:r w:rsidRPr="005A621E">
        <w:rPr>
          <w:rFonts w:cstheme="minorHAnsi"/>
        </w:rPr>
        <w:t xml:space="preserve"> </w:t>
      </w:r>
      <w:hyperlink r:id="rId10" w:history="1">
        <w:r w:rsidRPr="005A621E">
          <w:rPr>
            <w:rStyle w:val="Collegamentoipertestuale"/>
            <w:rFonts w:cstheme="minorHAnsi"/>
          </w:rPr>
          <w:t>www.antoniano.it</w:t>
        </w:r>
      </w:hyperlink>
    </w:p>
    <w:p w14:paraId="68535AE9" w14:textId="77777777" w:rsidR="000E23D0" w:rsidRPr="005A621E" w:rsidRDefault="000E23D0" w:rsidP="000E23D0">
      <w:pPr>
        <w:jc w:val="both"/>
        <w:rPr>
          <w:rFonts w:cstheme="minorHAnsi"/>
        </w:rPr>
      </w:pPr>
    </w:p>
    <w:p w14:paraId="573906DB" w14:textId="1811F5C1" w:rsidR="00646FC0" w:rsidRPr="005A621E" w:rsidRDefault="00F63791" w:rsidP="00F63791">
      <w:pPr>
        <w:rPr>
          <w:rFonts w:cstheme="minorHAnsi"/>
        </w:rPr>
      </w:pPr>
      <w:r w:rsidRPr="005A621E">
        <w:rPr>
          <w:rFonts w:cstheme="minorHAnsi"/>
          <w:b/>
        </w:rPr>
        <w:t>Ufficio Stampa: Atlantis Company</w:t>
      </w:r>
      <w:r w:rsidRPr="005A621E">
        <w:rPr>
          <w:rFonts w:cstheme="minorHAnsi"/>
        </w:rPr>
        <w:br/>
        <w:t xml:space="preserve">Roberta D’Urso: 375 6654839 – </w:t>
      </w:r>
      <w:hyperlink r:id="rId11" w:history="1">
        <w:r w:rsidR="00646FC0" w:rsidRPr="005A621E">
          <w:rPr>
            <w:rStyle w:val="Collegamentoipertestuale"/>
            <w:rFonts w:cstheme="minorHAnsi"/>
          </w:rPr>
          <w:t>roberta.durso@atlantiscompany.it</w:t>
        </w:r>
      </w:hyperlink>
    </w:p>
    <w:p w14:paraId="23324FA8" w14:textId="0DB1589D" w:rsidR="000E23D0" w:rsidRPr="005A621E" w:rsidRDefault="00F63791" w:rsidP="00E63C4A">
      <w:pPr>
        <w:rPr>
          <w:rFonts w:cstheme="minorHAnsi"/>
        </w:rPr>
      </w:pPr>
      <w:r w:rsidRPr="005A621E">
        <w:rPr>
          <w:rFonts w:cstheme="minorHAnsi"/>
        </w:rPr>
        <w:t xml:space="preserve">Maria Chiara Zilli: </w:t>
      </w:r>
      <w:r w:rsidR="00193994" w:rsidRPr="005A621E">
        <w:rPr>
          <w:rFonts w:cstheme="minorHAnsi"/>
        </w:rPr>
        <w:t xml:space="preserve">375 5637748 </w:t>
      </w:r>
      <w:r w:rsidRPr="005A621E">
        <w:rPr>
          <w:rFonts w:cstheme="minorHAnsi"/>
        </w:rPr>
        <w:t xml:space="preserve">– </w:t>
      </w:r>
      <w:hyperlink r:id="rId12" w:history="1">
        <w:r w:rsidR="00D1352B" w:rsidRPr="005A621E">
          <w:rPr>
            <w:rStyle w:val="Collegamentoipertestuale"/>
            <w:rFonts w:cstheme="minorHAnsi"/>
          </w:rPr>
          <w:t>mariachiara.zilli@atlantiscompany.it</w:t>
        </w:r>
      </w:hyperlink>
      <w:bookmarkStart w:id="0" w:name="_heading=h.1fob9te" w:colFirst="0" w:colLast="0"/>
      <w:bookmarkEnd w:id="0"/>
    </w:p>
    <w:p w14:paraId="282371D8" w14:textId="77777777" w:rsidR="00D1352B" w:rsidRPr="005A621E" w:rsidRDefault="00D1352B" w:rsidP="00E63C4A">
      <w:pPr>
        <w:rPr>
          <w:rFonts w:cstheme="minorHAnsi"/>
        </w:rPr>
      </w:pPr>
    </w:p>
    <w:p w14:paraId="5CCD22CF" w14:textId="77777777" w:rsidR="00ED0880" w:rsidRPr="005A621E" w:rsidRDefault="00ED0880">
      <w:pPr>
        <w:rPr>
          <w:rFonts w:cstheme="minorHAnsi"/>
          <w:color w:val="5E5E5E"/>
        </w:rPr>
      </w:pPr>
    </w:p>
    <w:p w14:paraId="63525932" w14:textId="0A6EF015" w:rsidR="00551E42" w:rsidRPr="005A621E" w:rsidRDefault="00ED0880">
      <w:pPr>
        <w:rPr>
          <w:rFonts w:cstheme="minorHAnsi"/>
          <w:color w:val="5E5E5E"/>
        </w:rPr>
      </w:pPr>
      <w:r w:rsidRPr="005A621E">
        <w:rPr>
          <w:rFonts w:cstheme="minorHAnsi"/>
          <w:noProof/>
          <w:color w:val="5E5E5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0668" wp14:editId="7BB43A09">
                <wp:simplePos x="0" y="0"/>
                <wp:positionH relativeFrom="margin">
                  <wp:align>left</wp:align>
                </wp:positionH>
                <wp:positionV relativeFrom="paragraph">
                  <wp:posOffset>6653</wp:posOffset>
                </wp:positionV>
                <wp:extent cx="6050942" cy="4309607"/>
                <wp:effectExtent l="0" t="0" r="26035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430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4471" w14:textId="25D06212" w:rsidR="00ED0880" w:rsidRPr="004B3086" w:rsidRDefault="00F00168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ANTONIANO E OPERAZIONE PANE. 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La campagna “Operazione Pane</w:t>
                            </w:r>
                            <w:r w:rsidR="00D1352B">
                              <w:rPr>
                                <w:color w:val="201F1E"/>
                                <w:sz w:val="18"/>
                                <w:szCs w:val="18"/>
                              </w:rPr>
                              <w:t>”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sostiene, in Italia</w:t>
                            </w: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e nel mondo,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una rete di </w:t>
                            </w:r>
                            <w:r w:rsidR="008A32F2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mense francescane distribuite lungo tutta la Penisola,</w:t>
                            </w:r>
                            <w:r w:rsidR="008A32F2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1 ad Aleppo</w:t>
                            </w:r>
                            <w:r w:rsidR="00F37343">
                              <w:rPr>
                                <w:color w:val="201F1E"/>
                                <w:sz w:val="18"/>
                                <w:szCs w:val="18"/>
                              </w:rPr>
                              <w:t>, 3 in Ucraina e 1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343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in Romania, </w:t>
                            </w:r>
                            <w:r w:rsidR="00ED0880"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offrendo sostegno per l’erogazione quotidiana dei pasti e per le successive attività di reinserimento sociale e lavorativo per le persone aiutate. </w:t>
                            </w:r>
                          </w:p>
                          <w:p w14:paraId="2D0F1DB3" w14:textId="77777777" w:rsidR="000334C3" w:rsidRDefault="000334C3" w:rsidP="00ED0880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14:paraId="554E8B5A" w14:textId="0F4B42F7" w:rsidR="00ED0880" w:rsidRPr="004B3086" w:rsidRDefault="00F00168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D0880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OPERAZIONE PANE IN ITALIA</w:t>
                            </w:r>
                            <w:r w:rsidR="00A95667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EBC432F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Torino – Mensa e Centro d’Ascolto Sant'Antonio</w:t>
                            </w:r>
                          </w:p>
                          <w:p w14:paraId="66481B47" w14:textId="77777777" w:rsidR="00C105B7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Verona – Mensa San Bernardino</w:t>
                            </w:r>
                          </w:p>
                          <w:p w14:paraId="7C2CB8B8" w14:textId="77777777" w:rsidR="0020778D" w:rsidRDefault="0020778D" w:rsidP="0020778D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Baccanello – Progetto Padri separati</w:t>
                            </w:r>
                          </w:p>
                          <w:p w14:paraId="5B62227A" w14:textId="77777777" w:rsidR="00C105B7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Pavia – Mensa dei poveri</w:t>
                            </w:r>
                          </w:p>
                          <w:p w14:paraId="6894BD4E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Monza – Mensa di Santa Maria delle Grazie</w:t>
                            </w:r>
                          </w:p>
                          <w:p w14:paraId="067E976C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Lonigo – Convento San Daniele</w:t>
                            </w:r>
                          </w:p>
                          <w:p w14:paraId="4183C6C7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Voghera – Convento e Santuario di Santa Maria delle Grazie</w:t>
                            </w:r>
                          </w:p>
                          <w:p w14:paraId="476A5F0E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Milano – Centro Sant'Antonio</w:t>
                            </w:r>
                          </w:p>
                          <w:p w14:paraId="3E50046D" w14:textId="77777777" w:rsidR="001227A8" w:rsidRPr="004B3086" w:rsidRDefault="001227A8" w:rsidP="001227A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Bologna – Mensa Padre Ernesto </w:t>
                            </w:r>
                          </w:p>
                          <w:p w14:paraId="3BFC45C0" w14:textId="77777777" w:rsidR="00FF4F28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Parma – </w:t>
                            </w:r>
                            <w:r w:rsidRPr="00533C27">
                              <w:rPr>
                                <w:color w:val="201F1E"/>
                                <w:sz w:val="18"/>
                                <w:szCs w:val="18"/>
                              </w:rPr>
                              <w:t>Mensa Padre Lino</w:t>
                            </w:r>
                          </w:p>
                          <w:p w14:paraId="050BE9FE" w14:textId="3D222B10" w:rsidR="00FF4F28" w:rsidRDefault="00FF4F28" w:rsidP="00FF4F28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Bordighera – </w:t>
                            </w:r>
                            <w:r w:rsidR="005A621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Convento Immacolata Concezione</w:t>
                            </w:r>
                          </w:p>
                          <w:p w14:paraId="56CD7506" w14:textId="77777777" w:rsidR="00ED0880" w:rsidRPr="004B3086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La Spezia – Mensa Sant'Antonio</w:t>
                            </w:r>
                          </w:p>
                          <w:p w14:paraId="230F5853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Roma – Convento San Francesco a Ripa</w:t>
                            </w:r>
                          </w:p>
                          <w:p w14:paraId="62FC3D28" w14:textId="77777777" w:rsidR="00FF4F28" w:rsidRDefault="00FF4F28" w:rsidP="00FF4F28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Roma – </w:t>
                            </w:r>
                            <w:r w:rsidRPr="0091454C">
                              <w:rPr>
                                <w:color w:val="201F1E"/>
                                <w:sz w:val="18"/>
                                <w:szCs w:val="18"/>
                              </w:rPr>
                              <w:t>Opere Antoniane</w:t>
                            </w:r>
                          </w:p>
                          <w:p w14:paraId="28170BB2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Bari – </w:t>
                            </w:r>
                            <w:r w:rsidRPr="00D06B30">
                              <w:rPr>
                                <w:color w:val="201F1E"/>
                                <w:sz w:val="18"/>
                                <w:szCs w:val="18"/>
                              </w:rPr>
                              <w:t>Istituto delle Terziarie Francescane Alcantarine</w:t>
                            </w:r>
                          </w:p>
                          <w:p w14:paraId="1728741F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Castellamare di Stabia – </w:t>
                            </w:r>
                            <w:r w:rsidRPr="00E71BC4">
                              <w:rPr>
                                <w:color w:val="201F1E"/>
                                <w:sz w:val="18"/>
                                <w:szCs w:val="18"/>
                              </w:rPr>
                              <w:t>Santa Maria di Porto Salvo</w:t>
                            </w:r>
                          </w:p>
                          <w:p w14:paraId="22FF6025" w14:textId="77777777" w:rsidR="00FF4F28" w:rsidRPr="004B3086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Catanzaro – Centro di Accoglienza Sant’Antonio</w:t>
                            </w:r>
                          </w:p>
                          <w:p w14:paraId="274A7442" w14:textId="6611BF05" w:rsidR="000334C3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Palermo – Mensa del Padre Abraham</w:t>
                            </w:r>
                          </w:p>
                          <w:p w14:paraId="37227823" w14:textId="77777777" w:rsidR="00FF4F28" w:rsidRPr="00FF4F28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</w:p>
                          <w:p w14:paraId="596FA26A" w14:textId="76B4FBD5" w:rsidR="00AB24C2" w:rsidRPr="00E71284" w:rsidRDefault="00F00168" w:rsidP="00F0016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E71284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OPERAZIONE PANE NEL MONDO</w:t>
                            </w:r>
                          </w:p>
                          <w:p w14:paraId="5B9E221C" w14:textId="59F7F9E0" w:rsidR="00F00168" w:rsidRPr="00E71284" w:rsidRDefault="00D46D0D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Aleppo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(Siria) </w:t>
                            </w:r>
                            <w:r w:rsidR="003D7F83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–</w:t>
                            </w:r>
                            <w:r w:rsidR="007E7C0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Associazione pro Terra Sancta – Parrocchia Latina di Aleppo</w:t>
                            </w:r>
                          </w:p>
                          <w:p w14:paraId="2D8B5B5A" w14:textId="1450E5E1" w:rsidR="00D46D0D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Konotop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(Ucraina)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E7C0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21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Convento Beata Vergine Maria di Fatima</w:t>
                            </w:r>
                          </w:p>
                          <w:p w14:paraId="786257EA" w14:textId="7ED2B463" w:rsidR="005854A8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Odessa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(Ucraina)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328A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F19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Cattedrale 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dell’Assunzione di Maria Vergine</w:t>
                            </w:r>
                          </w:p>
                          <w:p w14:paraId="6141F11A" w14:textId="7DFE9A22" w:rsidR="005854A8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Kiev 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(Ucraina) 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–</w:t>
                            </w:r>
                            <w:r w:rsidR="00B328AD" w:rsidRPr="00E71284">
                              <w:t xml:space="preserve"> </w:t>
                            </w:r>
                            <w:r w:rsidR="00B328A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Parrocchia cattolica romana St. Alexander</w:t>
                            </w:r>
                          </w:p>
                          <w:p w14:paraId="3760FF8A" w14:textId="1F43BD37" w:rsidR="005854A8" w:rsidRPr="000E23D0" w:rsidRDefault="00EC7C7F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Braila (Romania)</w:t>
                            </w:r>
                            <w:r w:rsidR="000E23D0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- F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u</w:t>
                            </w:r>
                            <w:r w:rsidR="000E23D0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ndatia Suorile Clarise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 Il sorriso di Mariele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066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.5pt;width:476.45pt;height:33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7pOAIAAH0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" fillcolor="white [3201]" strokeweight=".5pt">
                <v:textbox>
                  <w:txbxContent>
                    <w:p w14:paraId="70004471" w14:textId="25D06212" w:rsidR="00ED0880" w:rsidRPr="004B3086" w:rsidRDefault="00F00168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 xml:space="preserve">ANTONIANO E OPERAZIONE PANE. 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>La campagna “Operazione Pane</w:t>
                      </w:r>
                      <w:r w:rsidR="00D1352B">
                        <w:rPr>
                          <w:color w:val="201F1E"/>
                          <w:sz w:val="18"/>
                          <w:szCs w:val="18"/>
                        </w:rPr>
                        <w:t>”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 sostiene, in Italia</w:t>
                      </w: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 e nel mondo,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 una rete di </w:t>
                      </w:r>
                      <w:r w:rsidR="008A32F2">
                        <w:rPr>
                          <w:color w:val="201F1E"/>
                          <w:sz w:val="18"/>
                          <w:szCs w:val="18"/>
                        </w:rPr>
                        <w:t xml:space="preserve">18 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>mense francescane distribuite lungo tutta la Penisola,</w:t>
                      </w:r>
                      <w:r w:rsidR="008A32F2">
                        <w:rPr>
                          <w:color w:val="201F1E"/>
                          <w:sz w:val="18"/>
                          <w:szCs w:val="18"/>
                        </w:rPr>
                        <w:t xml:space="preserve"> 1 ad Aleppo</w:t>
                      </w:r>
                      <w:r w:rsidR="00F37343">
                        <w:rPr>
                          <w:color w:val="201F1E"/>
                          <w:sz w:val="18"/>
                          <w:szCs w:val="18"/>
                        </w:rPr>
                        <w:t>, 3 in Ucraina e 1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F37343">
                        <w:rPr>
                          <w:color w:val="201F1E"/>
                          <w:sz w:val="18"/>
                          <w:szCs w:val="18"/>
                        </w:rPr>
                        <w:t xml:space="preserve">in Romania, </w:t>
                      </w:r>
                      <w:r w:rsidR="00ED0880"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offrendo sostegno per l’erogazione quotidiana dei pasti e per le successive attività di reinserimento sociale e lavorativo per le persone aiutate. </w:t>
                      </w:r>
                    </w:p>
                    <w:p w14:paraId="2D0F1DB3" w14:textId="77777777" w:rsidR="000334C3" w:rsidRDefault="000334C3" w:rsidP="00ED0880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14:paraId="554E8B5A" w14:textId="0F4B42F7" w:rsidR="00ED0880" w:rsidRPr="004B3086" w:rsidRDefault="00F00168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D0880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>OPERAZIONE PANE IN ITALIA</w:t>
                      </w:r>
                      <w:r w:rsidR="00A95667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EBC432F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Torino – Mensa e Centro d’Ascolto Sant'Antonio</w:t>
                      </w:r>
                    </w:p>
                    <w:p w14:paraId="66481B47" w14:textId="77777777" w:rsidR="00C105B7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Verona – Mensa San Bernardino</w:t>
                      </w:r>
                    </w:p>
                    <w:p w14:paraId="7C2CB8B8" w14:textId="77777777" w:rsidR="0020778D" w:rsidRDefault="0020778D" w:rsidP="0020778D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Baccanello – Progetto Padri separati</w:t>
                      </w:r>
                    </w:p>
                    <w:p w14:paraId="5B62227A" w14:textId="77777777" w:rsidR="00C105B7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Pavia – Mensa dei poveri</w:t>
                      </w:r>
                    </w:p>
                    <w:p w14:paraId="6894BD4E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Monza – Mensa di Santa Maria delle Grazie</w:t>
                      </w:r>
                    </w:p>
                    <w:p w14:paraId="067E976C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Lonigo – Convento San Daniele</w:t>
                      </w:r>
                    </w:p>
                    <w:p w14:paraId="4183C6C7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Voghera – Convento e Santuario di Santa Maria delle Grazie</w:t>
                      </w:r>
                    </w:p>
                    <w:p w14:paraId="476A5F0E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Milano – Centro Sant'Antonio</w:t>
                      </w:r>
                    </w:p>
                    <w:p w14:paraId="3E50046D" w14:textId="77777777" w:rsidR="001227A8" w:rsidRPr="004B3086" w:rsidRDefault="001227A8" w:rsidP="001227A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Bologna – Mensa Padre Ernesto </w:t>
                      </w:r>
                    </w:p>
                    <w:p w14:paraId="3BFC45C0" w14:textId="77777777" w:rsidR="00FF4F28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Parma – </w:t>
                      </w:r>
                      <w:r w:rsidRPr="00533C27">
                        <w:rPr>
                          <w:color w:val="201F1E"/>
                          <w:sz w:val="18"/>
                          <w:szCs w:val="18"/>
                        </w:rPr>
                        <w:t>Mensa Padre Lino</w:t>
                      </w:r>
                    </w:p>
                    <w:p w14:paraId="050BE9FE" w14:textId="3D222B10" w:rsidR="00FF4F28" w:rsidRDefault="00FF4F28" w:rsidP="00FF4F28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Bordighera – </w:t>
                      </w:r>
                      <w:r w:rsidR="005A621E" w:rsidRPr="00E71284">
                        <w:rPr>
                          <w:color w:val="201F1E"/>
                          <w:sz w:val="18"/>
                          <w:szCs w:val="18"/>
                        </w:rPr>
                        <w:t>Convento Immacolata Concezione</w:t>
                      </w:r>
                    </w:p>
                    <w:p w14:paraId="56CD7506" w14:textId="77777777" w:rsidR="00ED0880" w:rsidRPr="004B3086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La Spezia – Mensa Sant'Antonio</w:t>
                      </w:r>
                    </w:p>
                    <w:p w14:paraId="230F5853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Roma – Convento San Francesco a Ripa</w:t>
                      </w:r>
                    </w:p>
                    <w:p w14:paraId="62FC3D28" w14:textId="77777777" w:rsidR="00FF4F28" w:rsidRDefault="00FF4F28" w:rsidP="00FF4F28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Roma – </w:t>
                      </w:r>
                      <w:r w:rsidRPr="0091454C">
                        <w:rPr>
                          <w:color w:val="201F1E"/>
                          <w:sz w:val="18"/>
                          <w:szCs w:val="18"/>
                        </w:rPr>
                        <w:t>Opere Antoniane</w:t>
                      </w:r>
                    </w:p>
                    <w:p w14:paraId="28170BB2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Bari – </w:t>
                      </w:r>
                      <w:r w:rsidRPr="00D06B30">
                        <w:rPr>
                          <w:color w:val="201F1E"/>
                          <w:sz w:val="18"/>
                          <w:szCs w:val="18"/>
                        </w:rPr>
                        <w:t>Istituto delle Terziarie Francescane Alcantarine</w:t>
                      </w:r>
                    </w:p>
                    <w:p w14:paraId="1728741F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Castellamare di Stabia – </w:t>
                      </w:r>
                      <w:r w:rsidRPr="00E71BC4">
                        <w:rPr>
                          <w:color w:val="201F1E"/>
                          <w:sz w:val="18"/>
                          <w:szCs w:val="18"/>
                        </w:rPr>
                        <w:t>Santa Maria di Porto Salvo</w:t>
                      </w:r>
                    </w:p>
                    <w:p w14:paraId="22FF6025" w14:textId="77777777" w:rsidR="00FF4F28" w:rsidRPr="004B3086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Catanzaro – Centro di Accoglienza Sant’Antonio</w:t>
                      </w:r>
                    </w:p>
                    <w:p w14:paraId="274A7442" w14:textId="6611BF05" w:rsidR="000334C3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Palermo – Mensa del Padre Abraham</w:t>
                      </w:r>
                    </w:p>
                    <w:p w14:paraId="37227823" w14:textId="77777777" w:rsidR="00FF4F28" w:rsidRPr="00FF4F28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</w:p>
                    <w:p w14:paraId="596FA26A" w14:textId="76B4FBD5" w:rsidR="00AB24C2" w:rsidRPr="00E71284" w:rsidRDefault="00F00168" w:rsidP="00F00168">
                      <w:pPr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E71284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>OPERAZIONE PANE NEL MONDO</w:t>
                      </w:r>
                    </w:p>
                    <w:p w14:paraId="5B9E221C" w14:textId="59F7F9E0" w:rsidR="00F00168" w:rsidRPr="00E71284" w:rsidRDefault="00D46D0D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Aleppo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(Siria) </w:t>
                      </w:r>
                      <w:r w:rsidR="003D7F83" w:rsidRPr="00E71284">
                        <w:rPr>
                          <w:color w:val="201F1E"/>
                          <w:sz w:val="18"/>
                          <w:szCs w:val="18"/>
                        </w:rPr>
                        <w:t>–</w:t>
                      </w:r>
                      <w:r w:rsidR="007E7C0E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Associazione pro Terra Sancta – Parrocchia Latina di Aleppo</w:t>
                      </w:r>
                    </w:p>
                    <w:p w14:paraId="2D8B5B5A" w14:textId="1450E5E1" w:rsidR="00D46D0D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Konotop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(Ucraina)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</w:t>
                      </w:r>
                      <w:r w:rsidR="007E7C0E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5A621E" w:rsidRPr="00E71284">
                        <w:rPr>
                          <w:color w:val="201F1E"/>
                          <w:sz w:val="18"/>
                          <w:szCs w:val="18"/>
                        </w:rPr>
                        <w:t>Convento Beata Vergine Maria di Fatima</w:t>
                      </w:r>
                    </w:p>
                    <w:p w14:paraId="786257EA" w14:textId="7ED2B463" w:rsidR="005854A8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Odessa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(Ucraina)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</w:t>
                      </w:r>
                      <w:r w:rsidR="00B328AD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CD5F19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Cattedrale 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dell’Assunzione di Maria Vergine</w:t>
                      </w:r>
                    </w:p>
                    <w:p w14:paraId="6141F11A" w14:textId="7DFE9A22" w:rsidR="005854A8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Kiev 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(Ucraina) 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–</w:t>
                      </w:r>
                      <w:r w:rsidR="00B328AD" w:rsidRPr="00E71284">
                        <w:t xml:space="preserve"> </w:t>
                      </w:r>
                      <w:r w:rsidR="00B328AD" w:rsidRPr="00E71284">
                        <w:rPr>
                          <w:color w:val="201F1E"/>
                          <w:sz w:val="18"/>
                          <w:szCs w:val="18"/>
                        </w:rPr>
                        <w:t>Parrocchia cattolica romana St. Alexander</w:t>
                      </w:r>
                    </w:p>
                    <w:p w14:paraId="3760FF8A" w14:textId="1F43BD37" w:rsidR="005854A8" w:rsidRPr="000E23D0" w:rsidRDefault="00EC7C7F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Braila (Romania)</w:t>
                      </w:r>
                      <w:r w:rsidR="000E23D0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- F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u</w:t>
                      </w:r>
                      <w:r w:rsidR="000E23D0" w:rsidRPr="00E71284">
                        <w:rPr>
                          <w:color w:val="201F1E"/>
                          <w:sz w:val="18"/>
                          <w:szCs w:val="18"/>
                        </w:rPr>
                        <w:t>ndatia Suorile Clarise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 Il sorriso di Mariele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7722F" w14:textId="77777777" w:rsidR="008E649E" w:rsidRPr="005A621E" w:rsidRDefault="008E649E" w:rsidP="008E649E">
      <w:pPr>
        <w:rPr>
          <w:rFonts w:cstheme="minorHAnsi"/>
        </w:rPr>
      </w:pPr>
    </w:p>
    <w:p w14:paraId="57C2260E" w14:textId="77777777" w:rsidR="008E649E" w:rsidRPr="005A621E" w:rsidRDefault="008E649E" w:rsidP="008E649E">
      <w:pPr>
        <w:rPr>
          <w:rFonts w:cstheme="minorHAnsi"/>
        </w:rPr>
      </w:pPr>
    </w:p>
    <w:p w14:paraId="420A731C" w14:textId="77777777" w:rsidR="008E649E" w:rsidRPr="005A621E" w:rsidRDefault="008E649E" w:rsidP="008E649E">
      <w:pPr>
        <w:rPr>
          <w:rFonts w:cstheme="minorHAnsi"/>
        </w:rPr>
      </w:pPr>
    </w:p>
    <w:p w14:paraId="57471E92" w14:textId="77777777" w:rsidR="008E649E" w:rsidRPr="005A621E" w:rsidRDefault="008E649E" w:rsidP="008E649E">
      <w:pPr>
        <w:rPr>
          <w:rFonts w:cstheme="minorHAnsi"/>
        </w:rPr>
      </w:pPr>
    </w:p>
    <w:p w14:paraId="0892A758" w14:textId="77777777" w:rsidR="008E649E" w:rsidRPr="005A621E" w:rsidRDefault="008E649E" w:rsidP="008E649E">
      <w:pPr>
        <w:rPr>
          <w:rFonts w:cstheme="minorHAnsi"/>
        </w:rPr>
      </w:pPr>
    </w:p>
    <w:p w14:paraId="66342B3D" w14:textId="77777777" w:rsidR="008E649E" w:rsidRPr="005A621E" w:rsidRDefault="008E649E" w:rsidP="008E649E">
      <w:pPr>
        <w:rPr>
          <w:rFonts w:cstheme="minorHAnsi"/>
        </w:rPr>
      </w:pPr>
    </w:p>
    <w:p w14:paraId="0E644FD0" w14:textId="77777777" w:rsidR="008E649E" w:rsidRPr="005A621E" w:rsidRDefault="008E649E" w:rsidP="008E649E">
      <w:pPr>
        <w:rPr>
          <w:rFonts w:cstheme="minorHAnsi"/>
        </w:rPr>
      </w:pPr>
    </w:p>
    <w:p w14:paraId="48FF5D60" w14:textId="77777777" w:rsidR="008E649E" w:rsidRPr="005A621E" w:rsidRDefault="008E649E" w:rsidP="008E649E">
      <w:pPr>
        <w:rPr>
          <w:rFonts w:cstheme="minorHAnsi"/>
        </w:rPr>
      </w:pPr>
    </w:p>
    <w:p w14:paraId="386EE28D" w14:textId="77777777" w:rsidR="008E649E" w:rsidRPr="005A621E" w:rsidRDefault="008E649E" w:rsidP="008E649E">
      <w:pPr>
        <w:rPr>
          <w:rFonts w:cstheme="minorHAnsi"/>
        </w:rPr>
      </w:pPr>
    </w:p>
    <w:p w14:paraId="4C2851C2" w14:textId="77777777" w:rsidR="008E649E" w:rsidRPr="005A621E" w:rsidRDefault="008E649E" w:rsidP="008E649E">
      <w:pPr>
        <w:rPr>
          <w:rFonts w:cstheme="minorHAnsi"/>
        </w:rPr>
      </w:pPr>
    </w:p>
    <w:p w14:paraId="33206F75" w14:textId="77777777" w:rsidR="008E649E" w:rsidRPr="005A621E" w:rsidRDefault="008E649E" w:rsidP="008E649E">
      <w:pPr>
        <w:rPr>
          <w:rFonts w:cstheme="minorHAnsi"/>
        </w:rPr>
      </w:pPr>
    </w:p>
    <w:p w14:paraId="5E4ACBF3" w14:textId="77777777" w:rsidR="008E649E" w:rsidRPr="005A621E" w:rsidRDefault="008E649E" w:rsidP="008E649E">
      <w:pPr>
        <w:rPr>
          <w:rFonts w:cstheme="minorHAnsi"/>
        </w:rPr>
      </w:pPr>
    </w:p>
    <w:p w14:paraId="05D4B777" w14:textId="77777777" w:rsidR="008E649E" w:rsidRPr="005A621E" w:rsidRDefault="008E649E" w:rsidP="008E649E">
      <w:pPr>
        <w:rPr>
          <w:rFonts w:cstheme="minorHAnsi"/>
        </w:rPr>
      </w:pPr>
    </w:p>
    <w:p w14:paraId="25BC065C" w14:textId="77777777" w:rsidR="008E649E" w:rsidRPr="005A621E" w:rsidRDefault="008E649E" w:rsidP="008E649E">
      <w:pPr>
        <w:rPr>
          <w:rFonts w:cstheme="minorHAnsi"/>
        </w:rPr>
      </w:pPr>
    </w:p>
    <w:p w14:paraId="4ED1B961" w14:textId="77777777" w:rsidR="008E649E" w:rsidRPr="005A621E" w:rsidRDefault="008E649E" w:rsidP="008E649E">
      <w:pPr>
        <w:rPr>
          <w:rFonts w:cstheme="minorHAnsi"/>
        </w:rPr>
      </w:pPr>
    </w:p>
    <w:p w14:paraId="44E57E13" w14:textId="77777777" w:rsidR="008E649E" w:rsidRPr="005A621E" w:rsidRDefault="008E649E" w:rsidP="008E649E">
      <w:pPr>
        <w:rPr>
          <w:rFonts w:cstheme="minorHAnsi"/>
        </w:rPr>
      </w:pPr>
    </w:p>
    <w:p w14:paraId="4C4B2506" w14:textId="26EA4DCD" w:rsidR="008E649E" w:rsidRPr="005A621E" w:rsidRDefault="008E649E" w:rsidP="008E649E">
      <w:pPr>
        <w:rPr>
          <w:rFonts w:cstheme="minorHAnsi"/>
        </w:rPr>
      </w:pPr>
    </w:p>
    <w:p w14:paraId="756A63A9" w14:textId="77777777" w:rsidR="008E649E" w:rsidRPr="005A621E" w:rsidRDefault="008E649E" w:rsidP="008E649E">
      <w:pPr>
        <w:rPr>
          <w:rFonts w:cstheme="minorHAnsi"/>
        </w:rPr>
      </w:pPr>
    </w:p>
    <w:sectPr w:rsidR="008E649E" w:rsidRPr="005A62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8918" w14:textId="77777777" w:rsidR="00AF0332" w:rsidRDefault="00AF0332" w:rsidP="005054EF">
      <w:r>
        <w:separator/>
      </w:r>
    </w:p>
  </w:endnote>
  <w:endnote w:type="continuationSeparator" w:id="0">
    <w:p w14:paraId="59F10A02" w14:textId="77777777" w:rsidR="00AF0332" w:rsidRDefault="00AF0332" w:rsidP="0050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SansPro">
    <w:altName w:val="Calibri"/>
    <w:panose1 w:val="020B0504020101010102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012F" w14:textId="77777777" w:rsidR="00AB1013" w:rsidRDefault="00AB1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B7F5" w14:textId="77777777" w:rsidR="00661ECD" w:rsidRDefault="00661ECD" w:rsidP="00E101CA">
    <w:pPr>
      <w:pStyle w:val="Pidipagina"/>
    </w:pPr>
  </w:p>
  <w:p w14:paraId="7D6AFB68" w14:textId="0FE81569" w:rsidR="00661ECD" w:rsidRPr="00E101CA" w:rsidRDefault="005054EF" w:rsidP="00661ECD">
    <w:pPr>
      <w:pStyle w:val="Pidipagina"/>
      <w:rPr>
        <w:rFonts w:ascii="TisaSansPro" w:hAnsi="TisaSansPro" w:cs="TisaSansPro"/>
        <w:color w:val="A69B95"/>
        <w:sz w:val="18"/>
        <w:szCs w:val="18"/>
      </w:rPr>
    </w:pPr>
    <w:r>
      <w:t xml:space="preserve">      </w:t>
    </w:r>
  </w:p>
  <w:p w14:paraId="0437539A" w14:textId="72F4CCAD" w:rsidR="00E101CA" w:rsidRPr="00E101CA" w:rsidRDefault="00AB1013" w:rsidP="005054EF">
    <w:pPr>
      <w:pStyle w:val="Pidipagina"/>
      <w:jc w:val="right"/>
      <w:rPr>
        <w:rFonts w:ascii="TisaSansPro" w:hAnsi="TisaSansPro" w:cs="TisaSansPro"/>
        <w:color w:val="A69B95"/>
        <w:sz w:val="18"/>
        <w:szCs w:val="18"/>
      </w:rPr>
    </w:pPr>
    <w:r>
      <w:rPr>
        <w:rFonts w:ascii="TisaSansPro" w:hAnsi="TisaSansPro" w:cs="TisaSansPro"/>
        <w:noProof/>
        <w:color w:val="A69B95"/>
        <w:sz w:val="18"/>
        <w:szCs w:val="18"/>
      </w:rPr>
      <w:drawing>
        <wp:inline distT="0" distB="0" distL="0" distR="0" wp14:anchorId="345CF98A" wp14:editId="6FD87C22">
          <wp:extent cx="6120130" cy="65151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0C37" w14:textId="77777777" w:rsidR="00AB1013" w:rsidRDefault="00AB1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1371" w14:textId="77777777" w:rsidR="00AF0332" w:rsidRDefault="00AF0332" w:rsidP="005054EF">
      <w:r>
        <w:separator/>
      </w:r>
    </w:p>
  </w:footnote>
  <w:footnote w:type="continuationSeparator" w:id="0">
    <w:p w14:paraId="16958FB0" w14:textId="77777777" w:rsidR="00AF0332" w:rsidRDefault="00AF0332" w:rsidP="005054EF">
      <w:r>
        <w:continuationSeparator/>
      </w:r>
    </w:p>
  </w:footnote>
  <w:footnote w:id="1">
    <w:p w14:paraId="12C7666C" w14:textId="0AA68CA5" w:rsidR="00CB74E2" w:rsidRDefault="00CB74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031FAC">
          <w:rPr>
            <w:rStyle w:val="Collegamentoipertestuale"/>
          </w:rPr>
          <w:t>Fonte Rapporto Istat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D4A2" w14:textId="77777777" w:rsidR="00AB1013" w:rsidRDefault="00AB10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9E8D" w14:textId="7E958074" w:rsidR="005054EF" w:rsidRDefault="005054E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DD142" wp14:editId="2061D9CF">
              <wp:simplePos x="0" y="0"/>
              <wp:positionH relativeFrom="column">
                <wp:posOffset>265430</wp:posOffset>
              </wp:positionH>
              <wp:positionV relativeFrom="paragraph">
                <wp:posOffset>-43581</wp:posOffset>
              </wp:positionV>
              <wp:extent cx="100739" cy="100739"/>
              <wp:effectExtent l="0" t="0" r="1270" b="1270"/>
              <wp:wrapNone/>
              <wp:docPr id="4" name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A69B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179A7F" id="Ovale 4" o:spid="_x0000_s1026" style="position:absolute;margin-left:20.9pt;margin-top:-3.4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" fillcolor="#a69b95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CEDDA" wp14:editId="71E06755">
              <wp:simplePos x="0" y="0"/>
              <wp:positionH relativeFrom="column">
                <wp:posOffset>113665</wp:posOffset>
              </wp:positionH>
              <wp:positionV relativeFrom="paragraph">
                <wp:posOffset>-36830</wp:posOffset>
              </wp:positionV>
              <wp:extent cx="100739" cy="100739"/>
              <wp:effectExtent l="0" t="0" r="1270" b="1270"/>
              <wp:wrapNone/>
              <wp:docPr id="3" name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2040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036658" id="Ovale 3" o:spid="_x0000_s1026" style="position:absolute;margin-left:8.95pt;margin-top:-2.9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" fillcolor="#20408a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D48C9" wp14:editId="68D40733">
              <wp:simplePos x="0" y="0"/>
              <wp:positionH relativeFrom="column">
                <wp:posOffset>-38165</wp:posOffset>
              </wp:positionH>
              <wp:positionV relativeFrom="paragraph">
                <wp:posOffset>-38875</wp:posOffset>
              </wp:positionV>
              <wp:extent cx="100739" cy="100739"/>
              <wp:effectExtent l="0" t="0" r="1270" b="1270"/>
              <wp:wrapNone/>
              <wp:docPr id="2" name="Ova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FF44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BEB0B73" id="Ovale 2" o:spid="_x0000_s1026" style="position:absolute;margin-left:-3pt;margin-top:-3.05pt;width:7.95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" fillcolor="#ff4438" stroked="f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D9CD" w14:textId="77777777" w:rsidR="00AB1013" w:rsidRDefault="00AB10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F"/>
    <w:rsid w:val="00001AA3"/>
    <w:rsid w:val="000024EB"/>
    <w:rsid w:val="000064B0"/>
    <w:rsid w:val="00006DD7"/>
    <w:rsid w:val="00011E97"/>
    <w:rsid w:val="0001385C"/>
    <w:rsid w:val="00023B07"/>
    <w:rsid w:val="00027BA1"/>
    <w:rsid w:val="00030097"/>
    <w:rsid w:val="00031FAC"/>
    <w:rsid w:val="000334C3"/>
    <w:rsid w:val="00047A32"/>
    <w:rsid w:val="00053C9F"/>
    <w:rsid w:val="00065766"/>
    <w:rsid w:val="0007221E"/>
    <w:rsid w:val="00083202"/>
    <w:rsid w:val="0009565C"/>
    <w:rsid w:val="000A0726"/>
    <w:rsid w:val="000A3E03"/>
    <w:rsid w:val="000A42E6"/>
    <w:rsid w:val="000B3E01"/>
    <w:rsid w:val="000C1E20"/>
    <w:rsid w:val="000C5DE0"/>
    <w:rsid w:val="000E23D0"/>
    <w:rsid w:val="000E3A8E"/>
    <w:rsid w:val="000F1729"/>
    <w:rsid w:val="00107066"/>
    <w:rsid w:val="00113432"/>
    <w:rsid w:val="001208D1"/>
    <w:rsid w:val="001227A8"/>
    <w:rsid w:val="00123FB5"/>
    <w:rsid w:val="0013026F"/>
    <w:rsid w:val="00132D2C"/>
    <w:rsid w:val="001350C3"/>
    <w:rsid w:val="00135D73"/>
    <w:rsid w:val="0014520C"/>
    <w:rsid w:val="001458C1"/>
    <w:rsid w:val="00147EE8"/>
    <w:rsid w:val="00150777"/>
    <w:rsid w:val="00173788"/>
    <w:rsid w:val="001841AA"/>
    <w:rsid w:val="0019165E"/>
    <w:rsid w:val="00193994"/>
    <w:rsid w:val="00197A92"/>
    <w:rsid w:val="001A5D2C"/>
    <w:rsid w:val="001A7AC0"/>
    <w:rsid w:val="001B118B"/>
    <w:rsid w:val="001B271D"/>
    <w:rsid w:val="001B6FBA"/>
    <w:rsid w:val="001C2F6C"/>
    <w:rsid w:val="001C56C2"/>
    <w:rsid w:val="001C5D2B"/>
    <w:rsid w:val="001E6E63"/>
    <w:rsid w:val="001F1544"/>
    <w:rsid w:val="001F4483"/>
    <w:rsid w:val="001F6568"/>
    <w:rsid w:val="001F6D5E"/>
    <w:rsid w:val="0020778D"/>
    <w:rsid w:val="002144FA"/>
    <w:rsid w:val="00224446"/>
    <w:rsid w:val="00237525"/>
    <w:rsid w:val="00237E3D"/>
    <w:rsid w:val="00243E1F"/>
    <w:rsid w:val="002647F3"/>
    <w:rsid w:val="00271EB7"/>
    <w:rsid w:val="00294260"/>
    <w:rsid w:val="00296BC2"/>
    <w:rsid w:val="002A5D4A"/>
    <w:rsid w:val="002B02FE"/>
    <w:rsid w:val="002C0EA1"/>
    <w:rsid w:val="002E08E5"/>
    <w:rsid w:val="002E5661"/>
    <w:rsid w:val="002E73B4"/>
    <w:rsid w:val="002F0A9C"/>
    <w:rsid w:val="00300BDC"/>
    <w:rsid w:val="00311AB3"/>
    <w:rsid w:val="00313303"/>
    <w:rsid w:val="003337D4"/>
    <w:rsid w:val="003357AA"/>
    <w:rsid w:val="00350827"/>
    <w:rsid w:val="003568FA"/>
    <w:rsid w:val="00362074"/>
    <w:rsid w:val="003678FC"/>
    <w:rsid w:val="003702B6"/>
    <w:rsid w:val="00376E48"/>
    <w:rsid w:val="00377911"/>
    <w:rsid w:val="00382D19"/>
    <w:rsid w:val="003838BC"/>
    <w:rsid w:val="00392F74"/>
    <w:rsid w:val="0039452E"/>
    <w:rsid w:val="003A42CE"/>
    <w:rsid w:val="003A5DFF"/>
    <w:rsid w:val="003A740D"/>
    <w:rsid w:val="003B396F"/>
    <w:rsid w:val="003C3BCF"/>
    <w:rsid w:val="003D7F83"/>
    <w:rsid w:val="003E2052"/>
    <w:rsid w:val="003E47F6"/>
    <w:rsid w:val="003F543B"/>
    <w:rsid w:val="003F7831"/>
    <w:rsid w:val="004068F0"/>
    <w:rsid w:val="00414043"/>
    <w:rsid w:val="00414B64"/>
    <w:rsid w:val="00421691"/>
    <w:rsid w:val="0043422D"/>
    <w:rsid w:val="0043431E"/>
    <w:rsid w:val="00440792"/>
    <w:rsid w:val="00442E36"/>
    <w:rsid w:val="004679EC"/>
    <w:rsid w:val="004707CD"/>
    <w:rsid w:val="004716BB"/>
    <w:rsid w:val="00476E6C"/>
    <w:rsid w:val="0049393F"/>
    <w:rsid w:val="00497A48"/>
    <w:rsid w:val="004A0B3A"/>
    <w:rsid w:val="004A2D57"/>
    <w:rsid w:val="004B4096"/>
    <w:rsid w:val="004B5FD4"/>
    <w:rsid w:val="004C0A57"/>
    <w:rsid w:val="004D002B"/>
    <w:rsid w:val="004F615E"/>
    <w:rsid w:val="00501E2F"/>
    <w:rsid w:val="005054EF"/>
    <w:rsid w:val="005071F1"/>
    <w:rsid w:val="00507936"/>
    <w:rsid w:val="005103D2"/>
    <w:rsid w:val="0051175E"/>
    <w:rsid w:val="00511902"/>
    <w:rsid w:val="00514F8F"/>
    <w:rsid w:val="00526113"/>
    <w:rsid w:val="005450AF"/>
    <w:rsid w:val="0054775D"/>
    <w:rsid w:val="00551E42"/>
    <w:rsid w:val="00561674"/>
    <w:rsid w:val="00563C49"/>
    <w:rsid w:val="00576646"/>
    <w:rsid w:val="00583E5F"/>
    <w:rsid w:val="005854A8"/>
    <w:rsid w:val="005918DE"/>
    <w:rsid w:val="005A621E"/>
    <w:rsid w:val="005A6A78"/>
    <w:rsid w:val="005B2610"/>
    <w:rsid w:val="005D10AB"/>
    <w:rsid w:val="005D53DF"/>
    <w:rsid w:val="005E0869"/>
    <w:rsid w:val="00612CFF"/>
    <w:rsid w:val="0062429C"/>
    <w:rsid w:val="00626FB9"/>
    <w:rsid w:val="0063243A"/>
    <w:rsid w:val="006403C0"/>
    <w:rsid w:val="00646FC0"/>
    <w:rsid w:val="00653BF1"/>
    <w:rsid w:val="00661ECD"/>
    <w:rsid w:val="006642C1"/>
    <w:rsid w:val="00664D84"/>
    <w:rsid w:val="00673CD3"/>
    <w:rsid w:val="00695A9B"/>
    <w:rsid w:val="0069783E"/>
    <w:rsid w:val="006A0730"/>
    <w:rsid w:val="006A4EB9"/>
    <w:rsid w:val="006A5046"/>
    <w:rsid w:val="006B1A08"/>
    <w:rsid w:val="006B1DE3"/>
    <w:rsid w:val="006B2B26"/>
    <w:rsid w:val="006B4D30"/>
    <w:rsid w:val="006B67EF"/>
    <w:rsid w:val="006C4875"/>
    <w:rsid w:val="006F1FED"/>
    <w:rsid w:val="006F5846"/>
    <w:rsid w:val="007039F9"/>
    <w:rsid w:val="007130AE"/>
    <w:rsid w:val="00714E80"/>
    <w:rsid w:val="00724153"/>
    <w:rsid w:val="00726383"/>
    <w:rsid w:val="007268F9"/>
    <w:rsid w:val="007270AE"/>
    <w:rsid w:val="007400CD"/>
    <w:rsid w:val="00741BC2"/>
    <w:rsid w:val="00742056"/>
    <w:rsid w:val="00744AEF"/>
    <w:rsid w:val="00753C81"/>
    <w:rsid w:val="0075755F"/>
    <w:rsid w:val="007615F6"/>
    <w:rsid w:val="0076277F"/>
    <w:rsid w:val="007642F0"/>
    <w:rsid w:val="00770CAC"/>
    <w:rsid w:val="00771600"/>
    <w:rsid w:val="007A2848"/>
    <w:rsid w:val="007B3208"/>
    <w:rsid w:val="007C411D"/>
    <w:rsid w:val="007E7C0E"/>
    <w:rsid w:val="0080006B"/>
    <w:rsid w:val="008049F7"/>
    <w:rsid w:val="00806FF1"/>
    <w:rsid w:val="00807FB5"/>
    <w:rsid w:val="0081275B"/>
    <w:rsid w:val="0081407E"/>
    <w:rsid w:val="00827AA6"/>
    <w:rsid w:val="008321B1"/>
    <w:rsid w:val="0084156A"/>
    <w:rsid w:val="008468BE"/>
    <w:rsid w:val="00847EF2"/>
    <w:rsid w:val="008505E7"/>
    <w:rsid w:val="00851997"/>
    <w:rsid w:val="00862448"/>
    <w:rsid w:val="00867E86"/>
    <w:rsid w:val="0087193B"/>
    <w:rsid w:val="00875A70"/>
    <w:rsid w:val="0087667D"/>
    <w:rsid w:val="008821B5"/>
    <w:rsid w:val="008A32F2"/>
    <w:rsid w:val="008E1A39"/>
    <w:rsid w:val="008E649E"/>
    <w:rsid w:val="0090105C"/>
    <w:rsid w:val="00902BB5"/>
    <w:rsid w:val="00913BE5"/>
    <w:rsid w:val="0091586F"/>
    <w:rsid w:val="00921A10"/>
    <w:rsid w:val="00932013"/>
    <w:rsid w:val="00944E18"/>
    <w:rsid w:val="0095034E"/>
    <w:rsid w:val="009544F2"/>
    <w:rsid w:val="0096760C"/>
    <w:rsid w:val="009715D4"/>
    <w:rsid w:val="0097459B"/>
    <w:rsid w:val="00987DB2"/>
    <w:rsid w:val="0099549D"/>
    <w:rsid w:val="009959FA"/>
    <w:rsid w:val="009A5185"/>
    <w:rsid w:val="009B0D8E"/>
    <w:rsid w:val="009B2713"/>
    <w:rsid w:val="009B5443"/>
    <w:rsid w:val="009B7AC1"/>
    <w:rsid w:val="009D355A"/>
    <w:rsid w:val="009E476A"/>
    <w:rsid w:val="009F11F9"/>
    <w:rsid w:val="00A01799"/>
    <w:rsid w:val="00A02775"/>
    <w:rsid w:val="00A1417A"/>
    <w:rsid w:val="00A23A87"/>
    <w:rsid w:val="00A24618"/>
    <w:rsid w:val="00A248C2"/>
    <w:rsid w:val="00A27277"/>
    <w:rsid w:val="00A32A0C"/>
    <w:rsid w:val="00A371A4"/>
    <w:rsid w:val="00A3765D"/>
    <w:rsid w:val="00A53C6F"/>
    <w:rsid w:val="00A65B88"/>
    <w:rsid w:val="00A869F9"/>
    <w:rsid w:val="00A95667"/>
    <w:rsid w:val="00AA4AC1"/>
    <w:rsid w:val="00AA6D7A"/>
    <w:rsid w:val="00AA6F7B"/>
    <w:rsid w:val="00AB1013"/>
    <w:rsid w:val="00AB24C2"/>
    <w:rsid w:val="00AB3316"/>
    <w:rsid w:val="00AB440F"/>
    <w:rsid w:val="00AB500E"/>
    <w:rsid w:val="00AC07B1"/>
    <w:rsid w:val="00AD66DF"/>
    <w:rsid w:val="00AE560B"/>
    <w:rsid w:val="00AE5DE1"/>
    <w:rsid w:val="00AF0332"/>
    <w:rsid w:val="00B009FE"/>
    <w:rsid w:val="00B0220E"/>
    <w:rsid w:val="00B06B8E"/>
    <w:rsid w:val="00B222A2"/>
    <w:rsid w:val="00B22AAE"/>
    <w:rsid w:val="00B328AD"/>
    <w:rsid w:val="00B4433C"/>
    <w:rsid w:val="00B50B08"/>
    <w:rsid w:val="00B50C4A"/>
    <w:rsid w:val="00B56495"/>
    <w:rsid w:val="00B65BCD"/>
    <w:rsid w:val="00B70014"/>
    <w:rsid w:val="00B70268"/>
    <w:rsid w:val="00B757F1"/>
    <w:rsid w:val="00B81E39"/>
    <w:rsid w:val="00B87E37"/>
    <w:rsid w:val="00B97124"/>
    <w:rsid w:val="00BA36CE"/>
    <w:rsid w:val="00BA4431"/>
    <w:rsid w:val="00BB28A1"/>
    <w:rsid w:val="00BD4806"/>
    <w:rsid w:val="00BD6F6C"/>
    <w:rsid w:val="00BE0644"/>
    <w:rsid w:val="00BE4F94"/>
    <w:rsid w:val="00BE7D29"/>
    <w:rsid w:val="00C04D84"/>
    <w:rsid w:val="00C06551"/>
    <w:rsid w:val="00C06651"/>
    <w:rsid w:val="00C105B7"/>
    <w:rsid w:val="00C11152"/>
    <w:rsid w:val="00C12259"/>
    <w:rsid w:val="00C15EE6"/>
    <w:rsid w:val="00C16590"/>
    <w:rsid w:val="00C32812"/>
    <w:rsid w:val="00C32C36"/>
    <w:rsid w:val="00C413DF"/>
    <w:rsid w:val="00C45239"/>
    <w:rsid w:val="00C618E7"/>
    <w:rsid w:val="00C6280E"/>
    <w:rsid w:val="00C80E0C"/>
    <w:rsid w:val="00C80F1B"/>
    <w:rsid w:val="00C8109C"/>
    <w:rsid w:val="00C818A4"/>
    <w:rsid w:val="00C85943"/>
    <w:rsid w:val="00C8664E"/>
    <w:rsid w:val="00CB29F4"/>
    <w:rsid w:val="00CB2B04"/>
    <w:rsid w:val="00CB74E2"/>
    <w:rsid w:val="00CC2B45"/>
    <w:rsid w:val="00CC4F95"/>
    <w:rsid w:val="00CC5F05"/>
    <w:rsid w:val="00CD5F19"/>
    <w:rsid w:val="00CE61EF"/>
    <w:rsid w:val="00CF7019"/>
    <w:rsid w:val="00D00D8F"/>
    <w:rsid w:val="00D01ACB"/>
    <w:rsid w:val="00D01D95"/>
    <w:rsid w:val="00D119D0"/>
    <w:rsid w:val="00D1352B"/>
    <w:rsid w:val="00D36EB2"/>
    <w:rsid w:val="00D46D0D"/>
    <w:rsid w:val="00D5121F"/>
    <w:rsid w:val="00D52044"/>
    <w:rsid w:val="00D704A5"/>
    <w:rsid w:val="00D739F1"/>
    <w:rsid w:val="00D77D91"/>
    <w:rsid w:val="00D874B9"/>
    <w:rsid w:val="00D97C4B"/>
    <w:rsid w:val="00DB22DA"/>
    <w:rsid w:val="00DB24D5"/>
    <w:rsid w:val="00DD0BE4"/>
    <w:rsid w:val="00DD5AC7"/>
    <w:rsid w:val="00DE0F19"/>
    <w:rsid w:val="00DE4CFA"/>
    <w:rsid w:val="00DE605E"/>
    <w:rsid w:val="00DE68C0"/>
    <w:rsid w:val="00DF3CCF"/>
    <w:rsid w:val="00E07CBF"/>
    <w:rsid w:val="00E101CA"/>
    <w:rsid w:val="00E1481B"/>
    <w:rsid w:val="00E45984"/>
    <w:rsid w:val="00E4758F"/>
    <w:rsid w:val="00E5434E"/>
    <w:rsid w:val="00E5498E"/>
    <w:rsid w:val="00E57561"/>
    <w:rsid w:val="00E60EA6"/>
    <w:rsid w:val="00E6379E"/>
    <w:rsid w:val="00E63C4A"/>
    <w:rsid w:val="00E71284"/>
    <w:rsid w:val="00E87CAF"/>
    <w:rsid w:val="00E91D2B"/>
    <w:rsid w:val="00EA0BAC"/>
    <w:rsid w:val="00EB0C45"/>
    <w:rsid w:val="00EB5B38"/>
    <w:rsid w:val="00EB6B4A"/>
    <w:rsid w:val="00EC24CA"/>
    <w:rsid w:val="00EC7284"/>
    <w:rsid w:val="00EC7C7F"/>
    <w:rsid w:val="00ED0880"/>
    <w:rsid w:val="00EE1DE7"/>
    <w:rsid w:val="00EE737A"/>
    <w:rsid w:val="00EF7539"/>
    <w:rsid w:val="00F00168"/>
    <w:rsid w:val="00F00F4A"/>
    <w:rsid w:val="00F05046"/>
    <w:rsid w:val="00F1674A"/>
    <w:rsid w:val="00F16B4D"/>
    <w:rsid w:val="00F17879"/>
    <w:rsid w:val="00F20216"/>
    <w:rsid w:val="00F33CFB"/>
    <w:rsid w:val="00F36B15"/>
    <w:rsid w:val="00F37343"/>
    <w:rsid w:val="00F47399"/>
    <w:rsid w:val="00F55F77"/>
    <w:rsid w:val="00F63791"/>
    <w:rsid w:val="00F71AC1"/>
    <w:rsid w:val="00F76F62"/>
    <w:rsid w:val="00F85DB9"/>
    <w:rsid w:val="00FA4B61"/>
    <w:rsid w:val="00FA76E8"/>
    <w:rsid w:val="00FB56EA"/>
    <w:rsid w:val="00FB6709"/>
    <w:rsid w:val="00FC209B"/>
    <w:rsid w:val="00FC2117"/>
    <w:rsid w:val="00FD2B67"/>
    <w:rsid w:val="00FD2D50"/>
    <w:rsid w:val="00FD31AE"/>
    <w:rsid w:val="00FD6A25"/>
    <w:rsid w:val="00FE7725"/>
    <w:rsid w:val="00FF05A7"/>
    <w:rsid w:val="00FF42A5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41266"/>
  <w15:chartTrackingRefBased/>
  <w15:docId w15:val="{56DF9E8B-1544-944B-8C87-D596FB7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EF"/>
  </w:style>
  <w:style w:type="paragraph" w:styleId="Pidipagina">
    <w:name w:val="footer"/>
    <w:basedOn w:val="Normale"/>
    <w:link w:val="PidipaginaCarattere"/>
    <w:uiPriority w:val="99"/>
    <w:unhideWhenUsed/>
    <w:rsid w:val="00505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EF"/>
  </w:style>
  <w:style w:type="character" w:styleId="Enfasigrassetto">
    <w:name w:val="Strong"/>
    <w:basedOn w:val="Carpredefinitoparagrafo"/>
    <w:uiPriority w:val="22"/>
    <w:qFormat/>
    <w:rsid w:val="00A248C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44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44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44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14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81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A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chiara.zilli@atlantiscompany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durso@atlantiscompany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ntoniano.it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perazionepane.i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tat.it/it/archivio/2718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BADDD-8BE3-427B-A5F3-F3AC3A820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1C436-6480-46E5-B756-234625CA8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8C224-4A1E-4428-AD23-2850452D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Chiara Zilli</cp:lastModifiedBy>
  <cp:revision>22</cp:revision>
  <dcterms:created xsi:type="dcterms:W3CDTF">2022-10-05T09:29:00Z</dcterms:created>
  <dcterms:modified xsi:type="dcterms:W3CDTF">2022-11-09T09:12:00Z</dcterms:modified>
</cp:coreProperties>
</file>