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072B" w14:textId="77777777" w:rsidR="00CB209F" w:rsidRPr="00B50DD3" w:rsidRDefault="00376EDD" w:rsidP="00376EDD">
      <w:pPr>
        <w:spacing w:after="0"/>
        <w:ind w:left="567" w:right="1133"/>
        <w:rPr>
          <w:sz w:val="40"/>
          <w:szCs w:val="40"/>
        </w:rPr>
      </w:pPr>
      <w:bookmarkStart w:id="0" w:name="_GoBack"/>
      <w:bookmarkEnd w:id="0"/>
      <w:r w:rsidRPr="00B50DD3">
        <w:rPr>
          <w:sz w:val="40"/>
          <w:szCs w:val="40"/>
        </w:rPr>
        <w:t>VINCENZO CASTELLA</w:t>
      </w:r>
      <w:r w:rsidR="00CB209F" w:rsidRPr="00B50DD3">
        <w:rPr>
          <w:sz w:val="40"/>
          <w:szCs w:val="40"/>
        </w:rPr>
        <w:t>. Il libro di Padova</w:t>
      </w:r>
    </w:p>
    <w:p w14:paraId="493AF987" w14:textId="77777777" w:rsidR="00376EDD" w:rsidRPr="00B50DD3" w:rsidRDefault="00CB209F" w:rsidP="00376EDD">
      <w:pPr>
        <w:spacing w:after="0"/>
        <w:ind w:left="567" w:right="1133"/>
        <w:rPr>
          <w:sz w:val="40"/>
          <w:szCs w:val="40"/>
        </w:rPr>
      </w:pPr>
      <w:r w:rsidRPr="00B50DD3">
        <w:rPr>
          <w:sz w:val="40"/>
          <w:szCs w:val="40"/>
        </w:rPr>
        <w:t>La mostra</w:t>
      </w:r>
    </w:p>
    <w:p w14:paraId="76838216" w14:textId="739F2F7F" w:rsidR="00376EDD" w:rsidRPr="00B50DD3" w:rsidRDefault="00376EDD" w:rsidP="00376EDD">
      <w:pPr>
        <w:spacing w:after="0"/>
        <w:ind w:left="567" w:right="1133"/>
        <w:rPr>
          <w:sz w:val="28"/>
          <w:szCs w:val="28"/>
        </w:rPr>
      </w:pPr>
      <w:r w:rsidRPr="00B50DD3">
        <w:rPr>
          <w:sz w:val="28"/>
          <w:szCs w:val="28"/>
        </w:rPr>
        <w:t xml:space="preserve">Padova, Orto </w:t>
      </w:r>
      <w:r w:rsidR="008341DF">
        <w:rPr>
          <w:sz w:val="28"/>
          <w:szCs w:val="28"/>
        </w:rPr>
        <w:t>b</w:t>
      </w:r>
      <w:r w:rsidRPr="00B50DD3">
        <w:rPr>
          <w:sz w:val="28"/>
          <w:szCs w:val="28"/>
        </w:rPr>
        <w:t xml:space="preserve">otanico </w:t>
      </w:r>
    </w:p>
    <w:p w14:paraId="2E22823A" w14:textId="77777777" w:rsidR="00376EDD" w:rsidRPr="00B50DD3" w:rsidRDefault="00CB209F" w:rsidP="00376EDD">
      <w:pPr>
        <w:spacing w:after="0"/>
        <w:ind w:left="567" w:right="1133"/>
        <w:rPr>
          <w:sz w:val="28"/>
          <w:szCs w:val="28"/>
        </w:rPr>
      </w:pPr>
      <w:r w:rsidRPr="00B50DD3">
        <w:rPr>
          <w:sz w:val="28"/>
          <w:szCs w:val="28"/>
        </w:rPr>
        <w:t>11</w:t>
      </w:r>
      <w:r w:rsidR="00376EDD" w:rsidRPr="00B50DD3">
        <w:rPr>
          <w:sz w:val="28"/>
          <w:szCs w:val="28"/>
        </w:rPr>
        <w:t xml:space="preserve"> novembre 2022 – </w:t>
      </w:r>
      <w:r w:rsidR="000B4D1A" w:rsidRPr="00B50DD3">
        <w:rPr>
          <w:sz w:val="28"/>
          <w:szCs w:val="28"/>
        </w:rPr>
        <w:t>8 gennaio 2023</w:t>
      </w:r>
    </w:p>
    <w:p w14:paraId="03FB06E9" w14:textId="77777777" w:rsidR="009D5F01" w:rsidRDefault="009D5F01" w:rsidP="009D5F01">
      <w:pPr>
        <w:spacing w:after="0"/>
        <w:ind w:left="567" w:right="1133"/>
      </w:pPr>
    </w:p>
    <w:p w14:paraId="274FE6C9" w14:textId="3C27AB18" w:rsidR="009D5F01" w:rsidRPr="009D5F01" w:rsidRDefault="009D5F01" w:rsidP="009D5F01">
      <w:pPr>
        <w:spacing w:after="0"/>
        <w:ind w:left="567" w:right="1133"/>
        <w:rPr>
          <w:b/>
        </w:rPr>
      </w:pPr>
      <w:r w:rsidRPr="009D5F01">
        <w:rPr>
          <w:b/>
        </w:rPr>
        <w:t>INVITO</w:t>
      </w:r>
      <w:r>
        <w:rPr>
          <w:b/>
        </w:rPr>
        <w:t xml:space="preserve"> a</w:t>
      </w:r>
      <w:r w:rsidRPr="009D5F01">
        <w:rPr>
          <w:b/>
        </w:rPr>
        <w:t>lla anteprima della Mostra:</w:t>
      </w:r>
    </w:p>
    <w:p w14:paraId="13F7DD49" w14:textId="0A74F40B" w:rsidR="009D5F01" w:rsidRPr="009D5F01" w:rsidRDefault="009D5F01" w:rsidP="009D5F01">
      <w:pPr>
        <w:spacing w:after="0"/>
        <w:ind w:left="567" w:right="1133"/>
      </w:pPr>
      <w:r w:rsidRPr="009D5F01">
        <w:t>Giovedì 10 novembre ore 11.30</w:t>
      </w:r>
    </w:p>
    <w:p w14:paraId="43C2F920" w14:textId="2CA52295" w:rsidR="009D5F01" w:rsidRPr="009D5F01" w:rsidRDefault="009D5F01" w:rsidP="009D5F01">
      <w:pPr>
        <w:spacing w:after="0"/>
        <w:ind w:left="567" w:right="1133"/>
      </w:pPr>
      <w:r w:rsidRPr="009D5F01">
        <w:t>Padova, Orto botanico (via Orto Botanico 15)</w:t>
      </w:r>
    </w:p>
    <w:p w14:paraId="4784F83F" w14:textId="37E0C49B" w:rsidR="009D5F01" w:rsidRDefault="009D5F01" w:rsidP="00CB209F">
      <w:pPr>
        <w:spacing w:after="0"/>
        <w:ind w:left="567" w:right="1133"/>
      </w:pPr>
    </w:p>
    <w:p w14:paraId="420F69D4" w14:textId="77777777" w:rsidR="009D5F01" w:rsidRDefault="009D5F01" w:rsidP="009D5F01">
      <w:pPr>
        <w:spacing w:after="0"/>
        <w:ind w:left="567" w:right="1133"/>
      </w:pPr>
      <w:r>
        <w:t>Interventi di:</w:t>
      </w:r>
    </w:p>
    <w:p w14:paraId="645BD17D" w14:textId="77777777" w:rsidR="009D5F01" w:rsidRDefault="009D5F01" w:rsidP="009D5F01">
      <w:pPr>
        <w:spacing w:after="0"/>
        <w:ind w:left="567" w:right="1133"/>
      </w:pPr>
      <w:r>
        <w:t xml:space="preserve">Tomas Morosinotto, prefetto dell’Orto botanico, Università di Padova </w:t>
      </w:r>
    </w:p>
    <w:p w14:paraId="3180A2B2" w14:textId="77777777" w:rsidR="009D5F01" w:rsidRDefault="009D5F01" w:rsidP="009D5F01">
      <w:pPr>
        <w:spacing w:after="0"/>
        <w:ind w:left="567" w:right="1133"/>
      </w:pPr>
      <w:r>
        <w:t xml:space="preserve">Mauro Varotto, delegato ai Musei e collezioni, Università di Padova </w:t>
      </w:r>
    </w:p>
    <w:p w14:paraId="2EEE4AED" w14:textId="77777777" w:rsidR="009D5F01" w:rsidRDefault="009D5F01" w:rsidP="009D5F01">
      <w:pPr>
        <w:spacing w:after="0"/>
        <w:ind w:left="567" w:right="1133"/>
      </w:pPr>
      <w:r>
        <w:t xml:space="preserve">Francesca di </w:t>
      </w:r>
      <w:proofErr w:type="spellStart"/>
      <w:r>
        <w:t>Carrobio</w:t>
      </w:r>
      <w:proofErr w:type="spellEnd"/>
      <w:r>
        <w:t xml:space="preserve">, amministratore delegato, </w:t>
      </w:r>
      <w:proofErr w:type="spellStart"/>
      <w:r>
        <w:t>Hermès</w:t>
      </w:r>
      <w:proofErr w:type="spellEnd"/>
      <w:r>
        <w:t xml:space="preserve"> Italie</w:t>
      </w:r>
    </w:p>
    <w:p w14:paraId="06BD2BC9" w14:textId="77777777" w:rsidR="009D5F01" w:rsidRDefault="009D5F01" w:rsidP="009D5F01">
      <w:pPr>
        <w:spacing w:after="0"/>
        <w:ind w:left="567" w:right="1133"/>
      </w:pPr>
      <w:r>
        <w:t xml:space="preserve">Dario </w:t>
      </w:r>
      <w:proofErr w:type="spellStart"/>
      <w:r>
        <w:t>Cimorelli</w:t>
      </w:r>
      <w:proofErr w:type="spellEnd"/>
      <w:r>
        <w:t>, direttore generale, Silvana Editoriale</w:t>
      </w:r>
    </w:p>
    <w:p w14:paraId="22456EA6" w14:textId="77777777" w:rsidR="009D5F01" w:rsidRDefault="009D5F01" w:rsidP="009D5F01">
      <w:pPr>
        <w:spacing w:after="0"/>
        <w:ind w:left="567" w:right="1133"/>
      </w:pPr>
      <w:r>
        <w:t>Salvatore Lacagnina, curatore della mostra</w:t>
      </w:r>
    </w:p>
    <w:p w14:paraId="2CE535C0" w14:textId="5CB2ABB9" w:rsidR="009D5F01" w:rsidRDefault="009D5F01" w:rsidP="009D5F01">
      <w:pPr>
        <w:spacing w:after="0"/>
        <w:ind w:left="567" w:right="1133"/>
      </w:pPr>
      <w:r>
        <w:t>Vincenzo Castella, artista fotografo</w:t>
      </w:r>
    </w:p>
    <w:p w14:paraId="704BDAE4" w14:textId="77777777" w:rsidR="009D5F01" w:rsidRPr="00B50DD3" w:rsidRDefault="009D5F01" w:rsidP="00CB209F">
      <w:pPr>
        <w:spacing w:after="0"/>
        <w:ind w:left="567" w:right="1133"/>
      </w:pPr>
    </w:p>
    <w:p w14:paraId="50C2A7AB" w14:textId="6DBAF0F1" w:rsidR="00CB209F" w:rsidRPr="00B50DD3" w:rsidRDefault="009D5F01" w:rsidP="00CB209F">
      <w:pPr>
        <w:spacing w:after="0"/>
        <w:ind w:left="567" w:right="1133"/>
      </w:pPr>
      <w:r>
        <w:t xml:space="preserve">Mostra </w:t>
      </w:r>
      <w:r w:rsidR="00CB209F" w:rsidRPr="00B50DD3">
        <w:t>a cura di Salvatore Lacagnina</w:t>
      </w:r>
    </w:p>
    <w:p w14:paraId="3CE8C862" w14:textId="495C2DC5" w:rsidR="00406027" w:rsidRPr="00B50DD3" w:rsidRDefault="00406027" w:rsidP="00CB209F">
      <w:pPr>
        <w:spacing w:after="0"/>
        <w:ind w:left="567" w:right="1133"/>
      </w:pPr>
    </w:p>
    <w:p w14:paraId="7054B40F" w14:textId="14376D45" w:rsidR="00406027" w:rsidRPr="00B50DD3" w:rsidRDefault="00406027" w:rsidP="00CB209F">
      <w:pPr>
        <w:spacing w:after="0"/>
        <w:ind w:left="567" w:right="1133"/>
      </w:pPr>
      <w:r w:rsidRPr="00B50DD3">
        <w:t>con il sostegno di Hermès</w:t>
      </w:r>
    </w:p>
    <w:p w14:paraId="2D67A2B8" w14:textId="275F88C0" w:rsidR="00406027" w:rsidRPr="00B50DD3" w:rsidRDefault="00406027" w:rsidP="00CB209F">
      <w:pPr>
        <w:spacing w:after="0"/>
        <w:ind w:left="567" w:right="1133"/>
      </w:pPr>
      <w:r w:rsidRPr="00B50DD3">
        <w:t>con la collaborazione di Silvana Editoriale e di Studio la Città</w:t>
      </w:r>
    </w:p>
    <w:p w14:paraId="56A723C3" w14:textId="77777777" w:rsidR="00376EDD" w:rsidRPr="00B50DD3" w:rsidRDefault="00376EDD" w:rsidP="00376EDD">
      <w:pPr>
        <w:spacing w:after="0"/>
        <w:ind w:left="567" w:right="1133"/>
      </w:pPr>
    </w:p>
    <w:p w14:paraId="43522BCF" w14:textId="77777777" w:rsidR="00743181" w:rsidRPr="00B50DD3" w:rsidRDefault="00743181" w:rsidP="00320107">
      <w:pPr>
        <w:spacing w:after="0"/>
        <w:ind w:right="1133"/>
      </w:pPr>
    </w:p>
    <w:p w14:paraId="44E46325" w14:textId="77777777" w:rsidR="00376EDD" w:rsidRPr="00B50DD3" w:rsidRDefault="00376EDD" w:rsidP="00CB209F">
      <w:pPr>
        <w:spacing w:after="0"/>
        <w:ind w:left="567" w:right="1133"/>
      </w:pPr>
      <w:r w:rsidRPr="00B50DD3">
        <w:t>Comunicato Stampa</w:t>
      </w:r>
    </w:p>
    <w:p w14:paraId="08BC6833" w14:textId="77777777" w:rsidR="00376EDD" w:rsidRPr="00B50DD3" w:rsidRDefault="00376EDD" w:rsidP="00376EDD">
      <w:pPr>
        <w:spacing w:after="0"/>
        <w:ind w:left="567" w:right="1133"/>
      </w:pPr>
    </w:p>
    <w:p w14:paraId="3EF61344" w14:textId="4BD6372D" w:rsidR="00351A98" w:rsidRPr="00B50DD3" w:rsidRDefault="00027244" w:rsidP="00351A98">
      <w:pPr>
        <w:spacing w:after="0"/>
        <w:ind w:left="567" w:right="1133"/>
        <w:jc w:val="both"/>
        <w:rPr>
          <w:szCs w:val="24"/>
        </w:rPr>
      </w:pPr>
      <w:r>
        <w:rPr>
          <w:szCs w:val="24"/>
        </w:rPr>
        <w:t>È</w:t>
      </w:r>
      <w:r w:rsidRPr="00B50DD3">
        <w:rPr>
          <w:szCs w:val="24"/>
        </w:rPr>
        <w:t xml:space="preserve"> </w:t>
      </w:r>
      <w:r w:rsidR="00376EDD" w:rsidRPr="00B50DD3">
        <w:rPr>
          <w:szCs w:val="24"/>
        </w:rPr>
        <w:t xml:space="preserve">una sperimentazione quella che l’Orto </w:t>
      </w:r>
      <w:r w:rsidR="0034797D">
        <w:rPr>
          <w:szCs w:val="24"/>
        </w:rPr>
        <w:t>b</w:t>
      </w:r>
      <w:r w:rsidR="0034797D" w:rsidRPr="00B50DD3">
        <w:rPr>
          <w:szCs w:val="24"/>
        </w:rPr>
        <w:t xml:space="preserve">otanico </w:t>
      </w:r>
      <w:r w:rsidR="00376EDD" w:rsidRPr="00B50DD3">
        <w:rPr>
          <w:szCs w:val="24"/>
        </w:rPr>
        <w:t xml:space="preserve">di </w:t>
      </w:r>
      <w:r w:rsidR="00376EDD" w:rsidRPr="001962BC">
        <w:rPr>
          <w:szCs w:val="24"/>
        </w:rPr>
        <w:t>Padova propone nella sua sede, dal</w:t>
      </w:r>
      <w:r w:rsidR="00CB209F" w:rsidRPr="001962BC">
        <w:rPr>
          <w:szCs w:val="24"/>
        </w:rPr>
        <w:t>l’1</w:t>
      </w:r>
      <w:r w:rsidR="00376EDD" w:rsidRPr="001962BC">
        <w:rPr>
          <w:szCs w:val="24"/>
        </w:rPr>
        <w:t>1</w:t>
      </w:r>
      <w:r w:rsidR="00087351">
        <w:rPr>
          <w:szCs w:val="24"/>
        </w:rPr>
        <w:t xml:space="preserve"> </w:t>
      </w:r>
      <w:r w:rsidR="00376EDD" w:rsidRPr="001962BC">
        <w:rPr>
          <w:szCs w:val="24"/>
        </w:rPr>
        <w:t>novembre al</w:t>
      </w:r>
      <w:r w:rsidR="000B4D1A" w:rsidRPr="001962BC">
        <w:rPr>
          <w:szCs w:val="24"/>
        </w:rPr>
        <w:t>l’8 gennaio</w:t>
      </w:r>
      <w:r w:rsidR="00376EDD" w:rsidRPr="001962BC">
        <w:rPr>
          <w:szCs w:val="24"/>
        </w:rPr>
        <w:t xml:space="preserve">: </w:t>
      </w:r>
      <w:r w:rsidR="00093495" w:rsidRPr="001962BC">
        <w:rPr>
          <w:szCs w:val="24"/>
        </w:rPr>
        <w:t xml:space="preserve">trasferire </w:t>
      </w:r>
      <w:r w:rsidR="00376EDD" w:rsidRPr="00B50DD3">
        <w:rPr>
          <w:szCs w:val="24"/>
        </w:rPr>
        <w:t>u</w:t>
      </w:r>
      <w:r w:rsidR="00351A98" w:rsidRPr="00B50DD3">
        <w:rPr>
          <w:szCs w:val="24"/>
        </w:rPr>
        <w:t>na sequenz</w:t>
      </w:r>
      <w:r w:rsidR="00376EDD" w:rsidRPr="00B50DD3">
        <w:rPr>
          <w:szCs w:val="24"/>
        </w:rPr>
        <w:t xml:space="preserve">a di immagini fotografiche dal </w:t>
      </w:r>
      <w:r w:rsidR="00351A98" w:rsidRPr="00B50DD3">
        <w:rPr>
          <w:szCs w:val="24"/>
        </w:rPr>
        <w:t>fo</w:t>
      </w:r>
      <w:r w:rsidR="00376EDD" w:rsidRPr="00B50DD3">
        <w:rPr>
          <w:szCs w:val="24"/>
        </w:rPr>
        <w:t>rmato libro a quello espositivo.</w:t>
      </w:r>
      <w:r w:rsidR="00F92353">
        <w:rPr>
          <w:szCs w:val="24"/>
        </w:rPr>
        <w:t xml:space="preserve"> </w:t>
      </w:r>
      <w:r w:rsidR="00351A98" w:rsidRPr="00B50DD3">
        <w:rPr>
          <w:szCs w:val="24"/>
        </w:rPr>
        <w:t>Operazione solo apparentemente</w:t>
      </w:r>
      <w:r w:rsidR="006559D1" w:rsidRPr="00B50DD3">
        <w:rPr>
          <w:szCs w:val="24"/>
        </w:rPr>
        <w:t xml:space="preserve"> </w:t>
      </w:r>
      <w:r w:rsidR="005A64B3">
        <w:rPr>
          <w:szCs w:val="24"/>
        </w:rPr>
        <w:t>ovvia</w:t>
      </w:r>
      <w:r w:rsidR="000B4D1A" w:rsidRPr="00B50DD3">
        <w:rPr>
          <w:szCs w:val="24"/>
        </w:rPr>
        <w:t>.</w:t>
      </w:r>
    </w:p>
    <w:p w14:paraId="014DEE06" w14:textId="77777777" w:rsidR="000B4D1A" w:rsidRPr="00B50DD3" w:rsidRDefault="000B4D1A" w:rsidP="00351A98">
      <w:pPr>
        <w:spacing w:after="0"/>
        <w:ind w:left="567" w:right="1133"/>
        <w:jc w:val="both"/>
        <w:rPr>
          <w:szCs w:val="24"/>
        </w:rPr>
      </w:pPr>
    </w:p>
    <w:p w14:paraId="2A92FC30" w14:textId="40B0CA1B" w:rsidR="004C4FCE" w:rsidRPr="00087351" w:rsidRDefault="00376EDD" w:rsidP="004C4FCE">
      <w:pPr>
        <w:spacing w:after="0"/>
        <w:ind w:left="567" w:right="1133"/>
        <w:jc w:val="both"/>
        <w:rPr>
          <w:szCs w:val="24"/>
        </w:rPr>
      </w:pPr>
      <w:r w:rsidRPr="00087351">
        <w:rPr>
          <w:szCs w:val="24"/>
        </w:rPr>
        <w:t>Le i</w:t>
      </w:r>
      <w:r w:rsidR="00351A98" w:rsidRPr="00087351">
        <w:rPr>
          <w:szCs w:val="24"/>
        </w:rPr>
        <w:t>mma</w:t>
      </w:r>
      <w:r w:rsidRPr="00087351">
        <w:rPr>
          <w:szCs w:val="24"/>
        </w:rPr>
        <w:t>gini sono quelle che Vi</w:t>
      </w:r>
      <w:r w:rsidR="000B4D1A" w:rsidRPr="00087351">
        <w:rPr>
          <w:szCs w:val="24"/>
        </w:rPr>
        <w:t>n</w:t>
      </w:r>
      <w:r w:rsidRPr="00087351">
        <w:rPr>
          <w:szCs w:val="24"/>
        </w:rPr>
        <w:t>cenzo Castella</w:t>
      </w:r>
      <w:r w:rsidR="00027244" w:rsidRPr="00087351">
        <w:rPr>
          <w:szCs w:val="24"/>
        </w:rPr>
        <w:t xml:space="preserve"> </w:t>
      </w:r>
      <w:r w:rsidR="00351A98" w:rsidRPr="00087351">
        <w:rPr>
          <w:szCs w:val="24"/>
        </w:rPr>
        <w:t xml:space="preserve">ha realizzato tra il 2020 e il </w:t>
      </w:r>
      <w:r w:rsidR="008F35C5" w:rsidRPr="00087351">
        <w:rPr>
          <w:szCs w:val="24"/>
        </w:rPr>
        <w:t>20</w:t>
      </w:r>
      <w:r w:rsidR="00351A98" w:rsidRPr="00087351">
        <w:rPr>
          <w:szCs w:val="24"/>
        </w:rPr>
        <w:t xml:space="preserve">21, raccolte ne </w:t>
      </w:r>
      <w:r w:rsidR="00351A98" w:rsidRPr="00087351">
        <w:rPr>
          <w:i/>
          <w:szCs w:val="24"/>
        </w:rPr>
        <w:t>Il libro di Padov</w:t>
      </w:r>
      <w:r w:rsidR="00756F7C" w:rsidRPr="00087351">
        <w:rPr>
          <w:i/>
          <w:szCs w:val="24"/>
        </w:rPr>
        <w:t>a</w:t>
      </w:r>
      <w:r w:rsidR="00756F7C" w:rsidRPr="00087351">
        <w:rPr>
          <w:szCs w:val="24"/>
        </w:rPr>
        <w:t>, volum</w:t>
      </w:r>
      <w:r w:rsidR="00351A98" w:rsidRPr="00087351">
        <w:rPr>
          <w:szCs w:val="24"/>
        </w:rPr>
        <w:t>e edito da Silvana E</w:t>
      </w:r>
      <w:r w:rsidR="00756F7C" w:rsidRPr="00087351">
        <w:rPr>
          <w:szCs w:val="24"/>
        </w:rPr>
        <w:t>d</w:t>
      </w:r>
      <w:r w:rsidR="00351A98" w:rsidRPr="00087351">
        <w:rPr>
          <w:szCs w:val="24"/>
        </w:rPr>
        <w:t>it</w:t>
      </w:r>
      <w:r w:rsidR="00756F7C" w:rsidRPr="00087351">
        <w:rPr>
          <w:szCs w:val="24"/>
        </w:rPr>
        <w:t>o</w:t>
      </w:r>
      <w:r w:rsidR="00351A98" w:rsidRPr="00087351">
        <w:rPr>
          <w:szCs w:val="24"/>
        </w:rPr>
        <w:t>ri</w:t>
      </w:r>
      <w:r w:rsidR="00756F7C" w:rsidRPr="00087351">
        <w:rPr>
          <w:szCs w:val="24"/>
        </w:rPr>
        <w:t>a</w:t>
      </w:r>
      <w:r w:rsidR="000B4D1A" w:rsidRPr="00087351">
        <w:rPr>
          <w:szCs w:val="24"/>
        </w:rPr>
        <w:t xml:space="preserve">le </w:t>
      </w:r>
      <w:r w:rsidR="004C4FCE" w:rsidRPr="00087351">
        <w:rPr>
          <w:szCs w:val="24"/>
        </w:rPr>
        <w:t>su commissione di</w:t>
      </w:r>
      <w:r w:rsidR="000B4D1A" w:rsidRPr="00087351">
        <w:rPr>
          <w:szCs w:val="24"/>
        </w:rPr>
        <w:t xml:space="preserve"> Hermè</w:t>
      </w:r>
      <w:r w:rsidR="00351A98" w:rsidRPr="00087351">
        <w:rPr>
          <w:szCs w:val="24"/>
        </w:rPr>
        <w:t>s</w:t>
      </w:r>
      <w:r w:rsidR="004C4FCE" w:rsidRPr="00087351">
        <w:rPr>
          <w:szCs w:val="24"/>
        </w:rPr>
        <w:t xml:space="preserve"> </w:t>
      </w:r>
      <w:r w:rsidR="008F35C5" w:rsidRPr="00087351">
        <w:rPr>
          <w:szCs w:val="24"/>
        </w:rPr>
        <w:t>I</w:t>
      </w:r>
      <w:r w:rsidR="004C4FCE" w:rsidRPr="00087351">
        <w:rPr>
          <w:szCs w:val="24"/>
        </w:rPr>
        <w:t>tali</w:t>
      </w:r>
      <w:r w:rsidR="00B34DB6">
        <w:rPr>
          <w:szCs w:val="24"/>
        </w:rPr>
        <w:t>e</w:t>
      </w:r>
      <w:r w:rsidR="004C4FCE" w:rsidRPr="00087351">
        <w:rPr>
          <w:szCs w:val="24"/>
        </w:rPr>
        <w:t>, nell</w:t>
      </w:r>
      <w:r w:rsidR="008F35C5" w:rsidRPr="00087351">
        <w:rPr>
          <w:szCs w:val="24"/>
        </w:rPr>
        <w:t>’</w:t>
      </w:r>
      <w:r w:rsidR="004C4FCE" w:rsidRPr="00087351">
        <w:rPr>
          <w:szCs w:val="24"/>
        </w:rPr>
        <w:t xml:space="preserve">ambito della collana di libri fotografici </w:t>
      </w:r>
      <w:r w:rsidR="008F35C5" w:rsidRPr="00087351">
        <w:rPr>
          <w:szCs w:val="24"/>
        </w:rPr>
        <w:t>nati</w:t>
      </w:r>
      <w:r w:rsidR="004C4FCE" w:rsidRPr="00087351">
        <w:rPr>
          <w:szCs w:val="24"/>
        </w:rPr>
        <w:t xml:space="preserve"> come omaggio alle città italiane dove la maison è presente. </w:t>
      </w:r>
      <w:r w:rsidR="00351A98" w:rsidRPr="00087351">
        <w:rPr>
          <w:szCs w:val="24"/>
        </w:rPr>
        <w:t xml:space="preserve"> </w:t>
      </w:r>
    </w:p>
    <w:p w14:paraId="4747550F" w14:textId="0F51AA9A" w:rsidR="00087351" w:rsidRDefault="004C4FCE" w:rsidP="004C4FCE">
      <w:pPr>
        <w:spacing w:after="0"/>
        <w:ind w:left="567" w:right="1133"/>
        <w:jc w:val="both"/>
        <w:rPr>
          <w:szCs w:val="24"/>
        </w:rPr>
      </w:pPr>
      <w:r w:rsidRPr="00087351">
        <w:rPr>
          <w:szCs w:val="24"/>
        </w:rPr>
        <w:t xml:space="preserve">“Per rendere omaggio a </w:t>
      </w:r>
      <w:r w:rsidRPr="00240751">
        <w:rPr>
          <w:szCs w:val="24"/>
        </w:rPr>
        <w:t>Padova</w:t>
      </w:r>
      <w:r w:rsidR="008F35C5" w:rsidRPr="00240751">
        <w:rPr>
          <w:szCs w:val="24"/>
        </w:rPr>
        <w:t xml:space="preserve"> -</w:t>
      </w:r>
      <w:r w:rsidRPr="00240751">
        <w:rPr>
          <w:szCs w:val="24"/>
        </w:rPr>
        <w:t xml:space="preserve">spiega Francesca di </w:t>
      </w:r>
      <w:proofErr w:type="spellStart"/>
      <w:r w:rsidRPr="00240751">
        <w:rPr>
          <w:szCs w:val="24"/>
        </w:rPr>
        <w:t>Carrobio</w:t>
      </w:r>
      <w:proofErr w:type="spellEnd"/>
      <w:r w:rsidRPr="00240751">
        <w:rPr>
          <w:szCs w:val="24"/>
        </w:rPr>
        <w:t xml:space="preserve">, </w:t>
      </w:r>
      <w:r w:rsidR="00B34DB6" w:rsidRPr="00240751">
        <w:rPr>
          <w:szCs w:val="24"/>
        </w:rPr>
        <w:t>amministrat</w:t>
      </w:r>
      <w:r w:rsidR="00240751" w:rsidRPr="00240751">
        <w:rPr>
          <w:szCs w:val="24"/>
        </w:rPr>
        <w:t>ore</w:t>
      </w:r>
      <w:r w:rsidR="00B34DB6" w:rsidRPr="00240751">
        <w:rPr>
          <w:szCs w:val="24"/>
        </w:rPr>
        <w:t xml:space="preserve"> delegat</w:t>
      </w:r>
      <w:r w:rsidR="00240751" w:rsidRPr="00240751">
        <w:rPr>
          <w:szCs w:val="24"/>
        </w:rPr>
        <w:t>o</w:t>
      </w:r>
      <w:r w:rsidRPr="00240751">
        <w:rPr>
          <w:szCs w:val="24"/>
        </w:rPr>
        <w:t xml:space="preserve"> di </w:t>
      </w:r>
      <w:r w:rsidR="00C42166" w:rsidRPr="00240751">
        <w:rPr>
          <w:szCs w:val="24"/>
        </w:rPr>
        <w:t>H</w:t>
      </w:r>
      <w:r w:rsidRPr="00240751">
        <w:rPr>
          <w:szCs w:val="24"/>
        </w:rPr>
        <w:t xml:space="preserve">ermès </w:t>
      </w:r>
      <w:r w:rsidR="008F35C5" w:rsidRPr="00240751">
        <w:rPr>
          <w:szCs w:val="24"/>
        </w:rPr>
        <w:t>I</w:t>
      </w:r>
      <w:r w:rsidRPr="00240751">
        <w:rPr>
          <w:szCs w:val="24"/>
        </w:rPr>
        <w:t>talie</w:t>
      </w:r>
      <w:r w:rsidR="008F35C5" w:rsidRPr="00240751">
        <w:rPr>
          <w:szCs w:val="24"/>
        </w:rPr>
        <w:t>-</w:t>
      </w:r>
      <w:r w:rsidRPr="00240751">
        <w:rPr>
          <w:szCs w:val="24"/>
        </w:rPr>
        <w:t xml:space="preserve"> “abbiamo</w:t>
      </w:r>
      <w:r w:rsidRPr="00087351">
        <w:rPr>
          <w:szCs w:val="24"/>
        </w:rPr>
        <w:t xml:space="preserve"> invitato l’artista Vincenzo Castella</w:t>
      </w:r>
      <w:r w:rsidR="00087351" w:rsidRPr="00087351">
        <w:rPr>
          <w:szCs w:val="24"/>
        </w:rPr>
        <w:t>,</w:t>
      </w:r>
      <w:r w:rsidRPr="00087351">
        <w:rPr>
          <w:szCs w:val="24"/>
        </w:rPr>
        <w:t xml:space="preserve"> a </w:t>
      </w:r>
      <w:r w:rsidR="00087351" w:rsidRPr="00087351">
        <w:rPr>
          <w:szCs w:val="24"/>
        </w:rPr>
        <w:t>mostrare</w:t>
      </w:r>
      <w:r w:rsidRPr="00087351">
        <w:rPr>
          <w:szCs w:val="24"/>
        </w:rPr>
        <w:t xml:space="preserve"> la città attraverso immagin</w:t>
      </w:r>
      <w:r w:rsidR="00C71CA9" w:rsidRPr="00087351">
        <w:rPr>
          <w:szCs w:val="24"/>
        </w:rPr>
        <w:t>i</w:t>
      </w:r>
      <w:r w:rsidRPr="00087351">
        <w:rPr>
          <w:szCs w:val="24"/>
        </w:rPr>
        <w:t xml:space="preserve"> di grande forza espressiva</w:t>
      </w:r>
      <w:r w:rsidR="008F35C5" w:rsidRPr="00087351">
        <w:rPr>
          <w:szCs w:val="24"/>
        </w:rPr>
        <w:t>”</w:t>
      </w:r>
      <w:r w:rsidRPr="00087351">
        <w:rPr>
          <w:szCs w:val="24"/>
        </w:rPr>
        <w:t>.</w:t>
      </w:r>
      <w:r w:rsidR="00351A98" w:rsidRPr="00087351">
        <w:rPr>
          <w:szCs w:val="24"/>
        </w:rPr>
        <w:t xml:space="preserve"> </w:t>
      </w:r>
    </w:p>
    <w:p w14:paraId="25D3382F" w14:textId="77777777" w:rsidR="00087351" w:rsidRDefault="00087351" w:rsidP="004C4FCE">
      <w:pPr>
        <w:spacing w:after="0"/>
        <w:ind w:left="567" w:right="1133"/>
        <w:jc w:val="both"/>
        <w:rPr>
          <w:szCs w:val="24"/>
        </w:rPr>
      </w:pPr>
    </w:p>
    <w:p w14:paraId="25B11940" w14:textId="59DD9CBF" w:rsidR="00351A98" w:rsidRPr="004C4FCE" w:rsidRDefault="00351A98" w:rsidP="004C4FCE">
      <w:pPr>
        <w:spacing w:after="0"/>
        <w:ind w:left="567" w:right="1133"/>
        <w:jc w:val="both"/>
        <w:rPr>
          <w:szCs w:val="24"/>
          <w:highlight w:val="yellow"/>
        </w:rPr>
      </w:pPr>
      <w:r w:rsidRPr="004C4FCE">
        <w:rPr>
          <w:szCs w:val="24"/>
        </w:rPr>
        <w:t>Lontano da ogni forma di evoluzione dello stile, il lavoro di Castella è legato alla riduzione</w:t>
      </w:r>
      <w:r w:rsidRPr="00B50DD3">
        <w:rPr>
          <w:szCs w:val="24"/>
        </w:rPr>
        <w:t xml:space="preserve"> sistematica del repertorio</w:t>
      </w:r>
      <w:r w:rsidR="006559D1" w:rsidRPr="00B50DD3">
        <w:rPr>
          <w:szCs w:val="24"/>
        </w:rPr>
        <w:t xml:space="preserve"> e della sintes</w:t>
      </w:r>
      <w:r w:rsidR="000B4D1A" w:rsidRPr="00B50DD3">
        <w:rPr>
          <w:szCs w:val="24"/>
        </w:rPr>
        <w:t>i del linguaggio</w:t>
      </w:r>
      <w:r w:rsidR="005A64B3">
        <w:rPr>
          <w:szCs w:val="24"/>
        </w:rPr>
        <w:t>.</w:t>
      </w:r>
    </w:p>
    <w:p w14:paraId="3FF5DD49" w14:textId="740F97E8" w:rsidR="00756F7C" w:rsidRPr="00B50DD3" w:rsidRDefault="00756F7C" w:rsidP="00756F7C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t xml:space="preserve">La mostra </w:t>
      </w:r>
      <w:r w:rsidR="006559D1" w:rsidRPr="00B50DD3">
        <w:rPr>
          <w:szCs w:val="24"/>
        </w:rPr>
        <w:t>all’Orto</w:t>
      </w:r>
      <w:r w:rsidRPr="00B50DD3">
        <w:rPr>
          <w:szCs w:val="24"/>
        </w:rPr>
        <w:t xml:space="preserve"> </w:t>
      </w:r>
      <w:r w:rsidR="00D406BB" w:rsidRPr="00B50DD3">
        <w:rPr>
          <w:szCs w:val="24"/>
        </w:rPr>
        <w:t>b</w:t>
      </w:r>
      <w:r w:rsidRPr="00B50DD3">
        <w:rPr>
          <w:szCs w:val="24"/>
        </w:rPr>
        <w:t xml:space="preserve">otanico </w:t>
      </w:r>
      <w:r w:rsidR="000B4D1A" w:rsidRPr="00B50DD3">
        <w:rPr>
          <w:szCs w:val="24"/>
        </w:rPr>
        <w:t xml:space="preserve">propone una selezione di </w:t>
      </w:r>
      <w:r w:rsidRPr="00B50DD3">
        <w:rPr>
          <w:szCs w:val="24"/>
        </w:rPr>
        <w:t>quaranta immagini. Nulla a che veder</w:t>
      </w:r>
      <w:r w:rsidR="006559D1" w:rsidRPr="00B50DD3">
        <w:rPr>
          <w:szCs w:val="24"/>
        </w:rPr>
        <w:t>e</w:t>
      </w:r>
      <w:r w:rsidRPr="00B50DD3">
        <w:rPr>
          <w:szCs w:val="24"/>
        </w:rPr>
        <w:t xml:space="preserve"> con un it</w:t>
      </w:r>
      <w:r w:rsidR="000B4D1A" w:rsidRPr="00B50DD3">
        <w:rPr>
          <w:szCs w:val="24"/>
        </w:rPr>
        <w:t>inerario nella città, né con la</w:t>
      </w:r>
      <w:r w:rsidRPr="00B50DD3">
        <w:rPr>
          <w:szCs w:val="24"/>
        </w:rPr>
        <w:t xml:space="preserve"> presunzione di un’ind</w:t>
      </w:r>
      <w:r w:rsidR="000B4D1A" w:rsidRPr="00B50DD3">
        <w:rPr>
          <w:szCs w:val="24"/>
        </w:rPr>
        <w:t xml:space="preserve">agine sociale </w:t>
      </w:r>
      <w:r w:rsidR="005A64B3">
        <w:rPr>
          <w:szCs w:val="24"/>
        </w:rPr>
        <w:t>e territoriale</w:t>
      </w:r>
      <w:r w:rsidR="000B4D1A" w:rsidRPr="00B50DD3">
        <w:rPr>
          <w:szCs w:val="24"/>
        </w:rPr>
        <w:t>.</w:t>
      </w:r>
    </w:p>
    <w:p w14:paraId="56371FFC" w14:textId="582F07E0" w:rsidR="00756F7C" w:rsidRPr="00B50DD3" w:rsidRDefault="00756F7C" w:rsidP="00756F7C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lastRenderedPageBreak/>
        <w:t>Nel volume (e, in modo originale) nell</w:t>
      </w:r>
      <w:r w:rsidR="003A756B">
        <w:rPr>
          <w:szCs w:val="24"/>
        </w:rPr>
        <w:t>’esposizione</w:t>
      </w:r>
      <w:r w:rsidR="006559D1" w:rsidRPr="00B50DD3">
        <w:rPr>
          <w:szCs w:val="24"/>
        </w:rPr>
        <w:t>,</w:t>
      </w:r>
      <w:r w:rsidRPr="00B50DD3">
        <w:rPr>
          <w:szCs w:val="24"/>
        </w:rPr>
        <w:t xml:space="preserve"> Padova è </w:t>
      </w:r>
      <w:r w:rsidR="003A756B">
        <w:rPr>
          <w:szCs w:val="24"/>
        </w:rPr>
        <w:t>mostrata</w:t>
      </w:r>
      <w:r w:rsidRPr="00B50DD3">
        <w:rPr>
          <w:szCs w:val="24"/>
        </w:rPr>
        <w:t xml:space="preserve"> attraverso quattro tem</w:t>
      </w:r>
      <w:r w:rsidR="000B4D1A" w:rsidRPr="00B50DD3">
        <w:rPr>
          <w:szCs w:val="24"/>
        </w:rPr>
        <w:t>i</w:t>
      </w:r>
      <w:r w:rsidR="005A64B3">
        <w:rPr>
          <w:szCs w:val="24"/>
        </w:rPr>
        <w:t>:</w:t>
      </w:r>
      <w:r w:rsidR="000B4D1A" w:rsidRPr="00B50DD3">
        <w:rPr>
          <w:szCs w:val="24"/>
        </w:rPr>
        <w:t xml:space="preserve"> l’«O</w:t>
      </w:r>
      <w:r w:rsidRPr="00B50DD3">
        <w:rPr>
          <w:szCs w:val="24"/>
        </w:rPr>
        <w:t>rto botanico», o pi</w:t>
      </w:r>
      <w:r w:rsidR="000B4D1A" w:rsidRPr="00B50DD3">
        <w:rPr>
          <w:szCs w:val="24"/>
        </w:rPr>
        <w:t>ù in generale il mondo vegetale</w:t>
      </w:r>
      <w:r w:rsidRPr="00B50DD3">
        <w:rPr>
          <w:szCs w:val="24"/>
        </w:rPr>
        <w:t>; la «pittura», principalmente gli affreschi, conservati nelle chiese, nelle cappelle, negli oratori</w:t>
      </w:r>
      <w:r w:rsidR="001004AA">
        <w:rPr>
          <w:szCs w:val="24"/>
        </w:rPr>
        <w:t>,</w:t>
      </w:r>
      <w:r w:rsidRPr="00B50DD3">
        <w:rPr>
          <w:szCs w:val="24"/>
        </w:rPr>
        <w:t xml:space="preserve"> nei battisteri, nei palazzi</w:t>
      </w:r>
      <w:r w:rsidR="000B4D1A" w:rsidRPr="00B50DD3">
        <w:rPr>
          <w:szCs w:val="24"/>
        </w:rPr>
        <w:t>,</w:t>
      </w:r>
      <w:r w:rsidRPr="00B50DD3">
        <w:rPr>
          <w:szCs w:val="24"/>
        </w:rPr>
        <w:t xml:space="preserve"> </w:t>
      </w:r>
      <w:r w:rsidR="00BD3B73" w:rsidRPr="00B50DD3">
        <w:rPr>
          <w:szCs w:val="24"/>
        </w:rPr>
        <w:t xml:space="preserve">ma anche </w:t>
      </w:r>
      <w:r w:rsidRPr="00B50DD3">
        <w:rPr>
          <w:szCs w:val="24"/>
        </w:rPr>
        <w:t>cori, altari, fregi, sc</w:t>
      </w:r>
      <w:r w:rsidR="00BD3B73" w:rsidRPr="00B50DD3">
        <w:rPr>
          <w:szCs w:val="24"/>
        </w:rPr>
        <w:t>ulture</w:t>
      </w:r>
      <w:r w:rsidRPr="00B50DD3">
        <w:rPr>
          <w:szCs w:val="24"/>
        </w:rPr>
        <w:t xml:space="preserve">; l’«architettura», che l’artista non descrive, non legge, ma che lascia emergere come spazio interno (tranne poche eccezioni), come possibilità del movimento, definizione di un ambiente e di un luogo; l’«Università», con la sua storia che è un nodo cruciale </w:t>
      </w:r>
      <w:r w:rsidRPr="001962BC">
        <w:rPr>
          <w:szCs w:val="24"/>
        </w:rPr>
        <w:t>della cultura europea</w:t>
      </w:r>
      <w:r w:rsidRPr="00B50DD3">
        <w:rPr>
          <w:szCs w:val="24"/>
        </w:rPr>
        <w:t>.</w:t>
      </w:r>
    </w:p>
    <w:p w14:paraId="6430CDE8" w14:textId="231A38CE" w:rsidR="00BD141E" w:rsidRDefault="00756F7C" w:rsidP="00FD4AFB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t>Non si tratta di sezioni isolate</w:t>
      </w:r>
      <w:r w:rsidR="006559D1" w:rsidRPr="00B50DD3">
        <w:rPr>
          <w:szCs w:val="24"/>
        </w:rPr>
        <w:t xml:space="preserve"> ma</w:t>
      </w:r>
      <w:r w:rsidRPr="00B50DD3">
        <w:rPr>
          <w:szCs w:val="24"/>
        </w:rPr>
        <w:t>, al contrario</w:t>
      </w:r>
      <w:r w:rsidR="006559D1" w:rsidRPr="00B50DD3">
        <w:rPr>
          <w:szCs w:val="24"/>
        </w:rPr>
        <w:t>,</w:t>
      </w:r>
      <w:r w:rsidRPr="00B50DD3">
        <w:rPr>
          <w:szCs w:val="24"/>
        </w:rPr>
        <w:t xml:space="preserve"> di una trama, visiva e concettuale, con andate e ritorni, salti improvvisi e spostamenti quasi impercettibili, che nasce dalla ripetizione e dall’accostamento di realtà separate, secondo il principio che solo le cose incomparabili sono davvero comparabili.</w:t>
      </w:r>
    </w:p>
    <w:p w14:paraId="3583C382" w14:textId="1AF015F7" w:rsidR="00BD141E" w:rsidRDefault="00BD141E" w:rsidP="00D21C38">
      <w:pPr>
        <w:spacing w:after="0"/>
        <w:ind w:left="567" w:right="1133"/>
        <w:jc w:val="both"/>
        <w:rPr>
          <w:szCs w:val="24"/>
        </w:rPr>
      </w:pPr>
    </w:p>
    <w:p w14:paraId="6F7AAD79" w14:textId="149E9AC6" w:rsidR="00BD141E" w:rsidRDefault="00BD141E" w:rsidP="00FD4AFB">
      <w:pPr>
        <w:spacing w:after="0"/>
        <w:ind w:left="567" w:right="1133"/>
        <w:jc w:val="both"/>
        <w:rPr>
          <w:szCs w:val="24"/>
        </w:rPr>
      </w:pPr>
      <w:r w:rsidRPr="00FD4AFB">
        <w:rPr>
          <w:szCs w:val="24"/>
        </w:rPr>
        <w:t>Le immagini si presentano in due soli formati: uno panoramico (</w:t>
      </w:r>
      <w:proofErr w:type="spellStart"/>
      <w:r w:rsidRPr="00FD4AFB">
        <w:rPr>
          <w:szCs w:val="24"/>
        </w:rPr>
        <w:t>aspect</w:t>
      </w:r>
      <w:proofErr w:type="spellEnd"/>
      <w:r w:rsidRPr="00FD4AFB">
        <w:rPr>
          <w:szCs w:val="24"/>
        </w:rPr>
        <w:t xml:space="preserve"> ratio 3:1), stretto e lungo, usato in orizzontale e in verticale, con scatti ravvicinati e accostati tra loro; uno quasi quadrato (</w:t>
      </w:r>
      <w:proofErr w:type="spellStart"/>
      <w:r w:rsidRPr="00FD4AFB">
        <w:rPr>
          <w:szCs w:val="24"/>
        </w:rPr>
        <w:t>aspect</w:t>
      </w:r>
      <w:proofErr w:type="spellEnd"/>
      <w:r w:rsidRPr="00FD4AFB">
        <w:rPr>
          <w:szCs w:val="24"/>
        </w:rPr>
        <w:t xml:space="preserve"> ratio 4:3), che appare in pochi momenti precisi, necessari, come un’apertura improvvisa dello sguardo.</w:t>
      </w:r>
    </w:p>
    <w:p w14:paraId="23A45C1F" w14:textId="77777777" w:rsidR="00FD4AFB" w:rsidRPr="00FD4AFB" w:rsidRDefault="00FD4AFB" w:rsidP="00FD4AFB">
      <w:pPr>
        <w:spacing w:after="0"/>
        <w:ind w:left="567" w:right="1133"/>
        <w:jc w:val="both"/>
        <w:rPr>
          <w:szCs w:val="24"/>
        </w:rPr>
      </w:pPr>
    </w:p>
    <w:p w14:paraId="341A5195" w14:textId="7EB839E3" w:rsidR="00FD4AFB" w:rsidRDefault="00BD141E" w:rsidP="00756F7C">
      <w:pPr>
        <w:spacing w:after="0"/>
        <w:ind w:left="567" w:right="1133"/>
        <w:jc w:val="both"/>
        <w:rPr>
          <w:szCs w:val="24"/>
        </w:rPr>
      </w:pPr>
      <w:r w:rsidRPr="00FD4AFB">
        <w:rPr>
          <w:szCs w:val="24"/>
        </w:rPr>
        <w:t xml:space="preserve">«I </w:t>
      </w:r>
      <w:proofErr w:type="spellStart"/>
      <w:r w:rsidRPr="00FD4AFB">
        <w:rPr>
          <w:i/>
          <w:szCs w:val="24"/>
        </w:rPr>
        <w:t>travelings</w:t>
      </w:r>
      <w:proofErr w:type="spellEnd"/>
      <w:r w:rsidRPr="00FD4AFB">
        <w:rPr>
          <w:szCs w:val="24"/>
        </w:rPr>
        <w:t xml:space="preserve"> e le panoramiche visibili non seguono i movimenti dell’occhio. Vuol dire separare l’occhio dal corpo. (Non servirsi della macchina come di una scopa)», annotava nei suoi </w:t>
      </w:r>
      <w:r w:rsidRPr="00FD4AFB">
        <w:rPr>
          <w:i/>
          <w:szCs w:val="24"/>
        </w:rPr>
        <w:t>taccuini</w:t>
      </w:r>
      <w:r w:rsidRPr="00FD4AFB">
        <w:rPr>
          <w:szCs w:val="24"/>
        </w:rPr>
        <w:t xml:space="preserve"> Robert Bresson, il grande maestro del cinema francese. Spiega Castella: «Sistemo il centro e la verticale per una porzione bastevole e poi la estendo, per vedere la presenza dell’estensione, per vedere se succede qualcosa, per includere significati nuovi».</w:t>
      </w:r>
    </w:p>
    <w:p w14:paraId="74C1F1E7" w14:textId="77777777" w:rsidR="00FD4AFB" w:rsidRDefault="00FD4AFB" w:rsidP="00756F7C">
      <w:pPr>
        <w:spacing w:after="0"/>
        <w:ind w:left="567" w:right="1133"/>
        <w:jc w:val="both"/>
        <w:rPr>
          <w:szCs w:val="24"/>
        </w:rPr>
      </w:pPr>
    </w:p>
    <w:p w14:paraId="0358EEC1" w14:textId="70B89891" w:rsidR="00756F7C" w:rsidRPr="00B50DD3" w:rsidRDefault="00756F7C" w:rsidP="00756F7C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t xml:space="preserve">Se nel libro le </w:t>
      </w:r>
      <w:r w:rsidR="005A64B3">
        <w:rPr>
          <w:szCs w:val="24"/>
        </w:rPr>
        <w:t>fotografie</w:t>
      </w:r>
      <w:r w:rsidR="005A64B3" w:rsidRPr="00B50DD3">
        <w:rPr>
          <w:szCs w:val="24"/>
        </w:rPr>
        <w:t xml:space="preserve"> </w:t>
      </w:r>
      <w:r w:rsidRPr="00B50DD3">
        <w:rPr>
          <w:szCs w:val="24"/>
        </w:rPr>
        <w:t xml:space="preserve">si adattano alle dimensioni del formato, </w:t>
      </w:r>
      <w:r w:rsidR="005A64B3">
        <w:rPr>
          <w:szCs w:val="24"/>
        </w:rPr>
        <w:t>nella mostra ridefiniscono</w:t>
      </w:r>
      <w:r w:rsidR="005A64B3" w:rsidRPr="00B50DD3">
        <w:rPr>
          <w:szCs w:val="24"/>
        </w:rPr>
        <w:t xml:space="preserve"> </w:t>
      </w:r>
      <w:r w:rsidR="005A64B3">
        <w:rPr>
          <w:szCs w:val="24"/>
        </w:rPr>
        <w:t xml:space="preserve">lo spazio che le accoglie e </w:t>
      </w:r>
      <w:r w:rsidRPr="00B50DD3">
        <w:rPr>
          <w:szCs w:val="24"/>
        </w:rPr>
        <w:t xml:space="preserve">soprattutto creano percezioni differenti. Un </w:t>
      </w:r>
      <w:proofErr w:type="spellStart"/>
      <w:r w:rsidRPr="00B50DD3">
        <w:rPr>
          <w:szCs w:val="24"/>
        </w:rPr>
        <w:t>quadrittico</w:t>
      </w:r>
      <w:proofErr w:type="spellEnd"/>
      <w:r w:rsidRPr="00B50DD3">
        <w:rPr>
          <w:szCs w:val="24"/>
        </w:rPr>
        <w:t xml:space="preserve"> del </w:t>
      </w:r>
      <w:r w:rsidRPr="00B50DD3">
        <w:rPr>
          <w:i/>
          <w:szCs w:val="24"/>
        </w:rPr>
        <w:t>Martirio e trasporto di San Cristoforo di Mantegna</w:t>
      </w:r>
      <w:r w:rsidRPr="00B50DD3">
        <w:rPr>
          <w:szCs w:val="24"/>
        </w:rPr>
        <w:t xml:space="preserve"> e un trittico degli affreschi del Battistero di </w:t>
      </w:r>
      <w:proofErr w:type="spellStart"/>
      <w:r w:rsidRPr="00B50DD3">
        <w:rPr>
          <w:szCs w:val="24"/>
        </w:rPr>
        <w:t>Menabuoi</w:t>
      </w:r>
      <w:proofErr w:type="spellEnd"/>
      <w:r w:rsidRPr="00B50DD3">
        <w:rPr>
          <w:szCs w:val="24"/>
        </w:rPr>
        <w:t xml:space="preserve">, </w:t>
      </w:r>
      <w:r w:rsidR="00122FBE">
        <w:rPr>
          <w:szCs w:val="24"/>
        </w:rPr>
        <w:t>per</w:t>
      </w:r>
      <w:r w:rsidR="00122FBE" w:rsidRPr="00B50DD3">
        <w:rPr>
          <w:szCs w:val="24"/>
        </w:rPr>
        <w:t xml:space="preserve"> </w:t>
      </w:r>
      <w:r w:rsidRPr="00B50DD3">
        <w:rPr>
          <w:szCs w:val="24"/>
        </w:rPr>
        <w:t>esempio, sono stampati in carta leggera di grandi dimensioni</w:t>
      </w:r>
      <w:r w:rsidR="00122FBE">
        <w:rPr>
          <w:szCs w:val="24"/>
        </w:rPr>
        <w:t xml:space="preserve">, </w:t>
      </w:r>
      <w:r w:rsidR="00833CAA" w:rsidRPr="00833CAA">
        <w:rPr>
          <w:szCs w:val="24"/>
        </w:rPr>
        <w:t>appese liberamente alle pareti</w:t>
      </w:r>
      <w:r w:rsidR="00833CAA">
        <w:rPr>
          <w:szCs w:val="24"/>
        </w:rPr>
        <w:t xml:space="preserve"> </w:t>
      </w:r>
      <w:r w:rsidRPr="00B50DD3">
        <w:rPr>
          <w:szCs w:val="24"/>
        </w:rPr>
        <w:t>come fossero striscioni. Altre immagini in medio formato sono invece incorniciate in modo più tradizionale. E ancora i video, che sono dei movimenti all’interno delle immagini, presentano un’ulteriore possibilità della visione.</w:t>
      </w:r>
    </w:p>
    <w:p w14:paraId="7FDF65E4" w14:textId="77777777" w:rsidR="00FD4AFB" w:rsidRDefault="00FD4AFB" w:rsidP="00FD4AFB">
      <w:pPr>
        <w:spacing w:after="0"/>
        <w:ind w:right="1133"/>
        <w:jc w:val="both"/>
        <w:rPr>
          <w:szCs w:val="24"/>
        </w:rPr>
      </w:pPr>
    </w:p>
    <w:p w14:paraId="49170F3A" w14:textId="5094CB51" w:rsidR="00756F7C" w:rsidRPr="00B50DD3" w:rsidRDefault="00756F7C" w:rsidP="001004AA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t>Ogni opera non è soltanto la restituzione fisica dell’immagine fotografica, ma una macchina che attiva diverse possibilità dello sguardo, e la relazione tra le opere che si crea nello spazio spinge lo spettatore a un’esperienza estetica su molteplici livelli, dal contenuto, allo statuto dell’immagine, alla relazione con le immagini nella società di oggi.</w:t>
      </w:r>
      <w:r w:rsidR="00FD4AFB">
        <w:rPr>
          <w:szCs w:val="24"/>
        </w:rPr>
        <w:t xml:space="preserve"> </w:t>
      </w:r>
      <w:r w:rsidR="00C9726C">
        <w:rPr>
          <w:szCs w:val="24"/>
        </w:rPr>
        <w:t>«</w:t>
      </w:r>
      <w:r w:rsidRPr="00B50DD3">
        <w:rPr>
          <w:szCs w:val="24"/>
        </w:rPr>
        <w:t>E naturalmente, osservare una città</w:t>
      </w:r>
      <w:r w:rsidR="000B4D1A" w:rsidRPr="00B50DD3">
        <w:rPr>
          <w:szCs w:val="24"/>
        </w:rPr>
        <w:t xml:space="preserve"> attraverso questi temi </w:t>
      </w:r>
      <w:r w:rsidR="00027244">
        <w:rPr>
          <w:szCs w:val="24"/>
        </w:rPr>
        <w:t>–</w:t>
      </w:r>
      <w:r w:rsidRPr="00B50DD3">
        <w:rPr>
          <w:szCs w:val="24"/>
        </w:rPr>
        <w:t xml:space="preserve"> </w:t>
      </w:r>
      <w:r w:rsidR="00982C34">
        <w:rPr>
          <w:szCs w:val="24"/>
        </w:rPr>
        <w:t>afferma il curatore</w:t>
      </w:r>
      <w:r w:rsidR="00982C34" w:rsidRPr="00B50DD3">
        <w:rPr>
          <w:szCs w:val="24"/>
        </w:rPr>
        <w:t xml:space="preserve"> </w:t>
      </w:r>
      <w:r w:rsidR="00027244">
        <w:rPr>
          <w:szCs w:val="24"/>
        </w:rPr>
        <w:t xml:space="preserve">– </w:t>
      </w:r>
      <w:r w:rsidRPr="00B50DD3">
        <w:rPr>
          <w:szCs w:val="24"/>
        </w:rPr>
        <w:t>obbliga</w:t>
      </w:r>
      <w:r w:rsidR="00027244">
        <w:rPr>
          <w:szCs w:val="24"/>
        </w:rPr>
        <w:t xml:space="preserve"> </w:t>
      </w:r>
      <w:r w:rsidRPr="00B50DD3">
        <w:rPr>
          <w:szCs w:val="24"/>
        </w:rPr>
        <w:t xml:space="preserve">a pensare all’arte come documento storico. Come scriveva Gianni Rodari, </w:t>
      </w:r>
      <w:r w:rsidR="00985AC9">
        <w:rPr>
          <w:szCs w:val="24"/>
        </w:rPr>
        <w:t>“</w:t>
      </w:r>
      <w:r w:rsidRPr="00985AC9">
        <w:rPr>
          <w:szCs w:val="24"/>
        </w:rPr>
        <w:t>Un sasso gettato in uno stagno suscita onde concentr</w:t>
      </w:r>
      <w:r w:rsidR="00CB209F" w:rsidRPr="00985AC9">
        <w:rPr>
          <w:szCs w:val="24"/>
        </w:rPr>
        <w:t xml:space="preserve">iche che si allargano sulla sua </w:t>
      </w:r>
      <w:r w:rsidRPr="00985AC9">
        <w:rPr>
          <w:szCs w:val="24"/>
        </w:rPr>
        <w:t xml:space="preserve">superficie… Altri movimenti invisibili si propagano in profondità… Innumerevoli eventi, o </w:t>
      </w:r>
      <w:proofErr w:type="spellStart"/>
      <w:r w:rsidRPr="00985AC9">
        <w:rPr>
          <w:szCs w:val="24"/>
        </w:rPr>
        <w:t>microeventi</w:t>
      </w:r>
      <w:proofErr w:type="spellEnd"/>
      <w:r w:rsidRPr="00985AC9">
        <w:rPr>
          <w:szCs w:val="24"/>
        </w:rPr>
        <w:t>, si succedono in un tempo brevissimo. Forse nemmeno ad aver tempo e voglia si potrebbero registrare tutti, senza omissioni</w:t>
      </w:r>
      <w:r w:rsidR="00985AC9">
        <w:rPr>
          <w:szCs w:val="24"/>
        </w:rPr>
        <w:t>”</w:t>
      </w:r>
      <w:r w:rsidRPr="00B50DD3">
        <w:rPr>
          <w:szCs w:val="24"/>
        </w:rPr>
        <w:t>.</w:t>
      </w:r>
      <w:r w:rsidR="00982C34">
        <w:rPr>
          <w:szCs w:val="24"/>
        </w:rPr>
        <w:t xml:space="preserve"> </w:t>
      </w:r>
      <w:r w:rsidRPr="00B50DD3">
        <w:rPr>
          <w:szCs w:val="24"/>
        </w:rPr>
        <w:t xml:space="preserve">Le immagini di Castella producono dunque un proliferare di </w:t>
      </w:r>
      <w:r w:rsidRPr="00B50DD3">
        <w:rPr>
          <w:szCs w:val="24"/>
        </w:rPr>
        <w:lastRenderedPageBreak/>
        <w:t xml:space="preserve">storie, solo alcune delle quali raccontate in questo libro e in questa mostra. Ogni visitatore può ricostruire i suoi seguendo il sasso gettato nello stagno nel </w:t>
      </w:r>
      <w:r w:rsidRPr="00B50DD3">
        <w:rPr>
          <w:i/>
          <w:szCs w:val="24"/>
        </w:rPr>
        <w:t>Libro di Padova</w:t>
      </w:r>
      <w:r w:rsidR="00C9726C">
        <w:rPr>
          <w:szCs w:val="24"/>
        </w:rPr>
        <w:t>»</w:t>
      </w:r>
      <w:r w:rsidR="00FD0ABE" w:rsidRPr="00B50DD3">
        <w:rPr>
          <w:szCs w:val="24"/>
        </w:rPr>
        <w:t>.</w:t>
      </w:r>
    </w:p>
    <w:p w14:paraId="51C74FC2" w14:textId="77777777" w:rsidR="00982C34" w:rsidRDefault="00982C34" w:rsidP="00351A98">
      <w:pPr>
        <w:spacing w:after="0"/>
        <w:ind w:left="567" w:right="1133"/>
        <w:jc w:val="both"/>
        <w:rPr>
          <w:szCs w:val="24"/>
        </w:rPr>
      </w:pPr>
    </w:p>
    <w:p w14:paraId="02E93B62" w14:textId="35BB8001" w:rsidR="00FD4AFB" w:rsidRDefault="006559D1" w:rsidP="001004AA">
      <w:pPr>
        <w:spacing w:after="0"/>
        <w:ind w:left="567" w:right="1133"/>
        <w:jc w:val="both"/>
        <w:rPr>
          <w:szCs w:val="24"/>
        </w:rPr>
      </w:pPr>
      <w:r w:rsidRPr="00B50DD3">
        <w:rPr>
          <w:szCs w:val="24"/>
        </w:rPr>
        <w:t>Castella, che aveva iniziato la sua storia di artista proprio attraverso un’indagine sul campo delle comunità afroamericane del Mississip</w:t>
      </w:r>
      <w:r w:rsidR="00213653">
        <w:rPr>
          <w:szCs w:val="24"/>
        </w:rPr>
        <w:t>p</w:t>
      </w:r>
      <w:r w:rsidRPr="00B50DD3">
        <w:rPr>
          <w:szCs w:val="24"/>
        </w:rPr>
        <w:t xml:space="preserve">i e del Tennessee, prosegue con i suoi mezzi e i suoi metodi il suo lavoro sulla rappresentazione, sulla realtà che diventa immagine, attraverso un gesto (quello fotografico) che non è e non può essere mai neutro, bensì consapevole del processo di riduzione che ogni immagine, ogni creazione artistica, produce rispetto al reale: </w:t>
      </w:r>
      <w:r w:rsidR="00E35151">
        <w:rPr>
          <w:szCs w:val="24"/>
        </w:rPr>
        <w:t>«</w:t>
      </w:r>
      <w:r w:rsidRPr="00B50DD3">
        <w:rPr>
          <w:szCs w:val="24"/>
        </w:rPr>
        <w:t>L’atto di rappresentare (e quindi di ridurre) comporta quasi sempre una violenza verso il soggetto rappresentato. C’è un contrasto reale tra la violenza dell’atto di rappresentare e la calma interiore della rappresentazione st</w:t>
      </w:r>
      <w:r w:rsidR="000B4D1A" w:rsidRPr="00B50DD3">
        <w:rPr>
          <w:szCs w:val="24"/>
        </w:rPr>
        <w:t>essa, l’immagine del soggetto</w:t>
      </w:r>
      <w:r w:rsidR="00E35151">
        <w:rPr>
          <w:szCs w:val="24"/>
        </w:rPr>
        <w:t>»</w:t>
      </w:r>
      <w:r w:rsidR="00451E08">
        <w:rPr>
          <w:szCs w:val="24"/>
        </w:rPr>
        <w:t xml:space="preserve"> (</w:t>
      </w:r>
      <w:r w:rsidR="00451E08" w:rsidRPr="00451E08">
        <w:rPr>
          <w:szCs w:val="24"/>
        </w:rPr>
        <w:t>Edward Said</w:t>
      </w:r>
      <w:r w:rsidR="00451E08">
        <w:rPr>
          <w:szCs w:val="24"/>
        </w:rPr>
        <w:t>)</w:t>
      </w:r>
      <w:r w:rsidR="0064618D">
        <w:rPr>
          <w:szCs w:val="24"/>
        </w:rPr>
        <w:t>.</w:t>
      </w:r>
      <w:r w:rsidR="00E35151" w:rsidRPr="00B50DD3">
        <w:rPr>
          <w:szCs w:val="24"/>
        </w:rPr>
        <w:t xml:space="preserve"> </w:t>
      </w:r>
      <w:r w:rsidRPr="00B50DD3">
        <w:rPr>
          <w:szCs w:val="24"/>
        </w:rPr>
        <w:t xml:space="preserve">Per molti anni ha lavorato sull’industria e sulla città contemporanea, sul paesaggio e il tessuto urbano, e più di recente si è concentrato sulla pittura e sull’architettura rinascimentale italiana, per poi dedicarsi al mondo naturale ritratto nella cattività degli orti botanici e delle serre. </w:t>
      </w:r>
      <w:r w:rsidR="00CB209F" w:rsidRPr="00B50DD3">
        <w:rPr>
          <w:szCs w:val="24"/>
        </w:rPr>
        <w:t>Questo</w:t>
      </w:r>
      <w:r w:rsidRPr="00B50DD3">
        <w:rPr>
          <w:szCs w:val="24"/>
        </w:rPr>
        <w:t xml:space="preserve"> libro </w:t>
      </w:r>
      <w:r w:rsidR="00CB209F" w:rsidRPr="00B50DD3">
        <w:rPr>
          <w:szCs w:val="24"/>
        </w:rPr>
        <w:t xml:space="preserve">e questa mostra </w:t>
      </w:r>
      <w:r w:rsidRPr="00B50DD3">
        <w:rPr>
          <w:szCs w:val="24"/>
        </w:rPr>
        <w:t>su Padova ha</w:t>
      </w:r>
      <w:r w:rsidR="00CB209F" w:rsidRPr="00B50DD3">
        <w:rPr>
          <w:szCs w:val="24"/>
        </w:rPr>
        <w:t>nno</w:t>
      </w:r>
      <w:r w:rsidRPr="00B50DD3">
        <w:rPr>
          <w:szCs w:val="24"/>
        </w:rPr>
        <w:t xml:space="preserve"> offerto la possibilità di collegare le ricerche in un’immersione nella storia occidentale, nei suoi sviluppi, nel suo declino, nel suo rinnovamento profondo</w:t>
      </w:r>
      <w:r w:rsidR="000B4D1A" w:rsidRPr="00B50DD3">
        <w:rPr>
          <w:szCs w:val="24"/>
        </w:rPr>
        <w:t>, se si vuole.</w:t>
      </w:r>
    </w:p>
    <w:p w14:paraId="4BC0376B" w14:textId="77777777" w:rsidR="001004AA" w:rsidRPr="001004AA" w:rsidRDefault="001004AA" w:rsidP="001004AA">
      <w:pPr>
        <w:spacing w:after="0"/>
        <w:ind w:left="567" w:right="1133"/>
        <w:jc w:val="both"/>
        <w:rPr>
          <w:szCs w:val="24"/>
        </w:rPr>
      </w:pPr>
    </w:p>
    <w:p w14:paraId="63A1260E" w14:textId="6E981E4A" w:rsidR="001962BC" w:rsidRDefault="00FD4AFB" w:rsidP="00FD4AFB">
      <w:pPr>
        <w:spacing w:after="0"/>
        <w:ind w:left="567" w:right="1133"/>
        <w:jc w:val="both"/>
        <w:rPr>
          <w:szCs w:val="24"/>
        </w:rPr>
      </w:pPr>
      <w:r w:rsidRPr="00FD4AFB">
        <w:rPr>
          <w:szCs w:val="24"/>
        </w:rPr>
        <w:t>La mostra - compresa nel </w:t>
      </w:r>
      <w:hyperlink r:id="rId5" w:history="1">
        <w:r w:rsidRPr="00FD4AFB">
          <w:rPr>
            <w:szCs w:val="24"/>
            <w:u w:val="single"/>
          </w:rPr>
          <w:t>biglietto d'ingresso</w:t>
        </w:r>
      </w:hyperlink>
      <w:r w:rsidRPr="00FD4AFB">
        <w:rPr>
          <w:szCs w:val="24"/>
        </w:rPr>
        <w:t> e visitabile</w:t>
      </w:r>
      <w:r>
        <w:rPr>
          <w:szCs w:val="24"/>
        </w:rPr>
        <w:t xml:space="preserve"> </w:t>
      </w:r>
      <w:r w:rsidRPr="00FD4AFB">
        <w:rPr>
          <w:szCs w:val="24"/>
        </w:rPr>
        <w:t>negli</w:t>
      </w:r>
      <w:hyperlink r:id="rId6" w:history="1">
        <w:r w:rsidRPr="00FD4AFB">
          <w:rPr>
            <w:szCs w:val="24"/>
            <w:u w:val="single"/>
          </w:rPr>
          <w:t> orari</w:t>
        </w:r>
        <w:r w:rsidR="00930384">
          <w:rPr>
            <w:szCs w:val="24"/>
            <w:u w:val="single"/>
          </w:rPr>
          <w:t xml:space="preserve"> </w:t>
        </w:r>
        <w:r w:rsidRPr="00FD4AFB">
          <w:rPr>
            <w:szCs w:val="24"/>
            <w:u w:val="single"/>
          </w:rPr>
          <w:t>di apertura</w:t>
        </w:r>
      </w:hyperlink>
      <w:r w:rsidRPr="00FD4AFB">
        <w:rPr>
          <w:szCs w:val="24"/>
          <w:u w:val="single"/>
        </w:rPr>
        <w:t> dell'Orto</w:t>
      </w:r>
      <w:r w:rsidR="00087351">
        <w:rPr>
          <w:szCs w:val="24"/>
          <w:u w:val="single"/>
        </w:rPr>
        <w:t xml:space="preserve"> botanico</w:t>
      </w:r>
      <w:r w:rsidRPr="00FD4AFB">
        <w:rPr>
          <w:szCs w:val="24"/>
        </w:rPr>
        <w:t xml:space="preserve"> - è realizzata con il sostegno di Hermès e con la collaborazione di Silvana Editoriale e Studio la Città, nell’ambito delle celebrazioni per gli </w:t>
      </w:r>
      <w:r w:rsidRPr="0092617E">
        <w:rPr>
          <w:szCs w:val="24"/>
        </w:rPr>
        <w:t>800 anni dell’Università di Padova.</w:t>
      </w:r>
    </w:p>
    <w:p w14:paraId="7505C234" w14:textId="78F84756" w:rsidR="006A38FF" w:rsidRDefault="006A38FF" w:rsidP="00FD4AFB">
      <w:pPr>
        <w:spacing w:after="0"/>
        <w:ind w:left="567" w:right="1133"/>
        <w:jc w:val="both"/>
        <w:rPr>
          <w:szCs w:val="24"/>
        </w:rPr>
      </w:pPr>
    </w:p>
    <w:p w14:paraId="67D5B795" w14:textId="7CDDEB69" w:rsidR="006A38FF" w:rsidRDefault="001C3C81" w:rsidP="00FD4AFB">
      <w:pPr>
        <w:spacing w:after="0"/>
        <w:ind w:left="567" w:right="1133"/>
        <w:jc w:val="both"/>
        <w:rPr>
          <w:szCs w:val="24"/>
        </w:rPr>
      </w:pPr>
      <w:hyperlink r:id="rId7" w:history="1">
        <w:r w:rsidR="009D5F01" w:rsidRPr="00F005B7">
          <w:rPr>
            <w:rStyle w:val="Collegamentoipertestuale"/>
            <w:szCs w:val="24"/>
          </w:rPr>
          <w:t>www.ortobotanicopd.it/it/il-libro-di-padova-la-mostra</w:t>
        </w:r>
      </w:hyperlink>
    </w:p>
    <w:p w14:paraId="5044DCD4" w14:textId="77777777" w:rsidR="009D5F01" w:rsidRDefault="009D5F01" w:rsidP="00FD4AFB">
      <w:pPr>
        <w:spacing w:after="0"/>
        <w:ind w:left="567" w:right="1133"/>
        <w:jc w:val="both"/>
        <w:rPr>
          <w:szCs w:val="24"/>
        </w:rPr>
      </w:pPr>
    </w:p>
    <w:p w14:paraId="7F113E86" w14:textId="1657D12A" w:rsidR="005628D1" w:rsidRPr="00EE280B" w:rsidRDefault="00EE280B" w:rsidP="00FD4AFB">
      <w:pPr>
        <w:spacing w:after="0"/>
        <w:ind w:left="567" w:right="1133"/>
        <w:jc w:val="both"/>
        <w:rPr>
          <w:szCs w:val="24"/>
        </w:rPr>
      </w:pPr>
      <w:r w:rsidRPr="00EE280B">
        <w:rPr>
          <w:b/>
          <w:bCs/>
          <w:szCs w:val="24"/>
        </w:rPr>
        <w:t>CARTELLA STAMPA E IMMAGINI:</w:t>
      </w:r>
      <w:r w:rsidRPr="00EE280B">
        <w:rPr>
          <w:szCs w:val="24"/>
        </w:rPr>
        <w:t xml:space="preserve"> </w:t>
      </w:r>
      <w:hyperlink r:id="rId8" w:history="1">
        <w:r w:rsidRPr="00EE280B">
          <w:rPr>
            <w:szCs w:val="24"/>
          </w:rPr>
          <w:t>https://bit.ly/castella_mostra</w:t>
        </w:r>
      </w:hyperlink>
      <w:r w:rsidR="00760DC3">
        <w:rPr>
          <w:szCs w:val="24"/>
        </w:rPr>
        <w:t xml:space="preserve"> </w:t>
      </w:r>
      <w:r w:rsidRPr="00EE280B">
        <w:rPr>
          <w:szCs w:val="24"/>
        </w:rPr>
        <w:t xml:space="preserve"> </w:t>
      </w:r>
    </w:p>
    <w:p w14:paraId="218BB5A4" w14:textId="77777777" w:rsidR="005628D1" w:rsidRDefault="005628D1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75EA8EC8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0C4EA309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59EA2A84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1DF3D27B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4B12F99B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0E58D78A" w14:textId="77777777" w:rsidR="00EE280B" w:rsidRDefault="00EE280B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689D0923" w14:textId="31FE92F7" w:rsidR="009D5F01" w:rsidRDefault="009D5F01" w:rsidP="00FD4AFB">
      <w:pPr>
        <w:spacing w:after="0"/>
        <w:ind w:left="567" w:right="1133"/>
        <w:jc w:val="both"/>
        <w:rPr>
          <w:sz w:val="20"/>
          <w:szCs w:val="20"/>
        </w:rPr>
      </w:pPr>
      <w:r w:rsidRPr="009D5F01">
        <w:rPr>
          <w:sz w:val="20"/>
          <w:szCs w:val="20"/>
        </w:rPr>
        <w:t>Ufficio Stampa Università di Padova</w:t>
      </w:r>
    </w:p>
    <w:p w14:paraId="191755BD" w14:textId="61D4FA88" w:rsidR="003A1ADD" w:rsidRDefault="003A1ADD" w:rsidP="00FD4AFB">
      <w:pPr>
        <w:spacing w:after="0"/>
        <w:ind w:left="567" w:right="1133"/>
        <w:jc w:val="both"/>
        <w:rPr>
          <w:sz w:val="20"/>
          <w:szCs w:val="20"/>
        </w:rPr>
      </w:pPr>
      <w:r>
        <w:rPr>
          <w:sz w:val="20"/>
          <w:szCs w:val="20"/>
        </w:rPr>
        <w:t>Carla Menaldo tel. 3346962662</w:t>
      </w:r>
    </w:p>
    <w:p w14:paraId="1D4B70F4" w14:textId="4A5F587F" w:rsidR="003A1ADD" w:rsidRDefault="003A1ADD" w:rsidP="00FD4AFB">
      <w:pPr>
        <w:spacing w:after="0"/>
        <w:ind w:left="567" w:right="1133"/>
        <w:jc w:val="both"/>
        <w:rPr>
          <w:sz w:val="20"/>
          <w:szCs w:val="20"/>
        </w:rPr>
      </w:pPr>
      <w:r>
        <w:rPr>
          <w:sz w:val="20"/>
          <w:szCs w:val="20"/>
        </w:rPr>
        <w:t>Tel. 049 8273066-3041-3520</w:t>
      </w:r>
    </w:p>
    <w:p w14:paraId="46D2CB71" w14:textId="2538E541" w:rsidR="003A1ADD" w:rsidRPr="009D5F01" w:rsidRDefault="001C3C81" w:rsidP="00FD4AFB">
      <w:pPr>
        <w:spacing w:after="0"/>
        <w:ind w:left="567" w:right="1133"/>
        <w:jc w:val="both"/>
        <w:rPr>
          <w:sz w:val="20"/>
          <w:szCs w:val="20"/>
        </w:rPr>
      </w:pPr>
      <w:hyperlink r:id="rId9" w:history="1">
        <w:r w:rsidR="003A1ADD" w:rsidRPr="00530D53">
          <w:rPr>
            <w:rStyle w:val="Collegamentoipertestuale"/>
            <w:sz w:val="20"/>
            <w:szCs w:val="20"/>
          </w:rPr>
          <w:t>stampa@unipd.it</w:t>
        </w:r>
      </w:hyperlink>
      <w:r w:rsidR="003A1ADD">
        <w:rPr>
          <w:sz w:val="20"/>
          <w:szCs w:val="20"/>
        </w:rPr>
        <w:t xml:space="preserve"> </w:t>
      </w:r>
    </w:p>
    <w:p w14:paraId="44DC5AA3" w14:textId="77777777" w:rsidR="009D5F01" w:rsidRPr="009D5F01" w:rsidRDefault="009D5F01" w:rsidP="00FD4AFB">
      <w:pPr>
        <w:spacing w:after="0"/>
        <w:ind w:left="567" w:right="1133"/>
        <w:jc w:val="both"/>
        <w:rPr>
          <w:sz w:val="20"/>
          <w:szCs w:val="20"/>
        </w:rPr>
      </w:pPr>
    </w:p>
    <w:p w14:paraId="6547E360" w14:textId="5E0F9628" w:rsidR="009D5F01" w:rsidRPr="009D5F01" w:rsidRDefault="009D5F01" w:rsidP="00FD4AFB">
      <w:pPr>
        <w:spacing w:after="0"/>
        <w:ind w:left="567" w:right="1133"/>
        <w:jc w:val="both"/>
        <w:rPr>
          <w:sz w:val="20"/>
          <w:szCs w:val="20"/>
        </w:rPr>
      </w:pPr>
      <w:r w:rsidRPr="009D5F01">
        <w:rPr>
          <w:sz w:val="20"/>
          <w:szCs w:val="20"/>
        </w:rPr>
        <w:t>In collaborazione con</w:t>
      </w:r>
    </w:p>
    <w:p w14:paraId="52067DA9" w14:textId="40D4276F" w:rsidR="009D5F01" w:rsidRDefault="009D5F01" w:rsidP="00FD4AFB">
      <w:pPr>
        <w:spacing w:after="0"/>
        <w:ind w:left="567" w:right="1133"/>
        <w:jc w:val="both"/>
        <w:rPr>
          <w:sz w:val="20"/>
          <w:szCs w:val="20"/>
        </w:rPr>
      </w:pPr>
      <w:r w:rsidRPr="009D5F01">
        <w:rPr>
          <w:sz w:val="20"/>
          <w:szCs w:val="20"/>
        </w:rPr>
        <w:t xml:space="preserve">Studio ESSECI, Sergio Campagnolo tel. 049.663499 </w:t>
      </w:r>
      <w:proofErr w:type="spellStart"/>
      <w:r w:rsidRPr="009D5F01">
        <w:rPr>
          <w:sz w:val="20"/>
          <w:szCs w:val="20"/>
        </w:rPr>
        <w:t>r</w:t>
      </w:r>
      <w:r w:rsidR="003A1ADD">
        <w:rPr>
          <w:sz w:val="20"/>
          <w:szCs w:val="20"/>
        </w:rPr>
        <w:t>i</w:t>
      </w:r>
      <w:r w:rsidRPr="009D5F01">
        <w:rPr>
          <w:sz w:val="20"/>
          <w:szCs w:val="20"/>
        </w:rPr>
        <w:t>f.</w:t>
      </w:r>
      <w:proofErr w:type="spellEnd"/>
      <w:r w:rsidRPr="009D5F01">
        <w:rPr>
          <w:sz w:val="20"/>
          <w:szCs w:val="20"/>
        </w:rPr>
        <w:t xml:space="preserve"> Roberta Barbaro </w:t>
      </w:r>
      <w:hyperlink r:id="rId10" w:history="1">
        <w:r w:rsidRPr="00F005B7">
          <w:rPr>
            <w:rStyle w:val="Collegamentoipertestuale"/>
            <w:sz w:val="20"/>
            <w:szCs w:val="20"/>
          </w:rPr>
          <w:t>roberta@studioesseci.net</w:t>
        </w:r>
      </w:hyperlink>
    </w:p>
    <w:p w14:paraId="0EECA5B6" w14:textId="77777777" w:rsidR="009D5F01" w:rsidRPr="009D5F01" w:rsidRDefault="009D5F01" w:rsidP="00FD4AFB">
      <w:pPr>
        <w:spacing w:after="0"/>
        <w:ind w:left="567" w:right="1133"/>
        <w:jc w:val="both"/>
        <w:rPr>
          <w:sz w:val="20"/>
          <w:szCs w:val="20"/>
        </w:rPr>
      </w:pPr>
    </w:p>
    <w:sectPr w:rsidR="009D5F01" w:rsidRPr="009D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DD"/>
    <w:rsid w:val="00027244"/>
    <w:rsid w:val="0006592C"/>
    <w:rsid w:val="00087351"/>
    <w:rsid w:val="00093495"/>
    <w:rsid w:val="000A481A"/>
    <w:rsid w:val="000B4D1A"/>
    <w:rsid w:val="001004AA"/>
    <w:rsid w:val="00122FBE"/>
    <w:rsid w:val="00131D23"/>
    <w:rsid w:val="001629A5"/>
    <w:rsid w:val="001962BC"/>
    <w:rsid w:val="001C3C81"/>
    <w:rsid w:val="00213653"/>
    <w:rsid w:val="002247B9"/>
    <w:rsid w:val="00240751"/>
    <w:rsid w:val="00320107"/>
    <w:rsid w:val="0034797D"/>
    <w:rsid w:val="00351A98"/>
    <w:rsid w:val="00376EDD"/>
    <w:rsid w:val="003A1ADD"/>
    <w:rsid w:val="003A756B"/>
    <w:rsid w:val="003E40C1"/>
    <w:rsid w:val="00406027"/>
    <w:rsid w:val="00451E08"/>
    <w:rsid w:val="004C4FCE"/>
    <w:rsid w:val="0051572D"/>
    <w:rsid w:val="005343A6"/>
    <w:rsid w:val="005628D1"/>
    <w:rsid w:val="005A64B3"/>
    <w:rsid w:val="0064618D"/>
    <w:rsid w:val="006559D1"/>
    <w:rsid w:val="006A38FF"/>
    <w:rsid w:val="0073649E"/>
    <w:rsid w:val="00743181"/>
    <w:rsid w:val="00756F7C"/>
    <w:rsid w:val="00760DC3"/>
    <w:rsid w:val="00764B62"/>
    <w:rsid w:val="007A29A8"/>
    <w:rsid w:val="007C41EE"/>
    <w:rsid w:val="00833CAA"/>
    <w:rsid w:val="008341DF"/>
    <w:rsid w:val="00866F49"/>
    <w:rsid w:val="008F35C5"/>
    <w:rsid w:val="00904130"/>
    <w:rsid w:val="0092617E"/>
    <w:rsid w:val="00930384"/>
    <w:rsid w:val="00982C34"/>
    <w:rsid w:val="00985AC9"/>
    <w:rsid w:val="009D5F01"/>
    <w:rsid w:val="00A43E48"/>
    <w:rsid w:val="00AC1090"/>
    <w:rsid w:val="00B34DB6"/>
    <w:rsid w:val="00B50DD3"/>
    <w:rsid w:val="00B67ED6"/>
    <w:rsid w:val="00B823B8"/>
    <w:rsid w:val="00BD141E"/>
    <w:rsid w:val="00BD3B73"/>
    <w:rsid w:val="00C42166"/>
    <w:rsid w:val="00C51CCD"/>
    <w:rsid w:val="00C71CA9"/>
    <w:rsid w:val="00C9726C"/>
    <w:rsid w:val="00CB209F"/>
    <w:rsid w:val="00D21C38"/>
    <w:rsid w:val="00D406BB"/>
    <w:rsid w:val="00D420BC"/>
    <w:rsid w:val="00D71679"/>
    <w:rsid w:val="00E35151"/>
    <w:rsid w:val="00EE280B"/>
    <w:rsid w:val="00F266C4"/>
    <w:rsid w:val="00F92353"/>
    <w:rsid w:val="00FD0ABE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4C7F9"/>
  <w15:docId w15:val="{84474A73-E6F6-441C-BF26-77B400B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44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2724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7244"/>
    <w:pPr>
      <w:spacing w:line="240" w:lineRule="auto"/>
    </w:pPr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7244"/>
    <w:rPr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24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24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341DF"/>
  </w:style>
  <w:style w:type="character" w:styleId="Collegamentoipertestuale">
    <w:name w:val="Hyperlink"/>
    <w:basedOn w:val="Carpredefinitoparagrafo"/>
    <w:uiPriority w:val="99"/>
    <w:unhideWhenUsed/>
    <w:rsid w:val="00FD4AF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astella_mos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obotanicopd.it/it/il-libro-di-padova-la-most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obotanicopd.it/it/ora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tobotanicopd.it/it/biglietti" TargetMode="External"/><Relationship Id="rId10" Type="http://schemas.openxmlformats.org/officeDocument/2006/relationships/hyperlink" Target="mailto:roberta@studioessec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Campagnolo</dc:creator>
  <cp:lastModifiedBy>Milan Marco</cp:lastModifiedBy>
  <cp:revision>2</cp:revision>
  <cp:lastPrinted>2022-11-02T10:46:00Z</cp:lastPrinted>
  <dcterms:created xsi:type="dcterms:W3CDTF">2022-11-09T10:34:00Z</dcterms:created>
  <dcterms:modified xsi:type="dcterms:W3CDTF">2022-11-09T10:34:00Z</dcterms:modified>
</cp:coreProperties>
</file>