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82B6" w14:textId="08B406FF" w:rsidR="00E805EB" w:rsidRDefault="00E805EB" w:rsidP="00E805EB">
      <w:pPr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noProof/>
          <w:color w:val="FF0000"/>
          <w:lang w:val="it-IT" w:eastAsia="it-IT"/>
        </w:rPr>
        <w:drawing>
          <wp:inline distT="0" distB="0" distL="0" distR="0" wp14:anchorId="05028BB0" wp14:editId="4DB5A153">
            <wp:extent cx="1134110" cy="1038860"/>
            <wp:effectExtent l="0" t="0" r="8890" b="8890"/>
            <wp:docPr id="1" name="Picture 1" descr="cid:image001.png@01D03967.C69FC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03967.C69FCAC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746ED" w14:textId="77777777" w:rsidR="007E7F9A" w:rsidRDefault="007E7F9A" w:rsidP="007E7F9A">
      <w:pPr>
        <w:rPr>
          <w:color w:val="000000"/>
          <w:sz w:val="24"/>
          <w:szCs w:val="24"/>
        </w:rPr>
      </w:pPr>
    </w:p>
    <w:p w14:paraId="66EA8DC9" w14:textId="6C772FFA" w:rsidR="000C76C7" w:rsidRPr="004D767E" w:rsidRDefault="009C1C15" w:rsidP="002C1914">
      <w:pPr>
        <w:jc w:val="center"/>
        <w:rPr>
          <w:rFonts w:ascii="Arial" w:hAnsi="Arial" w:cs="Arial"/>
          <w:b/>
          <w:bCs/>
          <w:sz w:val="26"/>
          <w:szCs w:val="26"/>
          <w:lang w:val="it-IT"/>
        </w:rPr>
      </w:pPr>
      <w:r w:rsidRPr="004D767E">
        <w:rPr>
          <w:rFonts w:ascii="Arial" w:hAnsi="Arial" w:cs="Arial"/>
          <w:b/>
          <w:bCs/>
          <w:sz w:val="26"/>
          <w:szCs w:val="26"/>
          <w:lang w:val="it-IT"/>
        </w:rPr>
        <w:br/>
      </w:r>
      <w:r w:rsidR="009A39E9" w:rsidRPr="004D767E">
        <w:rPr>
          <w:rFonts w:ascii="Arial" w:hAnsi="Arial" w:cs="Arial"/>
          <w:b/>
          <w:bCs/>
          <w:sz w:val="26"/>
          <w:szCs w:val="26"/>
          <w:lang w:val="it-IT"/>
        </w:rPr>
        <w:t>LOGAN PAUL PER SCRIVERE LA STORIA CONTRO ROMAN REIGNS</w:t>
      </w:r>
      <w:r w:rsidR="009A39E9" w:rsidRPr="004D767E">
        <w:rPr>
          <w:rFonts w:ascii="Arial" w:hAnsi="Arial" w:cs="Arial"/>
          <w:b/>
          <w:bCs/>
          <w:sz w:val="26"/>
          <w:szCs w:val="26"/>
          <w:lang w:val="it-IT"/>
        </w:rPr>
        <w:br/>
        <w:t>SI SFIDANO I COLOSSI LESNAR E LASHLEY: LA CARD DI CROWN JEWEL</w:t>
      </w:r>
    </w:p>
    <w:p w14:paraId="3F792D6B" w14:textId="77777777" w:rsidR="008126F2" w:rsidRPr="004D767E" w:rsidRDefault="008126F2" w:rsidP="000C76C7">
      <w:pPr>
        <w:jc w:val="center"/>
        <w:rPr>
          <w:sz w:val="24"/>
          <w:szCs w:val="24"/>
          <w:lang w:val="it-IT"/>
        </w:rPr>
      </w:pPr>
    </w:p>
    <w:p w14:paraId="643C206D" w14:textId="6DB69BB7" w:rsidR="00095DEE" w:rsidRDefault="003C371E" w:rsidP="008F5BBE">
      <w:pPr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/>
          <w:lang w:val="it-IT"/>
        </w:rPr>
        <w:t>2</w:t>
      </w:r>
      <w:r w:rsidR="008F5BBE">
        <w:rPr>
          <w:rFonts w:ascii="Arial" w:hAnsi="Arial" w:cs="Arial"/>
          <w:b/>
          <w:lang w:val="it-IT"/>
        </w:rPr>
        <w:t xml:space="preserve"> </w:t>
      </w:r>
      <w:r w:rsidR="004D767E">
        <w:rPr>
          <w:rFonts w:ascii="Arial" w:hAnsi="Arial" w:cs="Arial"/>
          <w:b/>
          <w:lang w:val="it-IT"/>
        </w:rPr>
        <w:t>novembre</w:t>
      </w:r>
      <w:r w:rsidR="008F5BBE">
        <w:rPr>
          <w:rFonts w:ascii="Arial" w:hAnsi="Arial" w:cs="Arial"/>
          <w:b/>
          <w:lang w:val="it-IT"/>
        </w:rPr>
        <w:t xml:space="preserve"> 2022 – </w:t>
      </w:r>
      <w:r w:rsidR="008F5BBE">
        <w:rPr>
          <w:rFonts w:ascii="Arial" w:hAnsi="Arial" w:cs="Arial"/>
          <w:bCs/>
          <w:lang w:val="it-IT"/>
        </w:rPr>
        <w:t xml:space="preserve">La quarta edizione di Crown Jewel è ormai vicinissima e il </w:t>
      </w:r>
      <w:proofErr w:type="spellStart"/>
      <w:r w:rsidR="008F5BBE">
        <w:rPr>
          <w:rFonts w:ascii="Arial" w:hAnsi="Arial" w:cs="Arial"/>
          <w:bCs/>
          <w:lang w:val="it-IT"/>
        </w:rPr>
        <w:t>Main</w:t>
      </w:r>
      <w:proofErr w:type="spellEnd"/>
      <w:r w:rsidR="008F5BBE">
        <w:rPr>
          <w:rFonts w:ascii="Arial" w:hAnsi="Arial" w:cs="Arial"/>
          <w:bCs/>
          <w:lang w:val="it-IT"/>
        </w:rPr>
        <w:t xml:space="preserve"> Event si preannuncia epocale: lo scontro per l’</w:t>
      </w:r>
      <w:proofErr w:type="spellStart"/>
      <w:r w:rsidR="008F5BBE">
        <w:rPr>
          <w:rFonts w:ascii="Arial" w:hAnsi="Arial" w:cs="Arial"/>
          <w:bCs/>
          <w:lang w:val="it-IT"/>
        </w:rPr>
        <w:t>Undisputed</w:t>
      </w:r>
      <w:proofErr w:type="spellEnd"/>
      <w:r w:rsidR="008F5BBE">
        <w:rPr>
          <w:rFonts w:ascii="Arial" w:hAnsi="Arial" w:cs="Arial"/>
          <w:bCs/>
          <w:lang w:val="it-IT"/>
        </w:rPr>
        <w:t xml:space="preserve"> WWE Universal Championship fra Roman </w:t>
      </w:r>
      <w:proofErr w:type="spellStart"/>
      <w:r w:rsidR="008F5BBE">
        <w:rPr>
          <w:rFonts w:ascii="Arial" w:hAnsi="Arial" w:cs="Arial"/>
          <w:bCs/>
          <w:lang w:val="it-IT"/>
        </w:rPr>
        <w:t>Reigns</w:t>
      </w:r>
      <w:proofErr w:type="spellEnd"/>
      <w:r w:rsidR="008F5BBE">
        <w:rPr>
          <w:rFonts w:ascii="Arial" w:hAnsi="Arial" w:cs="Arial"/>
          <w:bCs/>
          <w:lang w:val="it-IT"/>
        </w:rPr>
        <w:t xml:space="preserve"> e Logan Paul è alle porte, con l’influencer, Youtuber e ormai WWE Superstar a caccia di un risultato storico davanti al pubblico del </w:t>
      </w:r>
      <w:proofErr w:type="spellStart"/>
      <w:r w:rsidR="008F5BBE">
        <w:rPr>
          <w:rFonts w:ascii="Arial" w:hAnsi="Arial" w:cs="Arial"/>
          <w:bCs/>
          <w:lang w:val="it-IT"/>
        </w:rPr>
        <w:t>Mrsool</w:t>
      </w:r>
      <w:proofErr w:type="spellEnd"/>
      <w:r w:rsidR="008F5BBE">
        <w:rPr>
          <w:rFonts w:ascii="Arial" w:hAnsi="Arial" w:cs="Arial"/>
          <w:bCs/>
          <w:lang w:val="it-IT"/>
        </w:rPr>
        <w:t xml:space="preserve"> Park </w:t>
      </w:r>
      <w:r w:rsidR="006C767F">
        <w:rPr>
          <w:rFonts w:ascii="Arial" w:hAnsi="Arial" w:cs="Arial"/>
          <w:bCs/>
          <w:lang w:val="it-IT"/>
        </w:rPr>
        <w:t xml:space="preserve">Stadium di </w:t>
      </w:r>
      <w:r w:rsidR="006C767F" w:rsidRPr="006C767F">
        <w:rPr>
          <w:rFonts w:ascii="Arial" w:hAnsi="Arial" w:cs="Arial"/>
          <w:bCs/>
          <w:lang w:val="it-IT"/>
        </w:rPr>
        <w:t>Riyadh</w:t>
      </w:r>
      <w:r w:rsidR="006C767F">
        <w:rPr>
          <w:rFonts w:ascii="Arial" w:hAnsi="Arial" w:cs="Arial"/>
          <w:bCs/>
          <w:lang w:val="it-IT"/>
        </w:rPr>
        <w:t xml:space="preserve">, in Arabia Saudita. Un Premium Live Event strepitoso che sarà visibile e disponibile sul WWE Network alle 19 italiane di sabato 5 novembre. Crown Jewel torna nello stadio dove si era svolta la prima edizione, quella del 2018. </w:t>
      </w:r>
      <w:r w:rsidR="008B7D38">
        <w:rPr>
          <w:rFonts w:ascii="Arial" w:hAnsi="Arial" w:cs="Arial"/>
          <w:bCs/>
          <w:lang w:val="it-IT"/>
        </w:rPr>
        <w:t>Ed ecco la match card di un grande Premium Live Event</w:t>
      </w:r>
      <w:r w:rsidR="00095DEE">
        <w:rPr>
          <w:rFonts w:ascii="Arial" w:hAnsi="Arial" w:cs="Arial"/>
          <w:bCs/>
          <w:lang w:val="it-IT"/>
        </w:rPr>
        <w:t xml:space="preserve">, che passa – come di consueto – da Riyadh. </w:t>
      </w:r>
    </w:p>
    <w:p w14:paraId="33207D9A" w14:textId="007F5E82" w:rsidR="00095DEE" w:rsidRDefault="00095DEE" w:rsidP="008F5BBE">
      <w:pPr>
        <w:jc w:val="both"/>
        <w:rPr>
          <w:rFonts w:ascii="Arial" w:hAnsi="Arial" w:cs="Arial"/>
          <w:bCs/>
          <w:lang w:val="it-IT"/>
        </w:rPr>
      </w:pPr>
    </w:p>
    <w:p w14:paraId="69C3966D" w14:textId="6DDA8077" w:rsidR="00441CF7" w:rsidRDefault="00441CF7" w:rsidP="008F5BBE">
      <w:pPr>
        <w:jc w:val="both"/>
        <w:rPr>
          <w:rFonts w:ascii="Arial" w:hAnsi="Arial" w:cs="Arial"/>
          <w:bCs/>
          <w:lang w:val="it-IT"/>
        </w:rPr>
      </w:pPr>
      <w:proofErr w:type="spellStart"/>
      <w:r w:rsidRPr="00441CF7">
        <w:rPr>
          <w:rFonts w:ascii="Arial" w:hAnsi="Arial" w:cs="Arial"/>
          <w:b/>
          <w:lang w:val="it-IT"/>
        </w:rPr>
        <w:t>Undisputed</w:t>
      </w:r>
      <w:proofErr w:type="spellEnd"/>
      <w:r w:rsidRPr="00441CF7">
        <w:rPr>
          <w:rFonts w:ascii="Arial" w:hAnsi="Arial" w:cs="Arial"/>
          <w:b/>
          <w:lang w:val="it-IT"/>
        </w:rPr>
        <w:t xml:space="preserve"> WWE Universal Championship – Roman </w:t>
      </w:r>
      <w:proofErr w:type="spellStart"/>
      <w:r w:rsidRPr="00441CF7">
        <w:rPr>
          <w:rFonts w:ascii="Arial" w:hAnsi="Arial" w:cs="Arial"/>
          <w:b/>
          <w:lang w:val="it-IT"/>
        </w:rPr>
        <w:t>Reigns</w:t>
      </w:r>
      <w:proofErr w:type="spellEnd"/>
      <w:r w:rsidRPr="00441CF7">
        <w:rPr>
          <w:rFonts w:ascii="Arial" w:hAnsi="Arial" w:cs="Arial"/>
          <w:b/>
          <w:lang w:val="it-IT"/>
        </w:rPr>
        <w:t xml:space="preserve"> vs Logan Paul:</w:t>
      </w:r>
      <w:r>
        <w:rPr>
          <w:rFonts w:ascii="Arial" w:hAnsi="Arial" w:cs="Arial"/>
          <w:bCs/>
          <w:lang w:val="it-IT"/>
        </w:rPr>
        <w:t xml:space="preserve"> due anni di regno incontrastato, 6 mesi come campione di entrambi gli show. </w:t>
      </w:r>
      <w:proofErr w:type="spellStart"/>
      <w:r>
        <w:rPr>
          <w:rFonts w:ascii="Arial" w:hAnsi="Arial" w:cs="Arial"/>
          <w:bCs/>
          <w:lang w:val="it-IT"/>
        </w:rPr>
        <w:t>Reigns</w:t>
      </w:r>
      <w:proofErr w:type="spellEnd"/>
      <w:r>
        <w:rPr>
          <w:rFonts w:ascii="Arial" w:hAnsi="Arial" w:cs="Arial"/>
          <w:bCs/>
          <w:lang w:val="it-IT"/>
        </w:rPr>
        <w:t xml:space="preserve"> e la sua </w:t>
      </w:r>
      <w:proofErr w:type="spellStart"/>
      <w:r>
        <w:rPr>
          <w:rFonts w:ascii="Arial" w:hAnsi="Arial" w:cs="Arial"/>
          <w:bCs/>
          <w:lang w:val="it-IT"/>
        </w:rPr>
        <w:t>Bloodline</w:t>
      </w:r>
      <w:proofErr w:type="spellEnd"/>
      <w:r>
        <w:rPr>
          <w:rFonts w:ascii="Arial" w:hAnsi="Arial" w:cs="Arial"/>
          <w:bCs/>
          <w:lang w:val="it-IT"/>
        </w:rPr>
        <w:t xml:space="preserve"> sono incontenibili, ma Logan Paul – adesso beniamino dei fan – è lanciatissimo e cerca di fare la storia prendendosi per la prima volta il titolo massimo. </w:t>
      </w:r>
    </w:p>
    <w:p w14:paraId="727F4E89" w14:textId="18F4E0F9" w:rsidR="00441CF7" w:rsidRDefault="00441CF7" w:rsidP="008F5BBE">
      <w:pPr>
        <w:jc w:val="both"/>
        <w:rPr>
          <w:rFonts w:ascii="Arial" w:hAnsi="Arial" w:cs="Arial"/>
          <w:bCs/>
          <w:lang w:val="it-IT"/>
        </w:rPr>
      </w:pPr>
    </w:p>
    <w:p w14:paraId="05676609" w14:textId="20D0B80C" w:rsidR="00441CF7" w:rsidRDefault="009A39E9" w:rsidP="008F5BBE">
      <w:pPr>
        <w:jc w:val="both"/>
        <w:rPr>
          <w:rFonts w:ascii="Arial" w:hAnsi="Arial" w:cs="Arial"/>
          <w:bCs/>
          <w:lang w:val="it-IT"/>
        </w:rPr>
      </w:pPr>
      <w:proofErr w:type="spellStart"/>
      <w:r w:rsidRPr="009A39E9">
        <w:rPr>
          <w:rFonts w:ascii="Arial" w:hAnsi="Arial" w:cs="Arial"/>
          <w:b/>
          <w:lang w:val="it-IT"/>
        </w:rPr>
        <w:t>Brock</w:t>
      </w:r>
      <w:proofErr w:type="spellEnd"/>
      <w:r w:rsidRPr="009A39E9">
        <w:rPr>
          <w:rFonts w:ascii="Arial" w:hAnsi="Arial" w:cs="Arial"/>
          <w:b/>
          <w:lang w:val="it-IT"/>
        </w:rPr>
        <w:t xml:space="preserve"> </w:t>
      </w:r>
      <w:proofErr w:type="spellStart"/>
      <w:r w:rsidRPr="009A39E9">
        <w:rPr>
          <w:rFonts w:ascii="Arial" w:hAnsi="Arial" w:cs="Arial"/>
          <w:b/>
          <w:lang w:val="it-IT"/>
        </w:rPr>
        <w:t>Lesnar</w:t>
      </w:r>
      <w:proofErr w:type="spellEnd"/>
      <w:r w:rsidRPr="009A39E9">
        <w:rPr>
          <w:rFonts w:ascii="Arial" w:hAnsi="Arial" w:cs="Arial"/>
          <w:b/>
          <w:lang w:val="it-IT"/>
        </w:rPr>
        <w:t xml:space="preserve"> vs Bobby Lashley:</w:t>
      </w:r>
      <w:r>
        <w:rPr>
          <w:rFonts w:ascii="Arial" w:hAnsi="Arial" w:cs="Arial"/>
          <w:bCs/>
          <w:lang w:val="it-IT"/>
        </w:rPr>
        <w:t xml:space="preserve"> due colossi assoluti che si affrontano in un Dream Match. </w:t>
      </w:r>
      <w:proofErr w:type="spellStart"/>
      <w:r>
        <w:rPr>
          <w:rFonts w:ascii="Arial" w:hAnsi="Arial" w:cs="Arial"/>
          <w:bCs/>
          <w:lang w:val="it-IT"/>
        </w:rPr>
        <w:t>Lesnar</w:t>
      </w:r>
      <w:proofErr w:type="spellEnd"/>
      <w:r>
        <w:rPr>
          <w:rFonts w:ascii="Arial" w:hAnsi="Arial" w:cs="Arial"/>
          <w:bCs/>
          <w:lang w:val="it-IT"/>
        </w:rPr>
        <w:t xml:space="preserve"> è tornato e ha preso di mira l’ex United States Champion, con cui aveva già avuto una rivalità all’inizio del 2022. Per anni si è sognato uno scontro fra i due giganti, peraltro ex combattenti nelle arti marziali miste. </w:t>
      </w:r>
      <w:proofErr w:type="spellStart"/>
      <w:r>
        <w:rPr>
          <w:rFonts w:ascii="Arial" w:hAnsi="Arial" w:cs="Arial"/>
          <w:bCs/>
          <w:lang w:val="it-IT"/>
        </w:rPr>
        <w:t>Lesnar</w:t>
      </w:r>
      <w:proofErr w:type="spellEnd"/>
      <w:r>
        <w:rPr>
          <w:rFonts w:ascii="Arial" w:hAnsi="Arial" w:cs="Arial"/>
          <w:bCs/>
          <w:lang w:val="it-IT"/>
        </w:rPr>
        <w:t xml:space="preserve"> contro Lashley rischia di essere il match della serata. </w:t>
      </w:r>
    </w:p>
    <w:p w14:paraId="02317583" w14:textId="3E75CB34" w:rsidR="009A39E9" w:rsidRDefault="009A39E9" w:rsidP="008F5BBE">
      <w:pPr>
        <w:jc w:val="both"/>
        <w:rPr>
          <w:rFonts w:ascii="Arial" w:hAnsi="Arial" w:cs="Arial"/>
          <w:bCs/>
          <w:lang w:val="it-IT"/>
        </w:rPr>
      </w:pPr>
    </w:p>
    <w:p w14:paraId="48014E9A" w14:textId="1B1C0BE7" w:rsidR="009A39E9" w:rsidRDefault="009A39E9" w:rsidP="008F5BBE">
      <w:pPr>
        <w:jc w:val="both"/>
        <w:rPr>
          <w:rFonts w:ascii="Arial" w:hAnsi="Arial" w:cs="Arial"/>
          <w:bCs/>
          <w:lang w:val="it-IT"/>
        </w:rPr>
      </w:pPr>
      <w:r w:rsidRPr="009A39E9">
        <w:rPr>
          <w:rFonts w:ascii="Arial" w:hAnsi="Arial" w:cs="Arial"/>
          <w:b/>
          <w:lang w:val="it-IT"/>
        </w:rPr>
        <w:t xml:space="preserve">The OC vs The </w:t>
      </w:r>
      <w:proofErr w:type="spellStart"/>
      <w:r w:rsidRPr="009A39E9">
        <w:rPr>
          <w:rFonts w:ascii="Arial" w:hAnsi="Arial" w:cs="Arial"/>
          <w:b/>
          <w:lang w:val="it-IT"/>
        </w:rPr>
        <w:t>Judgment</w:t>
      </w:r>
      <w:proofErr w:type="spellEnd"/>
      <w:r w:rsidRPr="009A39E9">
        <w:rPr>
          <w:rFonts w:ascii="Arial" w:hAnsi="Arial" w:cs="Arial"/>
          <w:b/>
          <w:lang w:val="it-IT"/>
        </w:rPr>
        <w:t xml:space="preserve"> Day: </w:t>
      </w:r>
      <w:r>
        <w:rPr>
          <w:rFonts w:ascii="Arial" w:hAnsi="Arial" w:cs="Arial"/>
          <w:bCs/>
          <w:lang w:val="it-IT"/>
        </w:rPr>
        <w:t xml:space="preserve">due fazioni che si sfidano in un 3 vs 3. </w:t>
      </w:r>
      <w:proofErr w:type="spellStart"/>
      <w:r>
        <w:rPr>
          <w:rFonts w:ascii="Arial" w:hAnsi="Arial" w:cs="Arial"/>
          <w:bCs/>
          <w:lang w:val="it-IT"/>
        </w:rPr>
        <w:t>Gallows</w:t>
      </w:r>
      <w:proofErr w:type="spellEnd"/>
      <w:r>
        <w:rPr>
          <w:rFonts w:ascii="Arial" w:hAnsi="Arial" w:cs="Arial"/>
          <w:bCs/>
          <w:lang w:val="it-IT"/>
        </w:rPr>
        <w:t xml:space="preserve"> e Anderson sono tornati in WWE per dare una mano al loro amico AJ Styles, </w:t>
      </w:r>
      <w:r w:rsidR="00CE3019">
        <w:rPr>
          <w:rFonts w:ascii="Arial" w:hAnsi="Arial" w:cs="Arial"/>
          <w:bCs/>
          <w:lang w:val="it-IT"/>
        </w:rPr>
        <w:t>spesso attaccato</w:t>
      </w:r>
      <w:r>
        <w:rPr>
          <w:rFonts w:ascii="Arial" w:hAnsi="Arial" w:cs="Arial"/>
          <w:bCs/>
          <w:lang w:val="it-IT"/>
        </w:rPr>
        <w:t xml:space="preserve"> da Finn </w:t>
      </w:r>
      <w:proofErr w:type="spellStart"/>
      <w:r>
        <w:rPr>
          <w:rFonts w:ascii="Arial" w:hAnsi="Arial" w:cs="Arial"/>
          <w:bCs/>
          <w:lang w:val="it-IT"/>
        </w:rPr>
        <w:t>Balor</w:t>
      </w:r>
      <w:proofErr w:type="spellEnd"/>
      <w:r>
        <w:rPr>
          <w:rFonts w:ascii="Arial" w:hAnsi="Arial" w:cs="Arial"/>
          <w:bCs/>
          <w:lang w:val="it-IT"/>
        </w:rPr>
        <w:t xml:space="preserve"> e dal suo </w:t>
      </w:r>
      <w:proofErr w:type="spellStart"/>
      <w:r>
        <w:rPr>
          <w:rFonts w:ascii="Arial" w:hAnsi="Arial" w:cs="Arial"/>
          <w:bCs/>
          <w:lang w:val="it-IT"/>
        </w:rPr>
        <w:t>Judgment</w:t>
      </w:r>
      <w:proofErr w:type="spellEnd"/>
      <w:r>
        <w:rPr>
          <w:rFonts w:ascii="Arial" w:hAnsi="Arial" w:cs="Arial"/>
          <w:bCs/>
          <w:lang w:val="it-IT"/>
        </w:rPr>
        <w:t xml:space="preserve"> Day. Con l’irlandese ci saranno Damien </w:t>
      </w:r>
      <w:proofErr w:type="spellStart"/>
      <w:r>
        <w:rPr>
          <w:rFonts w:ascii="Arial" w:hAnsi="Arial" w:cs="Arial"/>
          <w:bCs/>
          <w:lang w:val="it-IT"/>
        </w:rPr>
        <w:t>Priest</w:t>
      </w:r>
      <w:proofErr w:type="spellEnd"/>
      <w:r>
        <w:rPr>
          <w:rFonts w:ascii="Arial" w:hAnsi="Arial" w:cs="Arial"/>
          <w:bCs/>
          <w:lang w:val="it-IT"/>
        </w:rPr>
        <w:t xml:space="preserve"> e Dominik Mysterio, ormai membro stabile della </w:t>
      </w:r>
      <w:proofErr w:type="spellStart"/>
      <w:r>
        <w:rPr>
          <w:rFonts w:ascii="Arial" w:hAnsi="Arial" w:cs="Arial"/>
          <w:bCs/>
          <w:lang w:val="it-IT"/>
        </w:rPr>
        <w:t>stable</w:t>
      </w:r>
      <w:proofErr w:type="spellEnd"/>
      <w:r>
        <w:rPr>
          <w:rFonts w:ascii="Arial" w:hAnsi="Arial" w:cs="Arial"/>
          <w:bCs/>
          <w:lang w:val="it-IT"/>
        </w:rPr>
        <w:t>. Rhea Ripley a bordo</w:t>
      </w:r>
      <w:r w:rsidR="0000126F">
        <w:rPr>
          <w:rFonts w:ascii="Arial" w:hAnsi="Arial" w:cs="Arial"/>
          <w:bCs/>
          <w:lang w:val="it-IT"/>
        </w:rPr>
        <w:t xml:space="preserve"> </w:t>
      </w:r>
      <w:r>
        <w:rPr>
          <w:rFonts w:ascii="Arial" w:hAnsi="Arial" w:cs="Arial"/>
          <w:bCs/>
          <w:lang w:val="it-IT"/>
        </w:rPr>
        <w:t xml:space="preserve">ring potrebbe essere la mossa a sorpresa… </w:t>
      </w:r>
    </w:p>
    <w:p w14:paraId="7D9DC820" w14:textId="29135DF3" w:rsidR="009A39E9" w:rsidRDefault="009A39E9" w:rsidP="008F5BBE">
      <w:pPr>
        <w:jc w:val="both"/>
        <w:rPr>
          <w:rFonts w:ascii="Arial" w:hAnsi="Arial" w:cs="Arial"/>
          <w:bCs/>
          <w:lang w:val="it-IT"/>
        </w:rPr>
      </w:pPr>
    </w:p>
    <w:p w14:paraId="67080386" w14:textId="23BF85E9" w:rsidR="009A39E9" w:rsidRDefault="009A39E9" w:rsidP="008F5BBE">
      <w:pPr>
        <w:jc w:val="both"/>
        <w:rPr>
          <w:rFonts w:ascii="Arial" w:hAnsi="Arial" w:cs="Arial"/>
          <w:bCs/>
          <w:lang w:val="it-IT"/>
        </w:rPr>
      </w:pPr>
      <w:r w:rsidRPr="009A39E9">
        <w:rPr>
          <w:rFonts w:ascii="Arial" w:hAnsi="Arial" w:cs="Arial"/>
          <w:b/>
          <w:lang w:val="it-IT"/>
        </w:rPr>
        <w:t xml:space="preserve">Steel Cage Match – Drew McIntyre vs </w:t>
      </w:r>
      <w:proofErr w:type="spellStart"/>
      <w:r w:rsidRPr="009A39E9">
        <w:rPr>
          <w:rFonts w:ascii="Arial" w:hAnsi="Arial" w:cs="Arial"/>
          <w:b/>
          <w:lang w:val="it-IT"/>
        </w:rPr>
        <w:t>Karrion</w:t>
      </w:r>
      <w:proofErr w:type="spellEnd"/>
      <w:r w:rsidRPr="009A39E9">
        <w:rPr>
          <w:rFonts w:ascii="Arial" w:hAnsi="Arial" w:cs="Arial"/>
          <w:b/>
          <w:lang w:val="it-IT"/>
        </w:rPr>
        <w:t xml:space="preserve"> </w:t>
      </w:r>
      <w:proofErr w:type="spellStart"/>
      <w:r w:rsidRPr="009A39E9">
        <w:rPr>
          <w:rFonts w:ascii="Arial" w:hAnsi="Arial" w:cs="Arial"/>
          <w:b/>
          <w:lang w:val="it-IT"/>
        </w:rPr>
        <w:t>Kross</w:t>
      </w:r>
      <w:proofErr w:type="spellEnd"/>
      <w:r w:rsidRPr="009A39E9">
        <w:rPr>
          <w:rFonts w:ascii="Arial" w:hAnsi="Arial" w:cs="Arial"/>
          <w:b/>
          <w:lang w:val="it-IT"/>
        </w:rPr>
        <w:t xml:space="preserve">: </w:t>
      </w:r>
      <w:r>
        <w:rPr>
          <w:rFonts w:ascii="Arial" w:hAnsi="Arial" w:cs="Arial"/>
          <w:bCs/>
          <w:lang w:val="it-IT"/>
        </w:rPr>
        <w:t xml:space="preserve">l’interferenza di Scarlett a Extreme Rules ha consegnato la vittoria a </w:t>
      </w:r>
      <w:proofErr w:type="spellStart"/>
      <w:r>
        <w:rPr>
          <w:rFonts w:ascii="Arial" w:hAnsi="Arial" w:cs="Arial"/>
          <w:bCs/>
          <w:lang w:val="it-IT"/>
        </w:rPr>
        <w:t>Kross</w:t>
      </w:r>
      <w:proofErr w:type="spellEnd"/>
      <w:r>
        <w:rPr>
          <w:rFonts w:ascii="Arial" w:hAnsi="Arial" w:cs="Arial"/>
          <w:bCs/>
          <w:lang w:val="it-IT"/>
        </w:rPr>
        <w:t xml:space="preserve">, che adesso punta al bis contro lo scozzese. La rivalità è sempre più accesa a SmackDown, con McIntyre che vuole vendicarsi del secondo ko di fila in un Premium Live Event, dopo la sconfitta a Cardiff contro Roman </w:t>
      </w:r>
      <w:proofErr w:type="spellStart"/>
      <w:r>
        <w:rPr>
          <w:rFonts w:ascii="Arial" w:hAnsi="Arial" w:cs="Arial"/>
          <w:bCs/>
          <w:lang w:val="it-IT"/>
        </w:rPr>
        <w:t>Reigns</w:t>
      </w:r>
      <w:proofErr w:type="spellEnd"/>
      <w:r>
        <w:rPr>
          <w:rFonts w:ascii="Arial" w:hAnsi="Arial" w:cs="Arial"/>
          <w:bCs/>
          <w:lang w:val="it-IT"/>
        </w:rPr>
        <w:t xml:space="preserve">. </w:t>
      </w:r>
    </w:p>
    <w:p w14:paraId="0580F485" w14:textId="3F31409F" w:rsidR="00D057D6" w:rsidRDefault="00D057D6" w:rsidP="008F5BBE">
      <w:pPr>
        <w:jc w:val="both"/>
        <w:rPr>
          <w:rFonts w:ascii="Arial" w:hAnsi="Arial" w:cs="Arial"/>
          <w:bCs/>
          <w:lang w:val="it-IT"/>
        </w:rPr>
      </w:pPr>
    </w:p>
    <w:p w14:paraId="5F88F757" w14:textId="5380C2E6" w:rsidR="00D057D6" w:rsidRPr="00D057D6" w:rsidRDefault="00D057D6" w:rsidP="008F5BBE">
      <w:pPr>
        <w:jc w:val="both"/>
        <w:rPr>
          <w:rFonts w:ascii="Arial" w:hAnsi="Arial" w:cs="Arial"/>
          <w:b/>
          <w:lang w:val="it-IT"/>
        </w:rPr>
      </w:pPr>
      <w:r w:rsidRPr="00D057D6">
        <w:rPr>
          <w:rFonts w:ascii="Arial" w:hAnsi="Arial" w:cs="Arial"/>
          <w:b/>
          <w:lang w:val="it-IT"/>
        </w:rPr>
        <w:t>Gli altri match</w:t>
      </w:r>
    </w:p>
    <w:p w14:paraId="0DC1DFC7" w14:textId="23A82B03" w:rsidR="00D057D6" w:rsidRDefault="00D057D6" w:rsidP="008F5BBE">
      <w:pPr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Braun </w:t>
      </w:r>
      <w:proofErr w:type="spellStart"/>
      <w:r>
        <w:rPr>
          <w:rFonts w:ascii="Arial" w:hAnsi="Arial" w:cs="Arial"/>
          <w:bCs/>
          <w:lang w:val="it-IT"/>
        </w:rPr>
        <w:t>Strowman</w:t>
      </w:r>
      <w:proofErr w:type="spellEnd"/>
      <w:r>
        <w:rPr>
          <w:rFonts w:ascii="Arial" w:hAnsi="Arial" w:cs="Arial"/>
          <w:bCs/>
          <w:lang w:val="it-IT"/>
        </w:rPr>
        <w:t xml:space="preserve"> vs </w:t>
      </w:r>
      <w:proofErr w:type="spellStart"/>
      <w:r>
        <w:rPr>
          <w:rFonts w:ascii="Arial" w:hAnsi="Arial" w:cs="Arial"/>
          <w:bCs/>
          <w:lang w:val="it-IT"/>
        </w:rPr>
        <w:t>Omos</w:t>
      </w:r>
      <w:proofErr w:type="spellEnd"/>
    </w:p>
    <w:p w14:paraId="0586D441" w14:textId="303E802F" w:rsidR="00D057D6" w:rsidRPr="004D767E" w:rsidRDefault="00D057D6" w:rsidP="008F5BBE">
      <w:pPr>
        <w:jc w:val="both"/>
        <w:rPr>
          <w:rFonts w:ascii="Arial" w:hAnsi="Arial" w:cs="Arial"/>
          <w:bCs/>
        </w:rPr>
      </w:pPr>
      <w:r w:rsidRPr="004D767E">
        <w:rPr>
          <w:rFonts w:ascii="Arial" w:hAnsi="Arial" w:cs="Arial"/>
          <w:bCs/>
        </w:rPr>
        <w:t>Raw Women’s Championship Last Woman Standing – Bianca Belair vs Bayley</w:t>
      </w:r>
    </w:p>
    <w:p w14:paraId="4D7AE12A" w14:textId="77777777" w:rsidR="004D524C" w:rsidRPr="004D767E" w:rsidRDefault="004D524C" w:rsidP="004D524C">
      <w:pPr>
        <w:jc w:val="both"/>
        <w:rPr>
          <w:rFonts w:ascii="Arial" w:hAnsi="Arial" w:cs="Arial"/>
          <w:bCs/>
        </w:rPr>
      </w:pPr>
      <w:r w:rsidRPr="004D524C">
        <w:rPr>
          <w:rFonts w:ascii="Arial" w:hAnsi="Arial" w:cs="Arial"/>
          <w:bCs/>
        </w:rPr>
        <w:t xml:space="preserve">WWE Women's Tag Team Championship - Alexa Bliss &amp; </w:t>
      </w:r>
      <w:proofErr w:type="spellStart"/>
      <w:r w:rsidRPr="004D524C">
        <w:rPr>
          <w:rFonts w:ascii="Arial" w:hAnsi="Arial" w:cs="Arial"/>
          <w:bCs/>
        </w:rPr>
        <w:t>Asuka</w:t>
      </w:r>
      <w:proofErr w:type="spellEnd"/>
      <w:r w:rsidRPr="004D524C">
        <w:rPr>
          <w:rFonts w:ascii="Arial" w:hAnsi="Arial" w:cs="Arial"/>
          <w:bCs/>
        </w:rPr>
        <w:t xml:space="preserve"> vs Damage CTRL</w:t>
      </w:r>
    </w:p>
    <w:p w14:paraId="68C86210" w14:textId="6051F20D" w:rsidR="00D057D6" w:rsidRDefault="00D057D6" w:rsidP="008F5BBE">
      <w:pPr>
        <w:jc w:val="both"/>
        <w:rPr>
          <w:rFonts w:ascii="Arial" w:hAnsi="Arial" w:cs="Arial"/>
          <w:bCs/>
        </w:rPr>
      </w:pPr>
      <w:r w:rsidRPr="004D767E">
        <w:rPr>
          <w:rFonts w:ascii="Arial" w:hAnsi="Arial" w:cs="Arial"/>
          <w:bCs/>
        </w:rPr>
        <w:t xml:space="preserve">Undisputed Tag Team Championship – The </w:t>
      </w:r>
      <w:proofErr w:type="spellStart"/>
      <w:r w:rsidRPr="004D767E">
        <w:rPr>
          <w:rFonts w:ascii="Arial" w:hAnsi="Arial" w:cs="Arial"/>
          <w:bCs/>
        </w:rPr>
        <w:t>Usos</w:t>
      </w:r>
      <w:proofErr w:type="spellEnd"/>
      <w:r w:rsidRPr="004D767E">
        <w:rPr>
          <w:rFonts w:ascii="Arial" w:hAnsi="Arial" w:cs="Arial"/>
          <w:bCs/>
        </w:rPr>
        <w:t xml:space="preserve"> vs The Brawling Brutes </w:t>
      </w:r>
    </w:p>
    <w:p w14:paraId="33945329" w14:textId="5C472AAD" w:rsidR="009A39E9" w:rsidRPr="004D767E" w:rsidRDefault="009A39E9" w:rsidP="008F5BBE">
      <w:pPr>
        <w:jc w:val="both"/>
        <w:rPr>
          <w:rFonts w:ascii="Arial" w:hAnsi="Arial" w:cs="Arial"/>
          <w:bCs/>
        </w:rPr>
      </w:pPr>
    </w:p>
    <w:p w14:paraId="313D266F" w14:textId="171BFBEE" w:rsidR="009A39E9" w:rsidRPr="008F5BBE" w:rsidRDefault="009A39E9" w:rsidP="008F5BBE">
      <w:pPr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Per vedere la magia di Crown Jewel basta iscriversi sul WWE Network. L’evento è visibile da TV, app, Smartphone, Tablet e qualsiasi dispositivo elettronico. </w:t>
      </w:r>
    </w:p>
    <w:p w14:paraId="78214EA2" w14:textId="30D285FA" w:rsidR="006A2CB9" w:rsidRDefault="006A2CB9" w:rsidP="00361440">
      <w:pPr>
        <w:jc w:val="both"/>
        <w:rPr>
          <w:rFonts w:ascii="Arial" w:hAnsi="Arial" w:cs="Arial"/>
          <w:lang w:val="it-IT"/>
        </w:rPr>
      </w:pPr>
    </w:p>
    <w:p w14:paraId="5EE9A232" w14:textId="77777777" w:rsidR="00BA3F80" w:rsidRPr="004D524C" w:rsidRDefault="00BA3F80" w:rsidP="00BA3F80">
      <w:pPr>
        <w:pStyle w:val="NormaleWeb"/>
        <w:shd w:val="clear" w:color="auto" w:fill="FFFFFF"/>
        <w:spacing w:before="0" w:beforeAutospacing="0" w:after="0" w:afterAutospacing="0"/>
        <w:ind w:right="566"/>
        <w:jc w:val="both"/>
        <w:rPr>
          <w:rFonts w:ascii="Calibri" w:hAnsi="Calibri" w:cs="Calibri"/>
          <w:color w:val="201F1E"/>
          <w:sz w:val="22"/>
          <w:szCs w:val="22"/>
          <w:lang w:val="it-IT"/>
        </w:rPr>
      </w:pPr>
      <w:r w:rsidRPr="004D524C">
        <w:rPr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val="it-IT"/>
        </w:rPr>
        <w:lastRenderedPageBreak/>
        <w:t>A proposito di WWE</w:t>
      </w:r>
    </w:p>
    <w:p w14:paraId="5DD3663D" w14:textId="51A116AD" w:rsidR="00BA3F80" w:rsidRPr="004D767E" w:rsidRDefault="0000126F" w:rsidP="00BA3F80">
      <w:pPr>
        <w:pStyle w:val="NormaleWeb"/>
        <w:shd w:val="clear" w:color="auto" w:fill="FFFFFF"/>
        <w:spacing w:before="0" w:beforeAutospacing="0" w:after="0" w:afterAutospacing="0"/>
        <w:ind w:right="566"/>
        <w:jc w:val="both"/>
        <w:rPr>
          <w:rFonts w:ascii="Calibri" w:hAnsi="Calibri" w:cs="Calibri"/>
          <w:color w:val="201F1E"/>
          <w:sz w:val="22"/>
          <w:szCs w:val="22"/>
          <w:lang w:val="it-IT"/>
        </w:rPr>
      </w:pPr>
      <w:hyperlink r:id="rId7" w:tgtFrame="_blank" w:history="1">
        <w:r w:rsidR="00BA3F80" w:rsidRPr="004D767E">
          <w:rPr>
            <w:rStyle w:val="Collegamentoipertestuale"/>
            <w:rFonts w:ascii="Arial" w:hAnsi="Arial" w:cs="Arial"/>
            <w:sz w:val="20"/>
            <w:szCs w:val="20"/>
            <w:bdr w:val="none" w:sz="0" w:space="0" w:color="auto" w:frame="1"/>
            <w:lang w:val="it-IT"/>
          </w:rPr>
          <w:t>WWE</w:t>
        </w:r>
      </w:hyperlink>
      <w:r w:rsidR="00BA3F80" w:rsidRPr="004D767E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, società ad azionariato diffuso (</w:t>
      </w:r>
      <w:proofErr w:type="gramStart"/>
      <w:r w:rsidR="00BA3F80" w:rsidRPr="004D767E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NYSE:WWE</w:t>
      </w:r>
      <w:proofErr w:type="gramEnd"/>
      <w:r w:rsidR="00BA3F80" w:rsidRPr="004D767E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 xml:space="preserve">), è un’organizzazione di media integrati e leader riconosciuto nell’intrattenimento globale. La società comprende un portfolio di imprese che creano e distribuiscono contenuti originali 52 settimane l’anno per un pubblico globale. WWE si dedica all’intrattenimento per tutta la famiglia nei suoi programmi televisivi, </w:t>
      </w:r>
      <w:proofErr w:type="spellStart"/>
      <w:r w:rsidR="00BA3F80" w:rsidRPr="004D767E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pay</w:t>
      </w:r>
      <w:proofErr w:type="spellEnd"/>
      <w:r w:rsidR="00BA3F80" w:rsidRPr="004D767E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 xml:space="preserve"> per </w:t>
      </w:r>
      <w:proofErr w:type="spellStart"/>
      <w:r w:rsidR="00BA3F80" w:rsidRPr="004D767E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view</w:t>
      </w:r>
      <w:proofErr w:type="spellEnd"/>
      <w:r w:rsidR="00BA3F80" w:rsidRPr="004D767E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 xml:space="preserve">, contenuti digitali e piattaforme di pubblicazione. La programmazione WWE (TV-PG, con programmi per famiglie), raggiunge più di 1 miliardo di case nel mondo in 30 lingue differenti attraverso una distribuzione tramite partner di livello mondiale come </w:t>
      </w:r>
      <w:proofErr w:type="spellStart"/>
      <w:r w:rsidR="00BA3F80" w:rsidRPr="004D767E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NBCUniversal</w:t>
      </w:r>
      <w:proofErr w:type="spellEnd"/>
      <w:r w:rsidR="00BA3F80" w:rsidRPr="004D767E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 xml:space="preserve">, FOX Sports, BT Sport, Sony India e Rogers. WWE Network, la prima network premium over-the-top 24 ore su 24 su 7 giorni che include tutti i </w:t>
      </w:r>
      <w:proofErr w:type="spellStart"/>
      <w:r w:rsidR="00BA3F80" w:rsidRPr="004D767E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pay</w:t>
      </w:r>
      <w:proofErr w:type="spellEnd"/>
      <w:r w:rsidR="00BA3F80" w:rsidRPr="004D767E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-per-</w:t>
      </w:r>
      <w:proofErr w:type="spellStart"/>
      <w:r w:rsidR="00BA3F80" w:rsidRPr="004D767E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view</w:t>
      </w:r>
      <w:proofErr w:type="spellEnd"/>
      <w:r w:rsidR="00BA3F80" w:rsidRPr="004D767E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 xml:space="preserve">, la programmazione prevista e un enorme archivio di video-on-demand, è attualmente disponibile in più di 180 paesi. Negli Stati Uniti, Peacock, il servizio streaming di </w:t>
      </w:r>
      <w:proofErr w:type="spellStart"/>
      <w:r w:rsidR="00BA3F80" w:rsidRPr="004D767E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NBCUniversal</w:t>
      </w:r>
      <w:proofErr w:type="spellEnd"/>
      <w:r w:rsidR="00BA3F80" w:rsidRPr="004D767E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, è la casa esclusiva del WWE Network.</w:t>
      </w:r>
      <w:r w:rsidR="00BA3F80" w:rsidRPr="004D767E">
        <w:rPr>
          <w:rFonts w:ascii="Calibri" w:hAnsi="Calibri" w:cs="Calibri"/>
          <w:color w:val="201F1E"/>
          <w:sz w:val="22"/>
          <w:szCs w:val="22"/>
          <w:lang w:val="it-IT"/>
        </w:rPr>
        <w:t xml:space="preserve"> </w:t>
      </w:r>
      <w:r w:rsidR="00BA3F80" w:rsidRPr="004D767E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Ulteriori informazioni su WWE (NYSE: WWE) si possono trovare su </w:t>
      </w:r>
      <w:hyperlink r:id="rId8" w:tgtFrame="_blank" w:history="1">
        <w:r w:rsidR="00BA3F80" w:rsidRPr="004D767E">
          <w:rPr>
            <w:rStyle w:val="Collegamentoipertestuale"/>
            <w:rFonts w:ascii="Calibri" w:hAnsi="Calibri" w:cs="Calibri"/>
            <w:sz w:val="22"/>
            <w:szCs w:val="22"/>
            <w:bdr w:val="none" w:sz="0" w:space="0" w:color="auto" w:frame="1"/>
            <w:lang w:val="it-IT"/>
          </w:rPr>
          <w:t>wwe.com</w:t>
        </w:r>
      </w:hyperlink>
      <w:r w:rsidR="00BA3F80" w:rsidRPr="004D767E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it-IT"/>
        </w:rPr>
        <w:t> e </w:t>
      </w:r>
      <w:hyperlink r:id="rId9" w:tgtFrame="_blank" w:history="1">
        <w:r w:rsidR="00BA3F80" w:rsidRPr="004D767E">
          <w:rPr>
            <w:rStyle w:val="Collegamentoipertestuale"/>
            <w:rFonts w:ascii="Calibri" w:hAnsi="Calibri" w:cs="Calibri"/>
            <w:sz w:val="22"/>
            <w:szCs w:val="22"/>
            <w:bdr w:val="none" w:sz="0" w:space="0" w:color="auto" w:frame="1"/>
            <w:lang w:val="it-IT"/>
          </w:rPr>
          <w:t>corporate.wwe.com</w:t>
        </w:r>
      </w:hyperlink>
      <w:r w:rsidR="00BA3F80" w:rsidRPr="004D767E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it-IT"/>
        </w:rPr>
        <w:t>.</w:t>
      </w:r>
    </w:p>
    <w:p w14:paraId="7EF584FC" w14:textId="77777777" w:rsidR="00FE6995" w:rsidRDefault="00FE6995" w:rsidP="00FE6995">
      <w:pPr>
        <w:ind w:right="566"/>
        <w:jc w:val="both"/>
        <w:rPr>
          <w:rFonts w:ascii="Arial" w:hAnsi="Arial" w:cs="Arial"/>
          <w:b/>
          <w:sz w:val="20"/>
          <w:szCs w:val="20"/>
          <w:u w:val="single"/>
          <w:lang w:val="it-IT"/>
        </w:rPr>
      </w:pPr>
    </w:p>
    <w:p w14:paraId="2BFBA53E" w14:textId="77777777" w:rsidR="00FE6995" w:rsidRPr="002C1E43" w:rsidRDefault="00FE6995" w:rsidP="00FE6995">
      <w:pPr>
        <w:ind w:right="566"/>
        <w:jc w:val="both"/>
        <w:rPr>
          <w:rFonts w:ascii="Arial" w:hAnsi="Arial" w:cs="Arial"/>
          <w:b/>
          <w:sz w:val="20"/>
          <w:szCs w:val="20"/>
          <w:u w:val="single"/>
          <w:lang w:val="it-IT"/>
        </w:rPr>
      </w:pPr>
      <w:r w:rsidRPr="002C1E43">
        <w:rPr>
          <w:rFonts w:ascii="Arial" w:hAnsi="Arial" w:cs="Arial"/>
          <w:b/>
          <w:sz w:val="20"/>
          <w:szCs w:val="20"/>
          <w:u w:val="single"/>
          <w:lang w:val="it-IT"/>
        </w:rPr>
        <w:t>Noesis per WWE</w:t>
      </w:r>
    </w:p>
    <w:p w14:paraId="6FFF125D" w14:textId="77777777" w:rsidR="00FE6995" w:rsidRPr="00332353" w:rsidRDefault="00FE6995" w:rsidP="00FE6995">
      <w:pPr>
        <w:ind w:right="566"/>
        <w:jc w:val="both"/>
        <w:rPr>
          <w:rFonts w:ascii="Myriad Pro Light SemiCond" w:eastAsia="Times New Roman" w:hAnsi="Myriad Pro Light SemiCond" w:cs="Arial"/>
          <w:sz w:val="20"/>
          <w:lang w:val="it-IT" w:eastAsia="it-IT"/>
        </w:rPr>
      </w:pPr>
      <w:r w:rsidRPr="00332353">
        <w:rPr>
          <w:rFonts w:ascii="Myriad Pro Light SemiCond" w:eastAsia="Times New Roman" w:hAnsi="Myriad Pro Light SemiCond" w:cs="Arial"/>
          <w:sz w:val="20"/>
          <w:lang w:val="it-IT" w:eastAsia="it-IT"/>
        </w:rPr>
        <w:t xml:space="preserve">Alessia Rebaudo: </w:t>
      </w:r>
      <w:hyperlink r:id="rId10" w:history="1">
        <w:r w:rsidRPr="00332353">
          <w:rPr>
            <w:rFonts w:ascii="Myriad Pro Light SemiCond" w:eastAsia="Times New Roman" w:hAnsi="Myriad Pro Light SemiCond" w:cs="Arial"/>
            <w:color w:val="0000FF"/>
            <w:sz w:val="20"/>
            <w:u w:val="single"/>
            <w:lang w:val="it-IT" w:eastAsia="it-IT"/>
          </w:rPr>
          <w:t>alessia.rebaudo@noesis.net</w:t>
        </w:r>
      </w:hyperlink>
      <w:r w:rsidRPr="00332353">
        <w:rPr>
          <w:rFonts w:ascii="Myriad Pro Light SemiCond" w:eastAsia="Times New Roman" w:hAnsi="Myriad Pro Light SemiCond" w:cs="Arial"/>
          <w:sz w:val="20"/>
          <w:lang w:val="it-IT" w:eastAsia="it-IT"/>
        </w:rPr>
        <w:t xml:space="preserve"> </w:t>
      </w:r>
    </w:p>
    <w:p w14:paraId="277067A2" w14:textId="77777777" w:rsidR="00FE6995" w:rsidRPr="00332353" w:rsidRDefault="00FE6995" w:rsidP="00FE6995">
      <w:pPr>
        <w:ind w:right="566"/>
        <w:jc w:val="both"/>
        <w:rPr>
          <w:rFonts w:ascii="Myriad Pro Light SemiCond" w:eastAsia="Times New Roman" w:hAnsi="Myriad Pro Light SemiCond" w:cs="Arial"/>
          <w:sz w:val="20"/>
          <w:lang w:val="it-IT" w:eastAsia="it-IT"/>
        </w:rPr>
      </w:pPr>
      <w:r w:rsidRPr="00332353">
        <w:rPr>
          <w:rFonts w:ascii="Myriad Pro Light SemiCond" w:eastAsia="Times New Roman" w:hAnsi="Myriad Pro Light SemiCond" w:cs="Arial"/>
          <w:sz w:val="20"/>
          <w:lang w:val="it-IT" w:eastAsia="it-IT"/>
        </w:rPr>
        <w:t xml:space="preserve">Federica Silva: </w:t>
      </w:r>
      <w:hyperlink r:id="rId11" w:history="1">
        <w:r w:rsidRPr="00332353">
          <w:rPr>
            <w:rFonts w:ascii="Myriad Pro Light SemiCond" w:eastAsia="Times New Roman" w:hAnsi="Myriad Pro Light SemiCond" w:cs="Arial"/>
            <w:color w:val="0000FF"/>
            <w:sz w:val="20"/>
            <w:u w:val="single"/>
            <w:lang w:val="it-IT" w:eastAsia="it-IT"/>
          </w:rPr>
          <w:t>federica.silva@noesis.net</w:t>
        </w:r>
      </w:hyperlink>
    </w:p>
    <w:p w14:paraId="1E44706B" w14:textId="77777777" w:rsidR="00FE6995" w:rsidRPr="00332353" w:rsidRDefault="00FE6995" w:rsidP="00FE6995">
      <w:pPr>
        <w:ind w:right="566"/>
        <w:jc w:val="both"/>
        <w:rPr>
          <w:rFonts w:ascii="Myriad Pro Light SemiCond" w:eastAsia="Times New Roman" w:hAnsi="Myriad Pro Light SemiCond" w:cs="Arial"/>
          <w:sz w:val="20"/>
          <w:lang w:val="it-IT" w:eastAsia="it-IT"/>
        </w:rPr>
      </w:pPr>
      <w:r w:rsidRPr="00332353">
        <w:rPr>
          <w:rFonts w:ascii="Myriad Pro Light SemiCond" w:eastAsia="Times New Roman" w:hAnsi="Myriad Pro Light SemiCond" w:cs="Arial"/>
          <w:sz w:val="20"/>
          <w:lang w:val="it-IT" w:eastAsia="it-IT"/>
        </w:rPr>
        <w:t xml:space="preserve">Francesco Palmerini: </w:t>
      </w:r>
      <w:hyperlink r:id="rId12" w:history="1">
        <w:r w:rsidRPr="00332353">
          <w:rPr>
            <w:rStyle w:val="Collegamentoipertestuale"/>
            <w:rFonts w:ascii="Myriad Pro Light SemiCond" w:eastAsia="Times New Roman" w:hAnsi="Myriad Pro Light SemiCond" w:cs="Arial"/>
            <w:sz w:val="20"/>
            <w:lang w:val="it-IT" w:eastAsia="it-IT"/>
          </w:rPr>
          <w:t>francesco.palmerini@noesis.net</w:t>
        </w:r>
      </w:hyperlink>
    </w:p>
    <w:p w14:paraId="4299860C" w14:textId="77777777" w:rsidR="00FE6995" w:rsidRPr="004E1604" w:rsidRDefault="00FE6995" w:rsidP="00FE6995">
      <w:pPr>
        <w:ind w:right="566"/>
        <w:jc w:val="both"/>
        <w:rPr>
          <w:rFonts w:ascii="Myriad Pro Light SemiCond" w:eastAsia="Times New Roman" w:hAnsi="Myriad Pro Light SemiCond" w:cs="Arial"/>
          <w:sz w:val="20"/>
          <w:lang w:val="it-IT" w:eastAsia="it-IT"/>
        </w:rPr>
      </w:pPr>
      <w:r w:rsidRPr="004E1604">
        <w:rPr>
          <w:rFonts w:ascii="Myriad Pro Light SemiCond" w:eastAsia="Times New Roman" w:hAnsi="Myriad Pro Light SemiCond" w:cs="Arial"/>
          <w:sz w:val="20"/>
          <w:lang w:val="it-IT" w:eastAsia="it-IT"/>
        </w:rPr>
        <w:t>Telefono: +39 02 8310511</w:t>
      </w:r>
    </w:p>
    <w:p w14:paraId="16B857A6" w14:textId="77777777" w:rsidR="00FE6995" w:rsidRPr="004E1604" w:rsidRDefault="00FE6995" w:rsidP="00FE6995">
      <w:pPr>
        <w:ind w:right="566"/>
        <w:jc w:val="both"/>
        <w:rPr>
          <w:rFonts w:ascii="Arial" w:hAnsi="Arial" w:cs="Arial"/>
          <w:lang w:val="it-IT"/>
        </w:rPr>
      </w:pPr>
    </w:p>
    <w:p w14:paraId="39073440" w14:textId="77777777" w:rsidR="00FE6995" w:rsidRPr="006B2349" w:rsidRDefault="00FE6995" w:rsidP="00FE6995">
      <w:pPr>
        <w:shd w:val="clear" w:color="auto" w:fill="FFFFFF"/>
        <w:ind w:right="566"/>
        <w:jc w:val="both"/>
        <w:textAlignment w:val="baseline"/>
        <w:rPr>
          <w:rFonts w:ascii="Arial" w:hAnsi="Arial" w:cs="Arial"/>
          <w:color w:val="000000"/>
          <w:sz w:val="16"/>
          <w:szCs w:val="16"/>
          <w:lang w:val="it-IT"/>
        </w:rPr>
      </w:pPr>
      <w:r w:rsidRPr="006B2349">
        <w:rPr>
          <w:rFonts w:ascii="Arial" w:hAnsi="Arial" w:cs="Arial"/>
          <w:color w:val="000000"/>
          <w:sz w:val="16"/>
          <w:szCs w:val="16"/>
          <w:u w:val="single"/>
          <w:lang w:val="it-IT"/>
        </w:rPr>
        <w:t>Marchi registrati</w:t>
      </w:r>
      <w:r w:rsidRPr="006B2349">
        <w:rPr>
          <w:rFonts w:ascii="Arial" w:hAnsi="Arial" w:cs="Arial"/>
          <w:color w:val="000000"/>
          <w:sz w:val="16"/>
          <w:szCs w:val="16"/>
          <w:lang w:val="it-IT"/>
        </w:rPr>
        <w:t>: tutta la programmazione WWE, i nomi degli atleti, immagini, slogan, mosse di wrestling, marchi registrati, loghi e copyright sono di proprietà esclusiva di WWE e delle sue sussidiarie. Tutti gli altri marchi registrati, loghi e copyright sono di proprietà dei rispettivi proprietari.</w:t>
      </w:r>
    </w:p>
    <w:p w14:paraId="646C56E3" w14:textId="77777777" w:rsidR="00FE6995" w:rsidRPr="006B2349" w:rsidRDefault="00FE6995" w:rsidP="00FE6995">
      <w:pPr>
        <w:shd w:val="clear" w:color="auto" w:fill="FFFFFF"/>
        <w:ind w:right="566"/>
        <w:jc w:val="both"/>
        <w:textAlignment w:val="baseline"/>
        <w:rPr>
          <w:rFonts w:ascii="Arial" w:hAnsi="Arial" w:cs="Arial"/>
          <w:color w:val="000000"/>
          <w:sz w:val="16"/>
          <w:szCs w:val="16"/>
          <w:lang w:val="it-IT"/>
        </w:rPr>
      </w:pPr>
    </w:p>
    <w:p w14:paraId="2B4E21ED" w14:textId="77777777" w:rsidR="00FE6995" w:rsidRPr="00A21671" w:rsidRDefault="00FE6995" w:rsidP="00FE6995">
      <w:pPr>
        <w:shd w:val="clear" w:color="auto" w:fill="FFFFFF"/>
        <w:ind w:right="566"/>
        <w:jc w:val="both"/>
        <w:textAlignment w:val="baseline"/>
        <w:rPr>
          <w:rFonts w:ascii="Arial" w:hAnsi="Arial" w:cs="Arial"/>
          <w:color w:val="000000"/>
          <w:sz w:val="16"/>
          <w:szCs w:val="16"/>
          <w:lang w:val="it-IT"/>
        </w:rPr>
      </w:pPr>
      <w:r w:rsidRPr="006B2349">
        <w:rPr>
          <w:rFonts w:ascii="Arial" w:hAnsi="Arial" w:cs="Arial"/>
          <w:color w:val="000000"/>
          <w:sz w:val="16"/>
          <w:szCs w:val="16"/>
          <w:u w:val="single"/>
          <w:lang w:val="it-IT"/>
        </w:rPr>
        <w:t>Dichiarazioni previsionali</w:t>
      </w:r>
      <w:r w:rsidRPr="006B2349">
        <w:rPr>
          <w:rFonts w:ascii="Arial" w:hAnsi="Arial" w:cs="Arial"/>
          <w:color w:val="000000"/>
          <w:sz w:val="16"/>
          <w:szCs w:val="16"/>
          <w:lang w:val="it-IT"/>
        </w:rPr>
        <w:t>: Questo comunicato stampa contiene dichiarazioni ai sensi delle disposizioni in materia di premi di sicurezza (safe-</w:t>
      </w:r>
      <w:proofErr w:type="spellStart"/>
      <w:r w:rsidRPr="006B2349">
        <w:rPr>
          <w:rFonts w:ascii="Arial" w:hAnsi="Arial" w:cs="Arial"/>
          <w:color w:val="000000"/>
          <w:sz w:val="16"/>
          <w:szCs w:val="16"/>
          <w:lang w:val="it-IT"/>
        </w:rPr>
        <w:t>harbour</w:t>
      </w:r>
      <w:proofErr w:type="spellEnd"/>
      <w:r w:rsidRPr="006B2349">
        <w:rPr>
          <w:rFonts w:ascii="Arial" w:hAnsi="Arial" w:cs="Arial"/>
          <w:color w:val="000000"/>
          <w:sz w:val="16"/>
          <w:szCs w:val="16"/>
          <w:lang w:val="it-IT"/>
        </w:rPr>
        <w:t xml:space="preserve">) del Securities </w:t>
      </w:r>
      <w:proofErr w:type="spellStart"/>
      <w:r w:rsidRPr="006B2349">
        <w:rPr>
          <w:rFonts w:ascii="Arial" w:hAnsi="Arial" w:cs="Arial"/>
          <w:color w:val="000000"/>
          <w:sz w:val="16"/>
          <w:szCs w:val="16"/>
          <w:lang w:val="it-IT"/>
        </w:rPr>
        <w:t>Litigation</w:t>
      </w:r>
      <w:proofErr w:type="spellEnd"/>
      <w:r w:rsidRPr="006B2349">
        <w:rPr>
          <w:rFonts w:ascii="Arial" w:hAnsi="Arial" w:cs="Arial"/>
          <w:color w:val="000000"/>
          <w:sz w:val="16"/>
          <w:szCs w:val="16"/>
          <w:lang w:val="it-IT"/>
        </w:rPr>
        <w:t xml:space="preserve"> </w:t>
      </w:r>
      <w:proofErr w:type="spellStart"/>
      <w:r w:rsidRPr="006B2349">
        <w:rPr>
          <w:rFonts w:ascii="Arial" w:hAnsi="Arial" w:cs="Arial"/>
          <w:color w:val="000000"/>
          <w:sz w:val="16"/>
          <w:szCs w:val="16"/>
          <w:lang w:val="it-IT"/>
        </w:rPr>
        <w:t>Reform</w:t>
      </w:r>
      <w:proofErr w:type="spellEnd"/>
      <w:r w:rsidRPr="006B2349">
        <w:rPr>
          <w:rFonts w:ascii="Arial" w:hAnsi="Arial" w:cs="Arial"/>
          <w:color w:val="000000"/>
          <w:sz w:val="16"/>
          <w:szCs w:val="16"/>
          <w:lang w:val="it-IT"/>
        </w:rPr>
        <w:t xml:space="preserve"> Act del 1995, che sono soggette a vari rischi e incertezze. Tali rischi e incertezze includono, senza limitazioni, i rischi relativi alla stipula, il mantenimento e il rinnovo degli accordi chiave, comprese la programmazione televisiva e della </w:t>
      </w:r>
      <w:proofErr w:type="spellStart"/>
      <w:r w:rsidRPr="006B2349">
        <w:rPr>
          <w:rFonts w:ascii="Arial" w:hAnsi="Arial" w:cs="Arial"/>
          <w:color w:val="000000"/>
          <w:sz w:val="16"/>
          <w:szCs w:val="16"/>
          <w:lang w:val="it-IT"/>
        </w:rPr>
        <w:t>pay</w:t>
      </w:r>
      <w:proofErr w:type="spellEnd"/>
      <w:r w:rsidRPr="006B2349">
        <w:rPr>
          <w:rFonts w:ascii="Arial" w:hAnsi="Arial" w:cs="Arial"/>
          <w:color w:val="000000"/>
          <w:sz w:val="16"/>
          <w:szCs w:val="16"/>
          <w:lang w:val="it-IT"/>
        </w:rPr>
        <w:t>-per-</w:t>
      </w:r>
      <w:proofErr w:type="spellStart"/>
      <w:r w:rsidRPr="006B2349">
        <w:rPr>
          <w:rFonts w:ascii="Arial" w:hAnsi="Arial" w:cs="Arial"/>
          <w:color w:val="000000"/>
          <w:sz w:val="16"/>
          <w:szCs w:val="16"/>
          <w:lang w:val="it-IT"/>
        </w:rPr>
        <w:t>view</w:t>
      </w:r>
      <w:proofErr w:type="spellEnd"/>
      <w:r w:rsidRPr="006B2349">
        <w:rPr>
          <w:rFonts w:ascii="Arial" w:hAnsi="Arial" w:cs="Arial"/>
          <w:color w:val="000000"/>
          <w:sz w:val="16"/>
          <w:szCs w:val="16"/>
          <w:lang w:val="it-IT"/>
        </w:rPr>
        <w:t xml:space="preserve"> ed i nostri nuovi accordi di distribuzione nella rete; rischi relativi al lancio e alla manutenzione del nostro nuovo network; la necessità di sviluppare continuamente la programmazione creativa e divertente; la costante importanza degli artisti chiave e dei servizi di Vincent McMahon; le condizioni dei mercati in cui operiamo e la registrazione dei marchi, dei media e del merchandising della compagnia all'interno di tali mercati; incertezze relative alle questioni di regolamentazione; rischi derivanti dalla natura altamente competitiva e frammentaria dei nostri mercati; incertezze associate ai mercati internazionali; l'importanza di proteggere la nostra proprietà intellettuale e il rispetto dei diritti di proprietà intellettuale altrui; il rischio di incidenti o infortuni durante i nostri eventi fisicamente impegnativi; rischi connessi con la produzione e viaggi da e per i nostri grandi eventi live, sia a livello nazionale che internazionale; rischi relativi alla nostra attività cinematografica; rischi relativi a nuovi business e investimenti strategici; rischi relativi ai nostri sistemi informatici e alle operazioni on-line; rischi relativi alle condizioni economiche generali e la nostra esposizione al rischio di crediti inesigibili; rischi relativi ai contenziosi; rischi relativi alle aspettative di mercato circa le nostre performance finanziarie; rischi relativi alla nostra linea di credito revolving in ambiti specifici e più in generale nei mercati dei capitali; rischi relativi al gran numero di azioni ordinarie controllate da membri della famiglia McMahon e la possibilità di vendita delle loro azioni da parte dei </w:t>
      </w:r>
      <w:proofErr w:type="spellStart"/>
      <w:r w:rsidRPr="006B2349">
        <w:rPr>
          <w:rFonts w:ascii="Arial" w:hAnsi="Arial" w:cs="Arial"/>
          <w:color w:val="000000"/>
          <w:sz w:val="16"/>
          <w:szCs w:val="16"/>
          <w:lang w:val="it-IT"/>
        </w:rPr>
        <w:t>McMahons</w:t>
      </w:r>
      <w:proofErr w:type="spellEnd"/>
      <w:r w:rsidRPr="006B2349">
        <w:rPr>
          <w:rFonts w:ascii="Arial" w:hAnsi="Arial" w:cs="Arial"/>
          <w:color w:val="000000"/>
          <w:sz w:val="16"/>
          <w:szCs w:val="16"/>
          <w:lang w:val="it-IT"/>
        </w:rPr>
        <w:t xml:space="preserve"> o la percezione della possibilità di tali vendite; il relativamente piccolo flottante delle azioni; e altri rischi e fattori indicati di volta in volta nei documenti depositati presso la Securities and Exchange Commission. I risultati effettivi potrebbero differire materialmente da quelli attualmente attesi o anticipati. Inoltre, il nostro dividendo dipende da una serie di fattori, tra cui, tra le altre cose, la nostra liquidità e il cash flow storico e atteso, il piano strategico (compresi usi alternativi del capitale), i nostri risultati e condizioni finanziarie, le restrizioni contrattuali e legali sul pagamento dei dividendi, le condizioni economiche e competitive generali e altri fattori che il nostro Consiglio di Amministrazione potrebbe considerare rilevanti.</w:t>
      </w:r>
    </w:p>
    <w:p w14:paraId="6F78444E" w14:textId="77777777" w:rsidR="00095516" w:rsidRPr="00330BBD" w:rsidRDefault="00095516" w:rsidP="00095516">
      <w:pPr>
        <w:rPr>
          <w:lang w:val="it-IT"/>
        </w:rPr>
      </w:pPr>
    </w:p>
    <w:p w14:paraId="73E161EA" w14:textId="77777777" w:rsidR="00723559" w:rsidRPr="00330BBD" w:rsidRDefault="00723559" w:rsidP="007E7F9A">
      <w:pPr>
        <w:rPr>
          <w:rFonts w:ascii="Arial" w:hAnsi="Arial" w:cs="Arial"/>
          <w:lang w:val="it-IT"/>
        </w:rPr>
      </w:pPr>
    </w:p>
    <w:p w14:paraId="28763855" w14:textId="77777777" w:rsidR="00723559" w:rsidRPr="00330BBD" w:rsidRDefault="00723559" w:rsidP="007E7F9A">
      <w:pPr>
        <w:rPr>
          <w:rFonts w:ascii="Arial" w:hAnsi="Arial" w:cs="Arial"/>
          <w:lang w:val="it-IT"/>
        </w:rPr>
      </w:pPr>
    </w:p>
    <w:p w14:paraId="5A5BE520" w14:textId="77777777" w:rsidR="00413B6A" w:rsidRPr="00330BBD" w:rsidRDefault="00413B6A" w:rsidP="007E7F9A">
      <w:pPr>
        <w:rPr>
          <w:rFonts w:ascii="Arial" w:hAnsi="Arial" w:cs="Arial"/>
          <w:lang w:val="it-IT"/>
        </w:rPr>
      </w:pPr>
    </w:p>
    <w:p w14:paraId="1271EB13" w14:textId="77777777" w:rsidR="00413B6A" w:rsidRPr="00330BBD" w:rsidRDefault="00413B6A" w:rsidP="007E7F9A">
      <w:pPr>
        <w:rPr>
          <w:rFonts w:ascii="Arial" w:hAnsi="Arial" w:cs="Arial"/>
          <w:lang w:val="it-IT"/>
        </w:rPr>
      </w:pPr>
    </w:p>
    <w:p w14:paraId="3753E157" w14:textId="77777777" w:rsidR="0036595D" w:rsidRPr="00443767" w:rsidRDefault="005D57A6" w:rsidP="0036595D">
      <w:pPr>
        <w:jc w:val="both"/>
        <w:rPr>
          <w:rFonts w:ascii="Myriad Pro Light SemiCond" w:eastAsia="Times New Roman" w:hAnsi="Myriad Pro Light SemiCond" w:cs="Arial"/>
          <w:sz w:val="20"/>
          <w:lang w:val="it-IT" w:eastAsia="it-IT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it-IT"/>
        </w:rPr>
        <w:t xml:space="preserve"> </w:t>
      </w:r>
    </w:p>
    <w:p w14:paraId="27F88B3E" w14:textId="77777777" w:rsidR="008B3668" w:rsidRPr="006D66B1" w:rsidRDefault="008B3668" w:rsidP="008B3668">
      <w:pPr>
        <w:rPr>
          <w:rFonts w:ascii="Arial" w:hAnsi="Arial" w:cs="Arial"/>
          <w:b/>
          <w:bCs/>
          <w:u w:val="single"/>
          <w:lang w:val="it-IT"/>
        </w:rPr>
      </w:pPr>
    </w:p>
    <w:sectPr w:rsidR="008B3668" w:rsidRPr="006D66B1" w:rsidSect="006B2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 Semi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EB"/>
    <w:rsid w:val="0000126F"/>
    <w:rsid w:val="000065E0"/>
    <w:rsid w:val="000076AF"/>
    <w:rsid w:val="00010E13"/>
    <w:rsid w:val="0001653C"/>
    <w:rsid w:val="0002079C"/>
    <w:rsid w:val="00055F9F"/>
    <w:rsid w:val="00073EDD"/>
    <w:rsid w:val="00080C20"/>
    <w:rsid w:val="00095516"/>
    <w:rsid w:val="00095DEE"/>
    <w:rsid w:val="000B4583"/>
    <w:rsid w:val="000C24C5"/>
    <w:rsid w:val="000C76C7"/>
    <w:rsid w:val="000E7B38"/>
    <w:rsid w:val="000F1A76"/>
    <w:rsid w:val="001057CF"/>
    <w:rsid w:val="00116BA8"/>
    <w:rsid w:val="001244DB"/>
    <w:rsid w:val="00130068"/>
    <w:rsid w:val="00141CA2"/>
    <w:rsid w:val="00142010"/>
    <w:rsid w:val="00144B7B"/>
    <w:rsid w:val="00146421"/>
    <w:rsid w:val="00161D53"/>
    <w:rsid w:val="0016387F"/>
    <w:rsid w:val="00176097"/>
    <w:rsid w:val="00192EA3"/>
    <w:rsid w:val="001C68A2"/>
    <w:rsid w:val="001C7852"/>
    <w:rsid w:val="001E1F19"/>
    <w:rsid w:val="001E47A9"/>
    <w:rsid w:val="001F2D8F"/>
    <w:rsid w:val="0021025C"/>
    <w:rsid w:val="00217EFB"/>
    <w:rsid w:val="00232BBC"/>
    <w:rsid w:val="00237A70"/>
    <w:rsid w:val="00280A19"/>
    <w:rsid w:val="002C1462"/>
    <w:rsid w:val="002C1914"/>
    <w:rsid w:val="002C5EC5"/>
    <w:rsid w:val="002C7B73"/>
    <w:rsid w:val="002D2CCB"/>
    <w:rsid w:val="002D38EF"/>
    <w:rsid w:val="002D4DAD"/>
    <w:rsid w:val="002D5986"/>
    <w:rsid w:val="002E1461"/>
    <w:rsid w:val="002E419D"/>
    <w:rsid w:val="002E75EE"/>
    <w:rsid w:val="00304DA9"/>
    <w:rsid w:val="00321F93"/>
    <w:rsid w:val="003256D9"/>
    <w:rsid w:val="00330BBD"/>
    <w:rsid w:val="00331A3E"/>
    <w:rsid w:val="00344379"/>
    <w:rsid w:val="00361440"/>
    <w:rsid w:val="0036595D"/>
    <w:rsid w:val="003775FA"/>
    <w:rsid w:val="003822D8"/>
    <w:rsid w:val="00385806"/>
    <w:rsid w:val="00393303"/>
    <w:rsid w:val="003A1A23"/>
    <w:rsid w:val="003A680B"/>
    <w:rsid w:val="003C371E"/>
    <w:rsid w:val="003C429D"/>
    <w:rsid w:val="003D22BD"/>
    <w:rsid w:val="003D57CD"/>
    <w:rsid w:val="003D658C"/>
    <w:rsid w:val="003E6697"/>
    <w:rsid w:val="003E7C7B"/>
    <w:rsid w:val="003F188C"/>
    <w:rsid w:val="003F4E4E"/>
    <w:rsid w:val="003F7B5A"/>
    <w:rsid w:val="00400082"/>
    <w:rsid w:val="004023A7"/>
    <w:rsid w:val="00402D90"/>
    <w:rsid w:val="00406518"/>
    <w:rsid w:val="00413B6A"/>
    <w:rsid w:val="00414EDE"/>
    <w:rsid w:val="00441CF7"/>
    <w:rsid w:val="00451469"/>
    <w:rsid w:val="00466B2E"/>
    <w:rsid w:val="00482A77"/>
    <w:rsid w:val="00484695"/>
    <w:rsid w:val="004900F8"/>
    <w:rsid w:val="00493479"/>
    <w:rsid w:val="0049464D"/>
    <w:rsid w:val="00496338"/>
    <w:rsid w:val="004A663D"/>
    <w:rsid w:val="004D524C"/>
    <w:rsid w:val="004D767E"/>
    <w:rsid w:val="004E209C"/>
    <w:rsid w:val="005232FE"/>
    <w:rsid w:val="0055332C"/>
    <w:rsid w:val="005671CC"/>
    <w:rsid w:val="00582B9A"/>
    <w:rsid w:val="005A3AC8"/>
    <w:rsid w:val="005A542D"/>
    <w:rsid w:val="005C179D"/>
    <w:rsid w:val="005C2C5B"/>
    <w:rsid w:val="005D57A6"/>
    <w:rsid w:val="005D624D"/>
    <w:rsid w:val="005E6D38"/>
    <w:rsid w:val="005F0784"/>
    <w:rsid w:val="005F700D"/>
    <w:rsid w:val="00610FC1"/>
    <w:rsid w:val="00631E4E"/>
    <w:rsid w:val="006361AE"/>
    <w:rsid w:val="00650146"/>
    <w:rsid w:val="00667DE9"/>
    <w:rsid w:val="006871ED"/>
    <w:rsid w:val="00687BEE"/>
    <w:rsid w:val="006948A3"/>
    <w:rsid w:val="006A1B53"/>
    <w:rsid w:val="006A2CB9"/>
    <w:rsid w:val="006A7E7B"/>
    <w:rsid w:val="006B0AC9"/>
    <w:rsid w:val="006B2870"/>
    <w:rsid w:val="006B39F8"/>
    <w:rsid w:val="006C767F"/>
    <w:rsid w:val="006D0277"/>
    <w:rsid w:val="006D5A39"/>
    <w:rsid w:val="006E27DD"/>
    <w:rsid w:val="006F60BC"/>
    <w:rsid w:val="006F6F3F"/>
    <w:rsid w:val="00707CCF"/>
    <w:rsid w:val="00723559"/>
    <w:rsid w:val="00736E68"/>
    <w:rsid w:val="007510B9"/>
    <w:rsid w:val="007555FD"/>
    <w:rsid w:val="0077087C"/>
    <w:rsid w:val="007736A5"/>
    <w:rsid w:val="007836C0"/>
    <w:rsid w:val="007C2674"/>
    <w:rsid w:val="007C4A5E"/>
    <w:rsid w:val="007D1023"/>
    <w:rsid w:val="007D73B8"/>
    <w:rsid w:val="007E4B33"/>
    <w:rsid w:val="007E7F9A"/>
    <w:rsid w:val="007F0F2E"/>
    <w:rsid w:val="0080168B"/>
    <w:rsid w:val="00806A80"/>
    <w:rsid w:val="008126F2"/>
    <w:rsid w:val="00821295"/>
    <w:rsid w:val="00835E2B"/>
    <w:rsid w:val="00846208"/>
    <w:rsid w:val="00846D96"/>
    <w:rsid w:val="00866302"/>
    <w:rsid w:val="00883AE3"/>
    <w:rsid w:val="008B3668"/>
    <w:rsid w:val="008B7D38"/>
    <w:rsid w:val="008C221D"/>
    <w:rsid w:val="008C5EA8"/>
    <w:rsid w:val="008D7643"/>
    <w:rsid w:val="008E7AD2"/>
    <w:rsid w:val="008F5BBE"/>
    <w:rsid w:val="009417EB"/>
    <w:rsid w:val="00944D91"/>
    <w:rsid w:val="009638E0"/>
    <w:rsid w:val="00964DA0"/>
    <w:rsid w:val="0099057E"/>
    <w:rsid w:val="009930AE"/>
    <w:rsid w:val="009A39E9"/>
    <w:rsid w:val="009A7E57"/>
    <w:rsid w:val="009C1C15"/>
    <w:rsid w:val="009C649F"/>
    <w:rsid w:val="009E78AC"/>
    <w:rsid w:val="009F6401"/>
    <w:rsid w:val="00A347BF"/>
    <w:rsid w:val="00A4585D"/>
    <w:rsid w:val="00A636E7"/>
    <w:rsid w:val="00A802FD"/>
    <w:rsid w:val="00A8694F"/>
    <w:rsid w:val="00AA00EC"/>
    <w:rsid w:val="00AB272C"/>
    <w:rsid w:val="00AC3172"/>
    <w:rsid w:val="00AD2D7C"/>
    <w:rsid w:val="00AD6580"/>
    <w:rsid w:val="00AE6997"/>
    <w:rsid w:val="00AE7419"/>
    <w:rsid w:val="00B07755"/>
    <w:rsid w:val="00B1680A"/>
    <w:rsid w:val="00B50A7B"/>
    <w:rsid w:val="00B95093"/>
    <w:rsid w:val="00BA1ED6"/>
    <w:rsid w:val="00BA3F80"/>
    <w:rsid w:val="00BA7316"/>
    <w:rsid w:val="00BB3A76"/>
    <w:rsid w:val="00BB78C3"/>
    <w:rsid w:val="00BC6016"/>
    <w:rsid w:val="00BE09DE"/>
    <w:rsid w:val="00BE26E1"/>
    <w:rsid w:val="00BE2B6D"/>
    <w:rsid w:val="00BE2E94"/>
    <w:rsid w:val="00BF1BC4"/>
    <w:rsid w:val="00BF3379"/>
    <w:rsid w:val="00C00F3A"/>
    <w:rsid w:val="00C464C5"/>
    <w:rsid w:val="00C97D91"/>
    <w:rsid w:val="00CB6888"/>
    <w:rsid w:val="00CC0A4C"/>
    <w:rsid w:val="00CC4001"/>
    <w:rsid w:val="00CD6F32"/>
    <w:rsid w:val="00CD7D71"/>
    <w:rsid w:val="00CE3019"/>
    <w:rsid w:val="00CE5B0A"/>
    <w:rsid w:val="00CF1BD6"/>
    <w:rsid w:val="00CF79AA"/>
    <w:rsid w:val="00D012AC"/>
    <w:rsid w:val="00D034C7"/>
    <w:rsid w:val="00D03D1E"/>
    <w:rsid w:val="00D057D6"/>
    <w:rsid w:val="00D21265"/>
    <w:rsid w:val="00D22E17"/>
    <w:rsid w:val="00D27349"/>
    <w:rsid w:val="00D275C1"/>
    <w:rsid w:val="00D32FEC"/>
    <w:rsid w:val="00D400C3"/>
    <w:rsid w:val="00D82C51"/>
    <w:rsid w:val="00D86898"/>
    <w:rsid w:val="00DB0143"/>
    <w:rsid w:val="00DC1824"/>
    <w:rsid w:val="00DE0445"/>
    <w:rsid w:val="00DE0594"/>
    <w:rsid w:val="00DF0BAC"/>
    <w:rsid w:val="00E14DC1"/>
    <w:rsid w:val="00E40011"/>
    <w:rsid w:val="00E522AA"/>
    <w:rsid w:val="00E805EB"/>
    <w:rsid w:val="00E8351F"/>
    <w:rsid w:val="00EA7E7A"/>
    <w:rsid w:val="00EB520A"/>
    <w:rsid w:val="00EE23E0"/>
    <w:rsid w:val="00EE5C3C"/>
    <w:rsid w:val="00EF31AC"/>
    <w:rsid w:val="00F03A7F"/>
    <w:rsid w:val="00F30EE2"/>
    <w:rsid w:val="00F354C9"/>
    <w:rsid w:val="00F47FF0"/>
    <w:rsid w:val="00F67E1D"/>
    <w:rsid w:val="00F769A3"/>
    <w:rsid w:val="00F843A2"/>
    <w:rsid w:val="00FB164C"/>
    <w:rsid w:val="00FC34FF"/>
    <w:rsid w:val="00FE1026"/>
    <w:rsid w:val="00FE29E5"/>
    <w:rsid w:val="00FE6995"/>
    <w:rsid w:val="00FE7F55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E7BE"/>
  <w15:docId w15:val="{25D5DE2B-F754-4313-94DF-99D60FDD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05EB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05E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5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5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DB0143"/>
  </w:style>
  <w:style w:type="character" w:styleId="Enfasicorsivo">
    <w:name w:val="Emphasis"/>
    <w:basedOn w:val="Carpredefinitoparagrafo"/>
    <w:uiPriority w:val="20"/>
    <w:qFormat/>
    <w:rsid w:val="00DB0143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073E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5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rporate.wwe.com/company/overview" TargetMode="External"/><Relationship Id="rId12" Type="http://schemas.openxmlformats.org/officeDocument/2006/relationships/hyperlink" Target="mailto:francesco.palmerini@noesi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03967.C69FCAC0" TargetMode="External"/><Relationship Id="rId11" Type="http://schemas.openxmlformats.org/officeDocument/2006/relationships/hyperlink" Target="mailto:federica.silva@noesis.ne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lessia.rebaudo@noesi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rporate.ww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FF76E-EE82-4FFA-AB3C-A4425C33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1110</Words>
  <Characters>6327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WWE, Inc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Helpdesktech</dc:creator>
  <cp:lastModifiedBy>Sara Oliverio</cp:lastModifiedBy>
  <cp:revision>9</cp:revision>
  <cp:lastPrinted>2017-01-10T13:46:00Z</cp:lastPrinted>
  <dcterms:created xsi:type="dcterms:W3CDTF">2022-10-24T09:34:00Z</dcterms:created>
  <dcterms:modified xsi:type="dcterms:W3CDTF">2022-11-02T10:09:00Z</dcterms:modified>
</cp:coreProperties>
</file>