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9416" w14:textId="77777777" w:rsidR="00FA233F" w:rsidRDefault="00616BBA">
      <w:pPr>
        <w:spacing w:line="24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COMUNICATO STAMPA</w:t>
      </w:r>
    </w:p>
    <w:p w14:paraId="013B106C" w14:textId="77777777" w:rsidR="00FA233F" w:rsidRDefault="00FA2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6"/>
          <w:szCs w:val="26"/>
        </w:rPr>
      </w:pPr>
    </w:p>
    <w:p w14:paraId="3783E0EB" w14:textId="77777777" w:rsidR="00B45033" w:rsidRDefault="002C451E" w:rsidP="002C4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037DAB">
        <w:rPr>
          <w:rFonts w:ascii="Verdana" w:eastAsia="Verdana" w:hAnsi="Verdana" w:cs="Verdana"/>
          <w:b/>
          <w:color w:val="000000"/>
          <w:sz w:val="24"/>
          <w:szCs w:val="24"/>
        </w:rPr>
        <w:t xml:space="preserve">Emergenza freddo in Ucraina: </w:t>
      </w:r>
    </w:p>
    <w:p w14:paraId="56C7008D" w14:textId="5595657D" w:rsidR="002C451E" w:rsidRPr="009C409B" w:rsidRDefault="002C451E" w:rsidP="002C4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037DAB">
        <w:rPr>
          <w:rFonts w:ascii="Verdana" w:eastAsia="Verdana" w:hAnsi="Verdana" w:cs="Verdana"/>
          <w:b/>
          <w:color w:val="000000"/>
          <w:sz w:val="24"/>
          <w:szCs w:val="24"/>
        </w:rPr>
        <w:t xml:space="preserve">10mln di persone al freddo e al buio,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Fondazione </w:t>
      </w:r>
      <w:r w:rsidRPr="00037DAB">
        <w:rPr>
          <w:rFonts w:ascii="Verdana" w:eastAsia="Verdana" w:hAnsi="Verdana" w:cs="Verdana"/>
          <w:b/>
          <w:color w:val="000000"/>
          <w:sz w:val="24"/>
          <w:szCs w:val="24"/>
        </w:rPr>
        <w:t>CESVI con #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UNACOPERTAPERLUCRAINA</w:t>
      </w:r>
      <w:r w:rsidRPr="00037DAB">
        <w:rPr>
          <w:rFonts w:ascii="Verdana" w:eastAsia="Verdana" w:hAnsi="Verdana" w:cs="Verdana"/>
          <w:b/>
          <w:color w:val="000000"/>
          <w:sz w:val="24"/>
          <w:szCs w:val="24"/>
        </w:rPr>
        <w:t xml:space="preserve"> a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llestisce </w:t>
      </w:r>
      <w:r w:rsidRPr="00037DAB">
        <w:rPr>
          <w:rFonts w:ascii="Verdana" w:eastAsia="Verdana" w:hAnsi="Verdana" w:cs="Verdana"/>
          <w:b/>
          <w:color w:val="000000"/>
          <w:sz w:val="24"/>
          <w:szCs w:val="24"/>
        </w:rPr>
        <w:t xml:space="preserve">a Bucha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i primi 11 heating point per offrire </w:t>
      </w:r>
      <w:r w:rsidRPr="009C409B">
        <w:rPr>
          <w:rFonts w:ascii="Verdana" w:eastAsia="Verdana" w:hAnsi="Verdana" w:cs="Verdana"/>
          <w:b/>
          <w:color w:val="000000"/>
          <w:sz w:val="24"/>
          <w:szCs w:val="24"/>
        </w:rPr>
        <w:t xml:space="preserve">alla popolazione </w:t>
      </w:r>
      <w:r w:rsidR="00B45033">
        <w:rPr>
          <w:rFonts w:ascii="Verdana" w:eastAsia="Verdana" w:hAnsi="Verdana" w:cs="Verdana"/>
          <w:b/>
          <w:color w:val="000000"/>
          <w:sz w:val="24"/>
          <w:szCs w:val="24"/>
        </w:rPr>
        <w:t xml:space="preserve">civile </w:t>
      </w:r>
      <w:r w:rsidRPr="009C409B">
        <w:rPr>
          <w:rFonts w:ascii="Verdana" w:eastAsia="Verdana" w:hAnsi="Verdana" w:cs="Verdana"/>
          <w:b/>
          <w:color w:val="000000"/>
          <w:sz w:val="24"/>
          <w:szCs w:val="24"/>
        </w:rPr>
        <w:t>un posto riscaldato ma anche coperte, cibo e bevande calde</w:t>
      </w:r>
    </w:p>
    <w:p w14:paraId="42502B8C" w14:textId="77777777" w:rsidR="00FA233F" w:rsidRDefault="00FA2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26"/>
          <w:szCs w:val="26"/>
        </w:rPr>
      </w:pPr>
    </w:p>
    <w:p w14:paraId="63746C05" w14:textId="784B95C7" w:rsidR="00FA233F" w:rsidRDefault="002C4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T</w:t>
      </w:r>
      <w:r w:rsidR="00D23FDF">
        <w:rPr>
          <w:rFonts w:ascii="Verdana" w:eastAsia="Verdana" w:hAnsi="Verdana" w:cs="Verdana"/>
          <w:b/>
          <w:i/>
          <w:color w:val="000000"/>
          <w:sz w:val="20"/>
          <w:szCs w:val="20"/>
        </w:rPr>
        <w:t>emperature</w:t>
      </w: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 xml:space="preserve"> vicine ai </w:t>
      </w:r>
      <w:r w:rsidR="00D23FDF">
        <w:rPr>
          <w:rFonts w:ascii="Verdana" w:eastAsia="Verdana" w:hAnsi="Verdana" w:cs="Verdana"/>
          <w:b/>
          <w:i/>
          <w:color w:val="000000"/>
          <w:sz w:val="20"/>
          <w:szCs w:val="20"/>
        </w:rPr>
        <w:t>-20</w:t>
      </w:r>
      <w:r w:rsidR="00DE4F52">
        <w:rPr>
          <w:rFonts w:ascii="Verdana" w:eastAsia="Verdana" w:hAnsi="Verdana" w:cs="Verdana"/>
          <w:b/>
          <w:i/>
          <w:color w:val="000000"/>
          <w:sz w:val="20"/>
          <w:szCs w:val="20"/>
        </w:rPr>
        <w:t>°</w:t>
      </w: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 xml:space="preserve"> rendono necessario un intervento immediato</w:t>
      </w:r>
      <w:r w:rsidR="00D23FDF">
        <w:rPr>
          <w:rFonts w:ascii="Verdana" w:eastAsia="Verdana" w:hAnsi="Verdana" w:cs="Verdana"/>
          <w:b/>
          <w:i/>
          <w:color w:val="000000"/>
          <w:sz w:val="20"/>
          <w:szCs w:val="20"/>
        </w:rPr>
        <w:t>.</w:t>
      </w:r>
    </w:p>
    <w:p w14:paraId="54AAF099" w14:textId="3F5B8A82" w:rsidR="006A1C39" w:rsidRDefault="002C4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Al via la campagna di crowdfunding su</w:t>
      </w:r>
      <w:r w:rsidR="00DE4F52">
        <w:rPr>
          <w:rFonts w:ascii="Verdana" w:eastAsia="Verdana" w:hAnsi="Verdana" w:cs="Verdana"/>
          <w:b/>
          <w:i/>
          <w:color w:val="000000"/>
          <w:sz w:val="20"/>
          <w:szCs w:val="20"/>
        </w:rPr>
        <w:t xml:space="preserve">: </w:t>
      </w:r>
      <w:hyperlink r:id="rId9" w:history="1">
        <w:r w:rsidR="009C74C4" w:rsidRPr="00190CB2">
          <w:rPr>
            <w:rStyle w:val="Collegamentoipertestuale"/>
            <w:rFonts w:ascii="Verdana" w:eastAsia="Verdana" w:hAnsi="Verdana" w:cs="Verdana"/>
            <w:b/>
            <w:i/>
            <w:sz w:val="20"/>
            <w:szCs w:val="20"/>
          </w:rPr>
          <w:t>www.gofundme.com/unacopertaperlucraina</w:t>
        </w:r>
      </w:hyperlink>
    </w:p>
    <w:p w14:paraId="0460F26F" w14:textId="09317933" w:rsidR="00FA233F" w:rsidRDefault="00FA2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16412E0B" w14:textId="77777777" w:rsidR="00FA233F" w:rsidRDefault="00FA2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18"/>
          <w:szCs w:val="18"/>
        </w:rPr>
      </w:pPr>
    </w:p>
    <w:p w14:paraId="57800266" w14:textId="5C793F9E" w:rsidR="00FF3DA0" w:rsidRDefault="00616BBA" w:rsidP="00FF3DA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2C0EF9">
        <w:rPr>
          <w:rFonts w:ascii="Verdana" w:eastAsia="Verdana" w:hAnsi="Verdana" w:cs="Verdana"/>
          <w:i/>
          <w:sz w:val="20"/>
          <w:szCs w:val="20"/>
        </w:rPr>
        <w:t>Bergamo, 1</w:t>
      </w:r>
      <w:r w:rsidR="00854598" w:rsidRPr="002C0EF9">
        <w:rPr>
          <w:rFonts w:ascii="Verdana" w:eastAsia="Verdana" w:hAnsi="Verdana" w:cs="Verdana"/>
          <w:i/>
          <w:sz w:val="20"/>
          <w:szCs w:val="20"/>
        </w:rPr>
        <w:t>6</w:t>
      </w:r>
      <w:r w:rsidRPr="002C0EF9">
        <w:rPr>
          <w:rFonts w:ascii="Verdana" w:eastAsia="Verdana" w:hAnsi="Verdana" w:cs="Verdana"/>
          <w:i/>
          <w:sz w:val="20"/>
          <w:szCs w:val="20"/>
        </w:rPr>
        <w:t xml:space="preserve"> dicembre 2022</w:t>
      </w:r>
      <w:r>
        <w:rPr>
          <w:rFonts w:ascii="Verdana" w:eastAsia="Verdana" w:hAnsi="Verdana" w:cs="Verdana"/>
          <w:sz w:val="20"/>
          <w:szCs w:val="20"/>
        </w:rPr>
        <w:t>.</w:t>
      </w:r>
      <w:r w:rsidR="00645D5C">
        <w:rPr>
          <w:rFonts w:ascii="Verdana" w:eastAsia="Verdana" w:hAnsi="Verdana" w:cs="Verdana"/>
          <w:sz w:val="20"/>
          <w:szCs w:val="20"/>
        </w:rPr>
        <w:t xml:space="preserve"> In guerra anche il freddo </w:t>
      </w:r>
      <w:r w:rsidR="00B62460">
        <w:rPr>
          <w:rFonts w:ascii="Verdana" w:eastAsia="Verdana" w:hAnsi="Verdana" w:cs="Verdana"/>
          <w:sz w:val="20"/>
          <w:szCs w:val="20"/>
        </w:rPr>
        <w:t>può diventare</w:t>
      </w:r>
      <w:r w:rsidR="00645D5C">
        <w:rPr>
          <w:rFonts w:ascii="Verdana" w:eastAsia="Verdana" w:hAnsi="Verdana" w:cs="Verdana"/>
          <w:sz w:val="20"/>
          <w:szCs w:val="20"/>
        </w:rPr>
        <w:t xml:space="preserve"> un’arma.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E1503F" w:rsidRPr="00A52FD9">
        <w:rPr>
          <w:rFonts w:ascii="Verdana" w:eastAsia="Verdana" w:hAnsi="Verdana" w:cs="Verdana"/>
          <w:b/>
          <w:bCs/>
          <w:sz w:val="20"/>
          <w:szCs w:val="20"/>
        </w:rPr>
        <w:t>Dieci milioni di persone in Ucraina sono senza elettricità e riscaldamento</w:t>
      </w:r>
      <w:r w:rsidR="00E1503F">
        <w:rPr>
          <w:rFonts w:ascii="Verdana" w:eastAsia="Verdana" w:hAnsi="Verdana" w:cs="Verdana"/>
          <w:sz w:val="20"/>
          <w:szCs w:val="20"/>
        </w:rPr>
        <w:t xml:space="preserve">, </w:t>
      </w:r>
      <w:r w:rsidR="00FB1633">
        <w:rPr>
          <w:rFonts w:ascii="Verdana" w:eastAsia="Verdana" w:hAnsi="Verdana" w:cs="Verdana"/>
          <w:sz w:val="20"/>
          <w:szCs w:val="20"/>
        </w:rPr>
        <w:t>mentr</w:t>
      </w:r>
      <w:r w:rsidR="002C451E">
        <w:rPr>
          <w:rFonts w:ascii="Verdana" w:eastAsia="Verdana" w:hAnsi="Verdana" w:cs="Verdana"/>
          <w:sz w:val="20"/>
          <w:szCs w:val="20"/>
        </w:rPr>
        <w:t xml:space="preserve">e le temperature stanno drasticamente scendendo fino </w:t>
      </w:r>
      <w:r w:rsidR="00E1503F" w:rsidRPr="00A52FD9">
        <w:rPr>
          <w:rFonts w:ascii="Verdana" w:eastAsia="Verdana" w:hAnsi="Verdana" w:cs="Verdana"/>
          <w:b/>
          <w:bCs/>
          <w:sz w:val="20"/>
          <w:szCs w:val="20"/>
        </w:rPr>
        <w:t>a -20°</w:t>
      </w:r>
      <w:r w:rsidR="00E1503F">
        <w:rPr>
          <w:rFonts w:ascii="Verdana" w:eastAsia="Verdana" w:hAnsi="Verdana" w:cs="Verdana"/>
          <w:sz w:val="20"/>
          <w:szCs w:val="20"/>
        </w:rPr>
        <w:t>. È il “fronte del freddo”</w:t>
      </w:r>
      <w:r w:rsidR="001845AF">
        <w:rPr>
          <w:rFonts w:ascii="Verdana" w:eastAsia="Verdana" w:hAnsi="Verdana" w:cs="Verdana"/>
          <w:sz w:val="20"/>
          <w:szCs w:val="20"/>
        </w:rPr>
        <w:t>,</w:t>
      </w:r>
      <w:r w:rsidR="00E1503F">
        <w:rPr>
          <w:rFonts w:ascii="Verdana" w:eastAsia="Verdana" w:hAnsi="Verdana" w:cs="Verdana"/>
          <w:sz w:val="20"/>
          <w:szCs w:val="20"/>
        </w:rPr>
        <w:t xml:space="preserve"> </w:t>
      </w:r>
      <w:r w:rsidR="002C451E">
        <w:rPr>
          <w:rFonts w:ascii="Verdana" w:eastAsia="Verdana" w:hAnsi="Verdana" w:cs="Verdana"/>
          <w:sz w:val="20"/>
          <w:szCs w:val="20"/>
        </w:rPr>
        <w:t>nuova compone</w:t>
      </w:r>
      <w:r w:rsidR="00992130">
        <w:rPr>
          <w:rFonts w:ascii="Verdana" w:eastAsia="Verdana" w:hAnsi="Verdana" w:cs="Verdana"/>
          <w:sz w:val="20"/>
          <w:szCs w:val="20"/>
        </w:rPr>
        <w:t>n</w:t>
      </w:r>
      <w:r w:rsidR="002C451E">
        <w:rPr>
          <w:rFonts w:ascii="Verdana" w:eastAsia="Verdana" w:hAnsi="Verdana" w:cs="Verdana"/>
          <w:sz w:val="20"/>
          <w:szCs w:val="20"/>
        </w:rPr>
        <w:t xml:space="preserve">te </w:t>
      </w:r>
      <w:r w:rsidR="00E1503F">
        <w:rPr>
          <w:rFonts w:ascii="Verdana" w:eastAsia="Verdana" w:hAnsi="Verdana" w:cs="Verdana"/>
          <w:sz w:val="20"/>
          <w:szCs w:val="20"/>
        </w:rPr>
        <w:t>del</w:t>
      </w:r>
      <w:r w:rsidR="00B62460">
        <w:rPr>
          <w:rFonts w:ascii="Verdana" w:eastAsia="Verdana" w:hAnsi="Verdana" w:cs="Verdana"/>
          <w:sz w:val="20"/>
          <w:szCs w:val="20"/>
        </w:rPr>
        <w:t xml:space="preserve"> conflitto</w:t>
      </w:r>
      <w:r w:rsidR="00E1503F">
        <w:rPr>
          <w:rFonts w:ascii="Verdana" w:eastAsia="Verdana" w:hAnsi="Verdana" w:cs="Verdana"/>
          <w:sz w:val="20"/>
          <w:szCs w:val="20"/>
        </w:rPr>
        <w:t xml:space="preserve"> in corso da 10 mes</w:t>
      </w:r>
      <w:r w:rsidR="00875BD4">
        <w:rPr>
          <w:rFonts w:ascii="Verdana" w:eastAsia="Verdana" w:hAnsi="Verdana" w:cs="Verdana"/>
          <w:sz w:val="20"/>
          <w:szCs w:val="20"/>
        </w:rPr>
        <w:t>i</w:t>
      </w:r>
      <w:r w:rsidR="00BE7970">
        <w:rPr>
          <w:rFonts w:ascii="Verdana" w:eastAsia="Verdana" w:hAnsi="Verdana" w:cs="Verdana"/>
          <w:sz w:val="20"/>
          <w:szCs w:val="20"/>
        </w:rPr>
        <w:t>.</w:t>
      </w:r>
      <w:r w:rsidR="00875BD4">
        <w:rPr>
          <w:rFonts w:ascii="Verdana" w:eastAsia="Verdana" w:hAnsi="Verdana" w:cs="Verdana"/>
          <w:sz w:val="20"/>
          <w:szCs w:val="20"/>
        </w:rPr>
        <w:t xml:space="preserve"> </w:t>
      </w:r>
      <w:r w:rsidR="00B62460">
        <w:rPr>
          <w:rFonts w:ascii="Verdana" w:eastAsia="Verdana" w:hAnsi="Verdana" w:cs="Verdana"/>
          <w:sz w:val="20"/>
          <w:szCs w:val="20"/>
        </w:rPr>
        <w:t>T</w:t>
      </w:r>
      <w:r w:rsidR="009B1378">
        <w:rPr>
          <w:rFonts w:ascii="Verdana" w:eastAsia="Verdana" w:hAnsi="Verdana" w:cs="Verdana"/>
          <w:sz w:val="20"/>
          <w:szCs w:val="20"/>
        </w:rPr>
        <w:t>ra blackout e carenza di gas,</w:t>
      </w:r>
      <w:r w:rsidR="00875BD4">
        <w:rPr>
          <w:rFonts w:ascii="Verdana" w:eastAsia="Verdana" w:hAnsi="Verdana" w:cs="Verdana"/>
          <w:sz w:val="20"/>
          <w:szCs w:val="20"/>
        </w:rPr>
        <w:t xml:space="preserve"> </w:t>
      </w:r>
      <w:r w:rsidR="002C451E">
        <w:rPr>
          <w:rFonts w:ascii="Verdana" w:eastAsia="Verdana" w:hAnsi="Verdana" w:cs="Verdana"/>
          <w:sz w:val="20"/>
          <w:szCs w:val="20"/>
        </w:rPr>
        <w:t xml:space="preserve">nella città di Bucha, </w:t>
      </w:r>
      <w:r w:rsidR="00FF3DA0" w:rsidRPr="00A52FD9">
        <w:rPr>
          <w:rFonts w:ascii="Verdana" w:eastAsia="Verdana" w:hAnsi="Verdana" w:cs="Verdana"/>
          <w:b/>
          <w:bCs/>
          <w:sz w:val="20"/>
          <w:szCs w:val="20"/>
        </w:rPr>
        <w:t>CESVI sta allestendo</w:t>
      </w:r>
      <w:r w:rsidR="002C451E">
        <w:rPr>
          <w:rFonts w:ascii="Verdana" w:eastAsia="Verdana" w:hAnsi="Verdana" w:cs="Verdana"/>
          <w:b/>
          <w:bCs/>
          <w:sz w:val="20"/>
          <w:szCs w:val="20"/>
        </w:rPr>
        <w:t>, insieme alle autorità governative</w:t>
      </w:r>
      <w:r w:rsidR="00BE7970">
        <w:rPr>
          <w:rFonts w:ascii="Verdana" w:eastAsia="Verdana" w:hAnsi="Verdana" w:cs="Verdana"/>
          <w:b/>
          <w:bCs/>
          <w:sz w:val="20"/>
          <w:szCs w:val="20"/>
        </w:rPr>
        <w:t>,</w:t>
      </w:r>
      <w:r w:rsidR="00FF3DA0" w:rsidRPr="00A52FD9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2C451E">
        <w:rPr>
          <w:rFonts w:ascii="Verdana" w:eastAsia="Verdana" w:hAnsi="Verdana" w:cs="Verdana"/>
          <w:b/>
          <w:bCs/>
          <w:sz w:val="20"/>
          <w:szCs w:val="20"/>
        </w:rPr>
        <w:t xml:space="preserve">i primi </w:t>
      </w:r>
      <w:r w:rsidR="00FF3DA0" w:rsidRPr="00A52FD9">
        <w:rPr>
          <w:rFonts w:ascii="Verdana" w:eastAsia="Verdana" w:hAnsi="Verdana" w:cs="Verdana"/>
          <w:b/>
          <w:bCs/>
          <w:sz w:val="20"/>
          <w:szCs w:val="20"/>
        </w:rPr>
        <w:t xml:space="preserve">11 </w:t>
      </w:r>
      <w:r w:rsidR="00A26206">
        <w:rPr>
          <w:rFonts w:ascii="Verdana" w:eastAsia="Verdana" w:hAnsi="Verdana" w:cs="Verdana"/>
          <w:b/>
          <w:bCs/>
          <w:sz w:val="20"/>
          <w:szCs w:val="20"/>
        </w:rPr>
        <w:t>h</w:t>
      </w:r>
      <w:r w:rsidR="002C451E">
        <w:rPr>
          <w:rFonts w:ascii="Verdana" w:eastAsia="Verdana" w:hAnsi="Verdana" w:cs="Verdana"/>
          <w:b/>
          <w:bCs/>
          <w:sz w:val="20"/>
          <w:szCs w:val="20"/>
        </w:rPr>
        <w:t>eating point</w:t>
      </w:r>
      <w:r w:rsidR="00FF3DA0" w:rsidRPr="00A52FD9">
        <w:rPr>
          <w:rFonts w:ascii="Verdana" w:eastAsia="Verdana" w:hAnsi="Verdana" w:cs="Verdana"/>
          <w:b/>
          <w:bCs/>
          <w:sz w:val="20"/>
          <w:szCs w:val="20"/>
        </w:rPr>
        <w:t xml:space="preserve"> dove la popolazione civile durante il giorno può </w:t>
      </w:r>
      <w:r w:rsidR="00B62460">
        <w:rPr>
          <w:rFonts w:ascii="Verdana" w:eastAsia="Verdana" w:hAnsi="Verdana" w:cs="Verdana"/>
          <w:b/>
          <w:bCs/>
          <w:sz w:val="20"/>
          <w:szCs w:val="20"/>
        </w:rPr>
        <w:t>ripararsi dal gelo</w:t>
      </w:r>
      <w:r w:rsidR="00FF3DA0" w:rsidRPr="00A52FD9">
        <w:rPr>
          <w:rFonts w:ascii="Verdana" w:eastAsia="Verdana" w:hAnsi="Verdana" w:cs="Verdana"/>
          <w:b/>
          <w:bCs/>
          <w:sz w:val="20"/>
          <w:szCs w:val="20"/>
        </w:rPr>
        <w:t>, ricevere coperte, cibo e bevande calde</w:t>
      </w:r>
      <w:r w:rsidR="00FF3DA0">
        <w:rPr>
          <w:rFonts w:ascii="Verdana" w:eastAsia="Verdana" w:hAnsi="Verdana" w:cs="Verdana"/>
          <w:sz w:val="20"/>
          <w:szCs w:val="20"/>
        </w:rPr>
        <w:t xml:space="preserve">. </w:t>
      </w:r>
      <w:r w:rsidR="002C451E">
        <w:rPr>
          <w:rFonts w:ascii="Verdana" w:eastAsia="Verdana" w:hAnsi="Verdana" w:cs="Verdana"/>
          <w:sz w:val="20"/>
          <w:szCs w:val="20"/>
        </w:rPr>
        <w:t xml:space="preserve">Gli </w:t>
      </w:r>
      <w:r w:rsidR="00A26206">
        <w:rPr>
          <w:rFonts w:ascii="Verdana" w:eastAsia="Verdana" w:hAnsi="Verdana" w:cs="Verdana"/>
          <w:sz w:val="20"/>
          <w:szCs w:val="20"/>
        </w:rPr>
        <w:t>h</w:t>
      </w:r>
      <w:r w:rsidR="002C451E">
        <w:rPr>
          <w:rFonts w:ascii="Verdana" w:eastAsia="Verdana" w:hAnsi="Verdana" w:cs="Verdana"/>
          <w:sz w:val="20"/>
          <w:szCs w:val="20"/>
        </w:rPr>
        <w:t>eating point</w:t>
      </w:r>
      <w:r w:rsidR="00FF3DA0">
        <w:rPr>
          <w:rFonts w:ascii="Verdana" w:eastAsia="Verdana" w:hAnsi="Verdana" w:cs="Verdana"/>
          <w:sz w:val="20"/>
          <w:szCs w:val="20"/>
        </w:rPr>
        <w:t xml:space="preserve"> si trovano per lo più nei pressi di edifici pubblici, perché si possa usufruire della linea internet, dei servizi igienici e di riparo in caso di attacchi missilistici. </w:t>
      </w:r>
      <w:r w:rsidR="00180A40">
        <w:rPr>
          <w:rFonts w:ascii="Verdana" w:eastAsia="Verdana" w:hAnsi="Verdana" w:cs="Verdana"/>
          <w:sz w:val="20"/>
          <w:szCs w:val="20"/>
        </w:rPr>
        <w:t>Inoltre,</w:t>
      </w:r>
      <w:r w:rsidR="00FF3DA0">
        <w:rPr>
          <w:rFonts w:ascii="Verdana" w:eastAsia="Verdana" w:hAnsi="Verdana" w:cs="Verdana"/>
          <w:sz w:val="20"/>
          <w:szCs w:val="20"/>
        </w:rPr>
        <w:t xml:space="preserve"> sono attrezzati con sistemi di riscaldamento alternabile tra elettricità, legna e gas, a seconda della disponibilità delle fonti energetiche previste dal Governo. </w:t>
      </w:r>
      <w:r w:rsidR="00180A40" w:rsidRPr="00180A40">
        <w:rPr>
          <w:rFonts w:ascii="Verdana" w:eastAsia="Verdana" w:hAnsi="Verdana" w:cs="Verdana"/>
          <w:b/>
          <w:bCs/>
          <w:sz w:val="20"/>
          <w:szCs w:val="20"/>
        </w:rPr>
        <w:t>Fo</w:t>
      </w:r>
      <w:r w:rsidR="00FF3DA0" w:rsidRPr="00A52FD9">
        <w:rPr>
          <w:rFonts w:ascii="Verdana" w:eastAsia="Verdana" w:hAnsi="Verdana" w:cs="Verdana"/>
          <w:b/>
          <w:bCs/>
          <w:sz w:val="20"/>
          <w:szCs w:val="20"/>
        </w:rPr>
        <w:t xml:space="preserve">rniscono beni di prima necessità: </w:t>
      </w:r>
      <w:r>
        <w:rPr>
          <w:rFonts w:ascii="Verdana" w:eastAsia="Verdana" w:hAnsi="Verdana" w:cs="Verdana"/>
          <w:b/>
          <w:sz w:val="20"/>
          <w:szCs w:val="20"/>
        </w:rPr>
        <w:t>latte, barrette energetiche, omogenizzati per i bambini sotto i 3 anni</w:t>
      </w:r>
      <w:r w:rsidR="00FF3DA0">
        <w:rPr>
          <w:rFonts w:ascii="Verdana" w:eastAsia="Verdana" w:hAnsi="Verdana" w:cs="Verdana"/>
          <w:b/>
          <w:sz w:val="20"/>
          <w:szCs w:val="20"/>
        </w:rPr>
        <w:t xml:space="preserve"> d’età</w:t>
      </w:r>
      <w:r>
        <w:rPr>
          <w:rFonts w:ascii="Verdana" w:eastAsia="Verdana" w:hAnsi="Verdana" w:cs="Verdana"/>
          <w:b/>
          <w:sz w:val="20"/>
          <w:szCs w:val="20"/>
        </w:rPr>
        <w:t>, bisco</w:t>
      </w:r>
      <w:r w:rsidR="00BE7970">
        <w:rPr>
          <w:rFonts w:ascii="Verdana" w:eastAsia="Verdana" w:hAnsi="Verdana" w:cs="Verdana"/>
          <w:b/>
          <w:sz w:val="20"/>
          <w:szCs w:val="20"/>
        </w:rPr>
        <w:t>tti</w:t>
      </w:r>
      <w:r>
        <w:rPr>
          <w:rFonts w:ascii="Verdana" w:eastAsia="Verdana" w:hAnsi="Verdana" w:cs="Verdana"/>
          <w:b/>
          <w:sz w:val="20"/>
          <w:szCs w:val="20"/>
        </w:rPr>
        <w:t>, zucchero, thè, caffè e coperte</w:t>
      </w:r>
      <w:r>
        <w:rPr>
          <w:rFonts w:ascii="Verdana" w:eastAsia="Verdana" w:hAnsi="Verdana" w:cs="Verdana"/>
          <w:sz w:val="20"/>
          <w:szCs w:val="20"/>
        </w:rPr>
        <w:t xml:space="preserve">. </w:t>
      </w:r>
    </w:p>
    <w:p w14:paraId="017D7DB0" w14:textId="1A98E749" w:rsidR="00FA233F" w:rsidRPr="00172540" w:rsidRDefault="005339FA" w:rsidP="00641A48">
      <w:pPr>
        <w:spacing w:line="240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Per sostenere </w:t>
      </w:r>
      <w:r w:rsidR="00FF3DA0">
        <w:rPr>
          <w:rFonts w:ascii="Verdana" w:hAnsi="Verdana" w:cstheme="minorHAnsi"/>
          <w:sz w:val="20"/>
          <w:szCs w:val="20"/>
        </w:rPr>
        <w:t xml:space="preserve">l’intervento è </w:t>
      </w:r>
      <w:r w:rsidR="00A52FD9">
        <w:rPr>
          <w:rFonts w:ascii="Verdana" w:hAnsi="Verdana" w:cstheme="minorHAnsi"/>
          <w:sz w:val="20"/>
          <w:szCs w:val="20"/>
        </w:rPr>
        <w:t>attiva</w:t>
      </w:r>
      <w:r w:rsidR="00FF3DA0">
        <w:rPr>
          <w:rFonts w:ascii="Verdana" w:hAnsi="Verdana" w:cstheme="minorHAnsi"/>
          <w:sz w:val="20"/>
          <w:szCs w:val="20"/>
        </w:rPr>
        <w:t xml:space="preserve"> la campagna di crowdfunding </w:t>
      </w:r>
      <w:r w:rsidR="00FF3DA0" w:rsidRPr="00B628B6">
        <w:rPr>
          <w:rFonts w:ascii="Verdana" w:hAnsi="Verdana" w:cstheme="minorHAnsi"/>
          <w:b/>
          <w:sz w:val="20"/>
          <w:szCs w:val="20"/>
        </w:rPr>
        <w:t>#UNACOPERTAPERLUCRAINA</w:t>
      </w:r>
      <w:r w:rsidR="00FF3DA0">
        <w:rPr>
          <w:rFonts w:ascii="Verdana" w:hAnsi="Verdana" w:cstheme="minorHAnsi"/>
          <w:bCs/>
          <w:sz w:val="20"/>
          <w:szCs w:val="20"/>
        </w:rPr>
        <w:t>,</w:t>
      </w:r>
      <w:r w:rsidR="006F0DE6">
        <w:rPr>
          <w:rFonts w:ascii="Verdana" w:hAnsi="Verdana" w:cstheme="minorHAnsi"/>
          <w:bCs/>
          <w:sz w:val="20"/>
          <w:szCs w:val="20"/>
        </w:rPr>
        <w:t xml:space="preserve"> tramite cui chiunque può dona</w:t>
      </w:r>
      <w:r w:rsidR="00A52FD9">
        <w:rPr>
          <w:rFonts w:ascii="Verdana" w:hAnsi="Verdana" w:cstheme="minorHAnsi"/>
          <w:bCs/>
          <w:sz w:val="20"/>
          <w:szCs w:val="20"/>
        </w:rPr>
        <w:t>r</w:t>
      </w:r>
      <w:r w:rsidR="006F0DE6">
        <w:rPr>
          <w:rFonts w:ascii="Verdana" w:hAnsi="Verdana" w:cstheme="minorHAnsi"/>
          <w:bCs/>
          <w:sz w:val="20"/>
          <w:szCs w:val="20"/>
        </w:rPr>
        <w:t xml:space="preserve">e </w:t>
      </w:r>
      <w:r>
        <w:rPr>
          <w:rFonts w:ascii="Verdana" w:hAnsi="Verdana" w:cstheme="minorHAnsi"/>
          <w:sz w:val="20"/>
          <w:szCs w:val="20"/>
        </w:rPr>
        <w:t xml:space="preserve">su </w:t>
      </w:r>
      <w:hyperlink r:id="rId10" w:history="1">
        <w:r w:rsidRPr="001C1C53">
          <w:rPr>
            <w:rStyle w:val="Collegamentoipertestuale"/>
            <w:rFonts w:ascii="Verdana" w:hAnsi="Verdana"/>
            <w:b/>
            <w:i/>
            <w:iCs/>
            <w:sz w:val="20"/>
            <w:szCs w:val="20"/>
          </w:rPr>
          <w:t>gofundme.org</w:t>
        </w:r>
      </w:hyperlink>
      <w:r w:rsidR="00C76E9B" w:rsidRPr="00641A48">
        <w:rPr>
          <w:rStyle w:val="normaltextrun"/>
          <w:rFonts w:ascii="Verdana" w:hAnsi="Verdana"/>
          <w:bCs/>
          <w:sz w:val="20"/>
          <w:szCs w:val="20"/>
        </w:rPr>
        <w:t>.</w:t>
      </w:r>
      <w:r w:rsidR="00BF557E">
        <w:rPr>
          <w:rStyle w:val="normaltextrun"/>
          <w:rFonts w:ascii="Verdana" w:hAnsi="Verdana"/>
          <w:b/>
          <w:i/>
          <w:iCs/>
          <w:sz w:val="20"/>
          <w:szCs w:val="20"/>
        </w:rPr>
        <w:t xml:space="preserve"> </w:t>
      </w:r>
      <w:r w:rsidR="00BE7970">
        <w:rPr>
          <w:rStyle w:val="normaltextrun"/>
          <w:rFonts w:ascii="Verdana" w:hAnsi="Verdana"/>
          <w:bCs/>
          <w:sz w:val="20"/>
          <w:szCs w:val="20"/>
        </w:rPr>
        <w:t>CESVI</w:t>
      </w:r>
      <w:r w:rsidR="00BE7970" w:rsidRPr="00F835C8">
        <w:rPr>
          <w:rStyle w:val="normaltextrun"/>
          <w:rFonts w:ascii="Verdana" w:hAnsi="Verdana"/>
          <w:bCs/>
          <w:sz w:val="20"/>
          <w:szCs w:val="20"/>
        </w:rPr>
        <w:t xml:space="preserve"> </w:t>
      </w:r>
      <w:r w:rsidR="00C76E9B" w:rsidRPr="00F835C8">
        <w:rPr>
          <w:rStyle w:val="normaltextrun"/>
          <w:rFonts w:ascii="Verdana" w:hAnsi="Verdana"/>
          <w:bCs/>
          <w:sz w:val="20"/>
          <w:szCs w:val="20"/>
        </w:rPr>
        <w:t>i</w:t>
      </w:r>
      <w:r w:rsidR="009C66FD" w:rsidRPr="00F835C8">
        <w:rPr>
          <w:rStyle w:val="normaltextrun"/>
          <w:rFonts w:ascii="Verdana" w:hAnsi="Verdana"/>
          <w:bCs/>
          <w:sz w:val="20"/>
          <w:szCs w:val="20"/>
        </w:rPr>
        <w:t xml:space="preserve">nvita inoltre a </w:t>
      </w:r>
      <w:r w:rsidR="004835D6" w:rsidRPr="00F835C8">
        <w:rPr>
          <w:rStyle w:val="normaltextrun"/>
          <w:rFonts w:ascii="Verdana" w:hAnsi="Verdana"/>
          <w:bCs/>
          <w:sz w:val="20"/>
          <w:szCs w:val="20"/>
        </w:rPr>
        <w:t xml:space="preserve">esprimere </w:t>
      </w:r>
      <w:r w:rsidR="00F835C8">
        <w:rPr>
          <w:rStyle w:val="normaltextrun"/>
          <w:rFonts w:ascii="Verdana" w:hAnsi="Verdana"/>
          <w:bCs/>
          <w:sz w:val="20"/>
          <w:szCs w:val="20"/>
        </w:rPr>
        <w:t xml:space="preserve">simbolica </w:t>
      </w:r>
      <w:r w:rsidR="00A559B7">
        <w:rPr>
          <w:rStyle w:val="normaltextrun"/>
          <w:rFonts w:ascii="Verdana" w:hAnsi="Verdana"/>
          <w:bCs/>
          <w:sz w:val="20"/>
          <w:szCs w:val="20"/>
        </w:rPr>
        <w:t xml:space="preserve">vicinanza </w:t>
      </w:r>
      <w:r w:rsidR="009C66FD" w:rsidRPr="00F835C8">
        <w:rPr>
          <w:rStyle w:val="normaltextrun"/>
          <w:rFonts w:ascii="Verdana" w:hAnsi="Verdana"/>
          <w:bCs/>
          <w:sz w:val="20"/>
          <w:szCs w:val="20"/>
        </w:rPr>
        <w:t>al popolo ucraino</w:t>
      </w:r>
      <w:r w:rsidR="009C66FD" w:rsidRPr="00A559B7">
        <w:rPr>
          <w:rStyle w:val="normaltextrun"/>
          <w:rFonts w:ascii="Verdana" w:hAnsi="Verdana"/>
          <w:bCs/>
          <w:sz w:val="20"/>
          <w:szCs w:val="20"/>
        </w:rPr>
        <w:t xml:space="preserve"> </w:t>
      </w:r>
      <w:r w:rsidR="00A559B7" w:rsidRPr="00A559B7">
        <w:rPr>
          <w:rStyle w:val="normaltextrun"/>
          <w:rFonts w:ascii="Verdana" w:hAnsi="Verdana"/>
          <w:bCs/>
          <w:sz w:val="20"/>
          <w:szCs w:val="20"/>
        </w:rPr>
        <w:t>sui social media</w:t>
      </w:r>
      <w:r w:rsidR="00641A48">
        <w:rPr>
          <w:rStyle w:val="normaltextrun"/>
          <w:rFonts w:ascii="Verdana" w:hAnsi="Verdana"/>
          <w:bCs/>
          <w:sz w:val="20"/>
          <w:szCs w:val="20"/>
        </w:rPr>
        <w:t>,</w:t>
      </w:r>
      <w:r w:rsidR="00A559B7" w:rsidRPr="00A559B7">
        <w:rPr>
          <w:rStyle w:val="normaltextrun"/>
          <w:rFonts w:ascii="Verdana" w:hAnsi="Verdana"/>
          <w:bCs/>
          <w:sz w:val="20"/>
          <w:szCs w:val="20"/>
        </w:rPr>
        <w:t xml:space="preserve"> pubblicando</w:t>
      </w:r>
      <w:r w:rsidR="00A559B7" w:rsidRPr="00A559B7">
        <w:rPr>
          <w:rStyle w:val="normaltextrun"/>
          <w:rFonts w:ascii="Verdana" w:hAnsi="Verdana"/>
          <w:iCs/>
          <w:sz w:val="20"/>
          <w:szCs w:val="20"/>
        </w:rPr>
        <w:t xml:space="preserve"> l’</w:t>
      </w:r>
      <w:r w:rsidR="0010573B">
        <w:rPr>
          <w:rStyle w:val="normaltextrun"/>
          <w:rFonts w:ascii="Verdana" w:hAnsi="Verdana"/>
          <w:iCs/>
          <w:sz w:val="20"/>
          <w:szCs w:val="20"/>
        </w:rPr>
        <w:t>immagine di una coperta accompagnata da</w:t>
      </w:r>
      <w:r w:rsidR="00AF439F">
        <w:rPr>
          <w:rStyle w:val="normaltextrun"/>
          <w:rFonts w:ascii="Verdana" w:hAnsi="Verdana"/>
          <w:iCs/>
          <w:sz w:val="20"/>
          <w:szCs w:val="20"/>
        </w:rPr>
        <w:t>llo stesso hashtag</w:t>
      </w:r>
      <w:r w:rsidR="00024128">
        <w:rPr>
          <w:rStyle w:val="normaltextrun"/>
          <w:rFonts w:ascii="Verdana" w:hAnsi="Verdana"/>
          <w:iCs/>
          <w:sz w:val="20"/>
          <w:szCs w:val="20"/>
        </w:rPr>
        <w:t>, come</w:t>
      </w:r>
      <w:r w:rsidR="00B45033">
        <w:rPr>
          <w:rStyle w:val="normaltextrun"/>
          <w:rFonts w:ascii="Verdana" w:hAnsi="Verdana"/>
          <w:iCs/>
          <w:sz w:val="20"/>
          <w:szCs w:val="20"/>
        </w:rPr>
        <w:t xml:space="preserve"> </w:t>
      </w:r>
      <w:r w:rsidR="00024128">
        <w:rPr>
          <w:rStyle w:val="normaltextrun"/>
          <w:rFonts w:ascii="Verdana" w:hAnsi="Verdana"/>
          <w:iCs/>
          <w:sz w:val="20"/>
          <w:szCs w:val="20"/>
        </w:rPr>
        <w:t xml:space="preserve">già fatto </w:t>
      </w:r>
      <w:r w:rsidR="00B45033">
        <w:rPr>
          <w:rStyle w:val="normaltextrun"/>
          <w:rFonts w:ascii="Verdana" w:hAnsi="Verdana"/>
          <w:iCs/>
          <w:sz w:val="20"/>
          <w:szCs w:val="20"/>
        </w:rPr>
        <w:t>dall</w:t>
      </w:r>
      <w:r w:rsidR="002C0EF9">
        <w:rPr>
          <w:rStyle w:val="normaltextrun"/>
          <w:rFonts w:ascii="Verdana" w:hAnsi="Verdana"/>
          <w:iCs/>
          <w:sz w:val="20"/>
          <w:szCs w:val="20"/>
        </w:rPr>
        <w:t>’</w:t>
      </w:r>
      <w:r w:rsidR="007272EC">
        <w:rPr>
          <w:rStyle w:val="normaltextrun"/>
          <w:rFonts w:ascii="Verdana" w:hAnsi="Verdana"/>
          <w:iCs/>
          <w:sz w:val="20"/>
          <w:szCs w:val="20"/>
        </w:rPr>
        <w:t xml:space="preserve"> ambas</w:t>
      </w:r>
      <w:r w:rsidR="00B46952">
        <w:rPr>
          <w:rStyle w:val="normaltextrun"/>
          <w:rFonts w:ascii="Verdana" w:hAnsi="Verdana"/>
          <w:iCs/>
          <w:sz w:val="20"/>
          <w:szCs w:val="20"/>
        </w:rPr>
        <w:t xml:space="preserve">ciatrice </w:t>
      </w:r>
      <w:r w:rsidR="00641A48">
        <w:rPr>
          <w:rStyle w:val="normaltextrun"/>
          <w:rFonts w:ascii="Verdana" w:hAnsi="Verdana"/>
          <w:iCs/>
          <w:sz w:val="20"/>
          <w:szCs w:val="20"/>
        </w:rPr>
        <w:t>d</w:t>
      </w:r>
      <w:r w:rsidR="00BE7970">
        <w:rPr>
          <w:rStyle w:val="normaltextrun"/>
          <w:rFonts w:ascii="Verdana" w:hAnsi="Verdana"/>
          <w:iCs/>
          <w:sz w:val="20"/>
          <w:szCs w:val="20"/>
        </w:rPr>
        <w:t>ella Fondazione</w:t>
      </w:r>
      <w:r w:rsidR="00B45033">
        <w:rPr>
          <w:rStyle w:val="normaltextrun"/>
          <w:rFonts w:ascii="Verdana" w:hAnsi="Verdana"/>
          <w:iCs/>
          <w:sz w:val="20"/>
          <w:szCs w:val="20"/>
        </w:rPr>
        <w:t>,</w:t>
      </w:r>
      <w:r w:rsidR="00641A48">
        <w:rPr>
          <w:rStyle w:val="normaltextrun"/>
          <w:rFonts w:ascii="Verdana" w:hAnsi="Verdana"/>
          <w:iCs/>
          <w:sz w:val="20"/>
          <w:szCs w:val="20"/>
        </w:rPr>
        <w:t xml:space="preserve"> </w:t>
      </w:r>
      <w:r w:rsidR="00B46952" w:rsidRPr="00B46952">
        <w:rPr>
          <w:rStyle w:val="normaltextrun"/>
          <w:rFonts w:ascii="Verdana" w:hAnsi="Verdana"/>
          <w:b/>
          <w:bCs/>
          <w:iCs/>
          <w:sz w:val="20"/>
          <w:szCs w:val="20"/>
        </w:rPr>
        <w:t>Cristina Parodi</w:t>
      </w:r>
      <w:r w:rsidR="002C0EF9">
        <w:rPr>
          <w:rStyle w:val="normaltextrun"/>
          <w:rFonts w:ascii="Verdana" w:hAnsi="Verdana"/>
          <w:b/>
          <w:bCs/>
          <w:iCs/>
          <w:sz w:val="20"/>
          <w:szCs w:val="20"/>
        </w:rPr>
        <w:t xml:space="preserve">, </w:t>
      </w:r>
      <w:r w:rsidR="00FD776C">
        <w:rPr>
          <w:rStyle w:val="normaltextrun"/>
          <w:rFonts w:ascii="Verdana" w:hAnsi="Verdana"/>
          <w:bCs/>
          <w:iCs/>
          <w:sz w:val="20"/>
          <w:szCs w:val="20"/>
        </w:rPr>
        <w:t>da</w:t>
      </w:r>
      <w:r w:rsidR="00B45033">
        <w:rPr>
          <w:rStyle w:val="normaltextrun"/>
          <w:rFonts w:ascii="Verdana" w:hAnsi="Verdana"/>
          <w:b/>
          <w:bCs/>
          <w:iCs/>
          <w:sz w:val="20"/>
          <w:szCs w:val="20"/>
        </w:rPr>
        <w:t xml:space="preserve"> </w:t>
      </w:r>
      <w:r w:rsidR="002C0EF9">
        <w:rPr>
          <w:rStyle w:val="normaltextrun"/>
          <w:rFonts w:ascii="Verdana" w:hAnsi="Verdana"/>
          <w:b/>
          <w:bCs/>
          <w:iCs/>
          <w:sz w:val="20"/>
          <w:szCs w:val="20"/>
        </w:rPr>
        <w:t>TRIO MEDUSA, R</w:t>
      </w:r>
      <w:r w:rsidR="008B5CC1">
        <w:rPr>
          <w:rStyle w:val="normaltextrun"/>
          <w:rFonts w:ascii="Verdana" w:hAnsi="Verdana"/>
          <w:b/>
          <w:bCs/>
          <w:iCs/>
          <w:sz w:val="20"/>
          <w:szCs w:val="20"/>
        </w:rPr>
        <w:t xml:space="preserve">ubina Rovini, </w:t>
      </w:r>
      <w:r w:rsidR="008B5CC1" w:rsidRPr="008B5CC1">
        <w:rPr>
          <w:rStyle w:val="normaltextrun"/>
          <w:rFonts w:ascii="Verdana" w:hAnsi="Verdana"/>
          <w:b/>
          <w:iCs/>
          <w:sz w:val="20"/>
          <w:szCs w:val="20"/>
        </w:rPr>
        <w:t>Stephan El Shaarawy</w:t>
      </w:r>
      <w:r w:rsidR="008B5CC1">
        <w:rPr>
          <w:rStyle w:val="normaltextrun"/>
          <w:rFonts w:ascii="Verdana" w:hAnsi="Verdana"/>
          <w:iCs/>
          <w:sz w:val="20"/>
          <w:szCs w:val="20"/>
        </w:rPr>
        <w:t xml:space="preserve"> </w:t>
      </w:r>
      <w:r w:rsidR="002C0EF9" w:rsidRPr="008B5CC1">
        <w:rPr>
          <w:rStyle w:val="normaltextrun"/>
          <w:rFonts w:ascii="Verdana" w:hAnsi="Verdana"/>
          <w:bCs/>
          <w:iCs/>
          <w:sz w:val="20"/>
          <w:szCs w:val="20"/>
        </w:rPr>
        <w:t>e</w:t>
      </w:r>
      <w:r w:rsidR="002C0EF9" w:rsidRPr="00172540">
        <w:rPr>
          <w:rStyle w:val="normaltextrun"/>
          <w:rFonts w:ascii="Verdana" w:hAnsi="Verdana"/>
          <w:bCs/>
          <w:iCs/>
          <w:sz w:val="20"/>
          <w:szCs w:val="20"/>
        </w:rPr>
        <w:t xml:space="preserve"> tanti altri influencer e creator</w:t>
      </w:r>
      <w:r w:rsidR="00172540">
        <w:rPr>
          <w:rStyle w:val="normaltextrun"/>
          <w:rFonts w:ascii="Verdana" w:hAnsi="Verdana"/>
          <w:bCs/>
          <w:iCs/>
          <w:sz w:val="20"/>
          <w:szCs w:val="20"/>
        </w:rPr>
        <w:t xml:space="preserve"> che stanno aderendo alla campagna</w:t>
      </w:r>
      <w:r w:rsidR="002C0EF9" w:rsidRPr="00172540">
        <w:rPr>
          <w:rStyle w:val="normaltextrun"/>
          <w:rFonts w:ascii="Verdana" w:hAnsi="Verdana"/>
          <w:bCs/>
          <w:iCs/>
          <w:sz w:val="20"/>
          <w:szCs w:val="20"/>
        </w:rPr>
        <w:t>.</w:t>
      </w:r>
    </w:p>
    <w:p w14:paraId="76CEDF23" w14:textId="3B1947C8" w:rsidR="009706AB" w:rsidRDefault="000B20D9" w:rsidP="009706AB">
      <w:pPr>
        <w:pStyle w:val="Normale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Verdana" w:eastAsia="Verdana" w:hAnsi="Verdana" w:cs="Verdana"/>
          <w:sz w:val="20"/>
          <w:szCs w:val="20"/>
        </w:rPr>
      </w:pPr>
      <w:r w:rsidRPr="00641A48">
        <w:rPr>
          <w:rFonts w:ascii="Verdana" w:eastAsia="Verdana" w:hAnsi="Verdana" w:cs="Verdana"/>
          <w:sz w:val="20"/>
          <w:szCs w:val="20"/>
        </w:rPr>
        <w:t>Secondo l</w:t>
      </w:r>
      <w:r w:rsidR="00A52FD9" w:rsidRPr="00641A48">
        <w:rPr>
          <w:rFonts w:ascii="Verdana" w:eastAsia="Verdana" w:hAnsi="Verdana" w:cs="Verdana"/>
          <w:sz w:val="20"/>
          <w:szCs w:val="20"/>
        </w:rPr>
        <w:t>e Nazioni unite</w:t>
      </w:r>
      <w:r w:rsidRPr="00641A48">
        <w:rPr>
          <w:rFonts w:ascii="Verdana" w:eastAsia="Verdana" w:hAnsi="Verdana" w:cs="Verdana"/>
          <w:sz w:val="20"/>
          <w:szCs w:val="20"/>
        </w:rPr>
        <w:t xml:space="preserve">, </w:t>
      </w:r>
      <w:r w:rsidRPr="003F78FE">
        <w:rPr>
          <w:rFonts w:ascii="Verdana" w:eastAsia="Verdana" w:hAnsi="Verdana" w:cs="Verdana"/>
          <w:b/>
          <w:bCs/>
          <w:sz w:val="20"/>
          <w:szCs w:val="20"/>
        </w:rPr>
        <w:t xml:space="preserve">18 milioni di </w:t>
      </w:r>
      <w:r w:rsidR="00187304" w:rsidRPr="003F78FE">
        <w:rPr>
          <w:rFonts w:ascii="Verdana" w:eastAsia="Verdana" w:hAnsi="Verdana" w:cs="Verdana"/>
          <w:b/>
          <w:bCs/>
          <w:sz w:val="20"/>
          <w:szCs w:val="20"/>
        </w:rPr>
        <w:t>abitanti</w:t>
      </w:r>
      <w:r w:rsidRPr="003F78FE">
        <w:rPr>
          <w:rFonts w:ascii="Verdana" w:eastAsia="Verdana" w:hAnsi="Verdana" w:cs="Verdana"/>
          <w:b/>
          <w:bCs/>
          <w:sz w:val="20"/>
          <w:szCs w:val="20"/>
        </w:rPr>
        <w:t xml:space="preserve"> (il 40% circa della popolazion</w:t>
      </w:r>
      <w:r w:rsidR="00A52FD9" w:rsidRPr="003F78FE">
        <w:rPr>
          <w:rFonts w:ascii="Verdana" w:eastAsia="Verdana" w:hAnsi="Verdana" w:cs="Verdana"/>
          <w:b/>
          <w:bCs/>
          <w:sz w:val="20"/>
          <w:szCs w:val="20"/>
        </w:rPr>
        <w:t>e</w:t>
      </w:r>
      <w:r w:rsidRPr="003F78FE">
        <w:rPr>
          <w:rFonts w:ascii="Verdana" w:eastAsia="Verdana" w:hAnsi="Verdana" w:cs="Verdana"/>
          <w:b/>
          <w:bCs/>
          <w:sz w:val="20"/>
          <w:szCs w:val="20"/>
        </w:rPr>
        <w:t>) ha</w:t>
      </w:r>
      <w:r w:rsidR="00A52FD9" w:rsidRPr="003F78FE">
        <w:rPr>
          <w:rFonts w:ascii="Verdana" w:eastAsia="Verdana" w:hAnsi="Verdana" w:cs="Verdana"/>
          <w:b/>
          <w:bCs/>
          <w:sz w:val="20"/>
          <w:szCs w:val="20"/>
        </w:rPr>
        <w:t>nno</w:t>
      </w:r>
      <w:r w:rsidRPr="003F78FE">
        <w:rPr>
          <w:rFonts w:ascii="Verdana" w:eastAsia="Verdana" w:hAnsi="Verdana" w:cs="Verdana"/>
          <w:b/>
          <w:bCs/>
          <w:sz w:val="20"/>
          <w:szCs w:val="20"/>
        </w:rPr>
        <w:t xml:space="preserve"> bisogno di aiuti umanitari</w:t>
      </w:r>
      <w:r w:rsidRPr="00641A48">
        <w:rPr>
          <w:rFonts w:ascii="Verdana" w:eastAsia="Verdana" w:hAnsi="Verdana" w:cs="Verdana"/>
          <w:sz w:val="20"/>
          <w:szCs w:val="20"/>
        </w:rPr>
        <w:t>, mentre gli attacchi russi stanno lasciando “</w:t>
      </w:r>
      <w:r w:rsidRPr="003F78FE">
        <w:rPr>
          <w:rFonts w:ascii="Verdana" w:eastAsia="Verdana" w:hAnsi="Verdana" w:cs="Verdana"/>
          <w:b/>
          <w:bCs/>
          <w:sz w:val="20"/>
          <w:szCs w:val="20"/>
        </w:rPr>
        <w:t xml:space="preserve">milioni di persone senza mezzi per scaldare le proprie case, </w:t>
      </w:r>
      <w:r w:rsidR="00847B3A">
        <w:rPr>
          <w:rFonts w:ascii="Verdana" w:eastAsia="Verdana" w:hAnsi="Verdana" w:cs="Verdana"/>
          <w:b/>
          <w:bCs/>
          <w:sz w:val="20"/>
          <w:szCs w:val="20"/>
        </w:rPr>
        <w:t>senza</w:t>
      </w:r>
      <w:r w:rsidR="00847B3A" w:rsidRPr="003F78FE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Pr="003F78FE">
        <w:rPr>
          <w:rFonts w:ascii="Verdana" w:eastAsia="Verdana" w:hAnsi="Verdana" w:cs="Verdana"/>
          <w:b/>
          <w:bCs/>
          <w:sz w:val="20"/>
          <w:szCs w:val="20"/>
        </w:rPr>
        <w:t>acqua potabile o elettricità</w:t>
      </w:r>
      <w:r w:rsidRPr="00641A48">
        <w:rPr>
          <w:rFonts w:ascii="Verdana" w:eastAsia="Verdana" w:hAnsi="Verdana" w:cs="Verdana"/>
          <w:sz w:val="20"/>
          <w:szCs w:val="20"/>
        </w:rPr>
        <w:t>, proprio mentre inizia un inverno gelido”.</w:t>
      </w:r>
      <w:r w:rsidR="001540CA" w:rsidRPr="00641A48">
        <w:rPr>
          <w:rFonts w:ascii="Verdana" w:eastAsia="Verdana" w:hAnsi="Verdana" w:cs="Verdana"/>
          <w:sz w:val="20"/>
          <w:szCs w:val="20"/>
        </w:rPr>
        <w:t xml:space="preserve"> </w:t>
      </w:r>
      <w:r w:rsidR="00870F01">
        <w:rPr>
          <w:rFonts w:ascii="Verdana" w:eastAsia="Verdana" w:hAnsi="Verdana" w:cs="Verdana"/>
          <w:sz w:val="20"/>
          <w:szCs w:val="20"/>
        </w:rPr>
        <w:t>P</w:t>
      </w:r>
      <w:r w:rsidR="001540CA" w:rsidRPr="00641A48">
        <w:rPr>
          <w:rFonts w:ascii="Verdana" w:eastAsia="Verdana" w:hAnsi="Verdana" w:cs="Verdana"/>
          <w:sz w:val="20"/>
          <w:szCs w:val="20"/>
        </w:rPr>
        <w:t>rima dei recenti attacchi</w:t>
      </w:r>
      <w:r w:rsidR="00870F01">
        <w:rPr>
          <w:rFonts w:ascii="Verdana" w:eastAsia="Verdana" w:hAnsi="Verdana" w:cs="Verdana"/>
          <w:sz w:val="20"/>
          <w:szCs w:val="20"/>
        </w:rPr>
        <w:t xml:space="preserve">, </w:t>
      </w:r>
      <w:r w:rsidR="001540CA" w:rsidRPr="00641A48">
        <w:rPr>
          <w:rFonts w:ascii="Verdana" w:eastAsia="Verdana" w:hAnsi="Verdana" w:cs="Verdana"/>
          <w:sz w:val="20"/>
          <w:szCs w:val="20"/>
        </w:rPr>
        <w:t>l’a</w:t>
      </w:r>
      <w:r w:rsidR="0074251C">
        <w:rPr>
          <w:rFonts w:ascii="Verdana" w:eastAsia="Verdana" w:hAnsi="Verdana" w:cs="Verdana"/>
          <w:sz w:val="20"/>
          <w:szCs w:val="20"/>
        </w:rPr>
        <w:t>zione militare</w:t>
      </w:r>
      <w:r w:rsidR="001540CA" w:rsidRPr="00641A48">
        <w:rPr>
          <w:rFonts w:ascii="Verdana" w:eastAsia="Verdana" w:hAnsi="Verdana" w:cs="Verdana"/>
          <w:sz w:val="20"/>
          <w:szCs w:val="20"/>
        </w:rPr>
        <w:t xml:space="preserve"> russa aveva danneggiato meno del 5% dell’infrastruttura elettrica ucraina, mentre al 22 novembre </w:t>
      </w:r>
      <w:r w:rsidR="00847B3A">
        <w:rPr>
          <w:rFonts w:ascii="Verdana" w:eastAsia="Verdana" w:hAnsi="Verdana" w:cs="Verdana"/>
          <w:sz w:val="20"/>
          <w:szCs w:val="20"/>
        </w:rPr>
        <w:t>questa quota aveva superato</w:t>
      </w:r>
      <w:r w:rsidR="001540CA" w:rsidRPr="00641A48">
        <w:rPr>
          <w:rFonts w:ascii="Verdana" w:eastAsia="Verdana" w:hAnsi="Verdana" w:cs="Verdana"/>
          <w:sz w:val="20"/>
          <w:szCs w:val="20"/>
        </w:rPr>
        <w:t xml:space="preserve"> oltre il 30% della rete, </w:t>
      </w:r>
      <w:r w:rsidR="00BA12EE">
        <w:rPr>
          <w:rFonts w:ascii="Verdana" w:eastAsia="Verdana" w:hAnsi="Verdana" w:cs="Verdana"/>
          <w:sz w:val="20"/>
          <w:szCs w:val="20"/>
        </w:rPr>
        <w:t>ne</w:t>
      </w:r>
      <w:r w:rsidR="001540CA" w:rsidRPr="00641A48">
        <w:rPr>
          <w:rFonts w:ascii="Verdana" w:eastAsia="Verdana" w:hAnsi="Verdana" w:cs="Verdana"/>
          <w:sz w:val="20"/>
          <w:szCs w:val="20"/>
        </w:rPr>
        <w:t xml:space="preserve">i dati del governo statunitense. </w:t>
      </w:r>
      <w:r w:rsidR="00DA6AF3" w:rsidRPr="00641A48">
        <w:rPr>
          <w:rFonts w:ascii="Verdana" w:eastAsia="Verdana" w:hAnsi="Verdana" w:cs="Verdana"/>
          <w:sz w:val="20"/>
          <w:szCs w:val="20"/>
        </w:rPr>
        <w:t xml:space="preserve">A seguito dei </w:t>
      </w:r>
      <w:r w:rsidR="00187304" w:rsidRPr="00641A48">
        <w:rPr>
          <w:rFonts w:ascii="Verdana" w:eastAsia="Verdana" w:hAnsi="Verdana" w:cs="Verdana"/>
          <w:sz w:val="20"/>
          <w:szCs w:val="20"/>
        </w:rPr>
        <w:t xml:space="preserve">pesanti </w:t>
      </w:r>
      <w:r w:rsidR="00DA6AF3" w:rsidRPr="00641A48">
        <w:rPr>
          <w:rFonts w:ascii="Verdana" w:eastAsia="Verdana" w:hAnsi="Verdana" w:cs="Verdana"/>
          <w:sz w:val="20"/>
          <w:szCs w:val="20"/>
        </w:rPr>
        <w:t xml:space="preserve">raid russi del 23 novembre, </w:t>
      </w:r>
      <w:r w:rsidR="00DA6AF3" w:rsidRPr="00354401">
        <w:rPr>
          <w:rFonts w:ascii="Verdana" w:eastAsia="Verdana" w:hAnsi="Verdana" w:cs="Verdana"/>
          <w:b/>
          <w:bCs/>
          <w:sz w:val="20"/>
          <w:szCs w:val="20"/>
        </w:rPr>
        <w:t xml:space="preserve">la compagnia energetica di Kiev stima che metà della rete </w:t>
      </w:r>
      <w:r w:rsidR="00847B3A">
        <w:rPr>
          <w:rFonts w:ascii="Verdana" w:eastAsia="Verdana" w:hAnsi="Verdana" w:cs="Verdana"/>
          <w:b/>
          <w:bCs/>
          <w:sz w:val="20"/>
          <w:szCs w:val="20"/>
        </w:rPr>
        <w:t>sia stata</w:t>
      </w:r>
      <w:r w:rsidR="00847B3A" w:rsidRPr="00354401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DA6AF3" w:rsidRPr="00354401">
        <w:rPr>
          <w:rFonts w:ascii="Verdana" w:eastAsia="Verdana" w:hAnsi="Verdana" w:cs="Verdana"/>
          <w:b/>
          <w:bCs/>
          <w:sz w:val="20"/>
          <w:szCs w:val="20"/>
        </w:rPr>
        <w:t>danneggiata</w:t>
      </w:r>
      <w:r w:rsidR="0036075A" w:rsidRPr="00641A48">
        <w:rPr>
          <w:rFonts w:ascii="Verdana" w:eastAsia="Verdana" w:hAnsi="Verdana" w:cs="Verdana"/>
          <w:sz w:val="20"/>
          <w:szCs w:val="20"/>
        </w:rPr>
        <w:t xml:space="preserve">. </w:t>
      </w:r>
    </w:p>
    <w:p w14:paraId="599A588D" w14:textId="61FC9D97" w:rsidR="00FA233F" w:rsidRPr="008C49E8" w:rsidRDefault="00616BBA">
      <w:pPr>
        <w:spacing w:after="0" w:line="240" w:lineRule="auto"/>
        <w:jc w:val="both"/>
        <w:rPr>
          <w:rFonts w:ascii="Verdana" w:eastAsia="Verdana" w:hAnsi="Verdana" w:cs="Verdana"/>
          <w:i/>
          <w:sz w:val="20"/>
          <w:szCs w:val="20"/>
        </w:rPr>
      </w:pPr>
      <w:r w:rsidRPr="008C49E8">
        <w:rPr>
          <w:rFonts w:ascii="Verdana" w:eastAsia="Verdana" w:hAnsi="Verdana" w:cs="Verdana"/>
          <w:sz w:val="20"/>
          <w:szCs w:val="20"/>
        </w:rPr>
        <w:t>“</w:t>
      </w:r>
      <w:r w:rsidR="006A1C39" w:rsidRPr="008C49E8">
        <w:rPr>
          <w:rFonts w:ascii="Verdana" w:eastAsia="Verdana" w:hAnsi="Verdana" w:cs="Verdana"/>
          <w:i/>
          <w:sz w:val="20"/>
          <w:szCs w:val="20"/>
        </w:rPr>
        <w:t>Alla paura</w:t>
      </w:r>
      <w:r w:rsidRPr="008C49E8">
        <w:rPr>
          <w:rFonts w:ascii="Verdana" w:eastAsia="Verdana" w:hAnsi="Verdana" w:cs="Verdana"/>
          <w:i/>
          <w:sz w:val="20"/>
          <w:szCs w:val="20"/>
        </w:rPr>
        <w:t xml:space="preserve"> delle bombe si aggiunge un altro </w:t>
      </w:r>
      <w:r w:rsidR="006A1C39" w:rsidRPr="008C49E8">
        <w:rPr>
          <w:rFonts w:ascii="Verdana" w:eastAsia="Verdana" w:hAnsi="Verdana" w:cs="Verdana"/>
          <w:i/>
          <w:sz w:val="20"/>
          <w:szCs w:val="20"/>
        </w:rPr>
        <w:t>pericolo</w:t>
      </w:r>
      <w:r w:rsidR="008A3B0B" w:rsidRPr="008C49E8">
        <w:rPr>
          <w:rFonts w:ascii="Verdana" w:eastAsia="Verdana" w:hAnsi="Verdana" w:cs="Verdana"/>
          <w:i/>
          <w:sz w:val="20"/>
          <w:szCs w:val="20"/>
        </w:rPr>
        <w:t>:</w:t>
      </w:r>
      <w:r w:rsidRPr="008C49E8">
        <w:rPr>
          <w:rFonts w:ascii="Verdana" w:eastAsia="Verdana" w:hAnsi="Verdana" w:cs="Verdana"/>
          <w:i/>
          <w:sz w:val="20"/>
          <w:szCs w:val="20"/>
        </w:rPr>
        <w:t xml:space="preserve"> il freddo.</w:t>
      </w:r>
      <w:r w:rsidR="006A1C39" w:rsidRPr="008C49E8">
        <w:rPr>
          <w:rFonts w:ascii="Verdana" w:eastAsia="Verdana" w:hAnsi="Verdana" w:cs="Verdana"/>
          <w:i/>
          <w:sz w:val="20"/>
          <w:szCs w:val="20"/>
        </w:rPr>
        <w:t xml:space="preserve"> L’O</w:t>
      </w:r>
      <w:r w:rsidR="006B4A01" w:rsidRPr="008C49E8">
        <w:rPr>
          <w:rFonts w:ascii="Verdana" w:eastAsia="Verdana" w:hAnsi="Verdana" w:cs="Verdana"/>
          <w:i/>
          <w:sz w:val="20"/>
          <w:szCs w:val="20"/>
        </w:rPr>
        <w:t xml:space="preserve">rganizzazione </w:t>
      </w:r>
      <w:r w:rsidR="00703D84">
        <w:rPr>
          <w:rFonts w:ascii="Verdana" w:eastAsia="Verdana" w:hAnsi="Verdana" w:cs="Verdana"/>
          <w:i/>
          <w:sz w:val="20"/>
          <w:szCs w:val="20"/>
        </w:rPr>
        <w:t>M</w:t>
      </w:r>
      <w:r w:rsidR="006B4A01" w:rsidRPr="008C49E8">
        <w:rPr>
          <w:rFonts w:ascii="Verdana" w:eastAsia="Verdana" w:hAnsi="Verdana" w:cs="Verdana"/>
          <w:i/>
          <w:sz w:val="20"/>
          <w:szCs w:val="20"/>
        </w:rPr>
        <w:t xml:space="preserve">ondiale della </w:t>
      </w:r>
      <w:r w:rsidR="00703D84">
        <w:rPr>
          <w:rFonts w:ascii="Verdana" w:eastAsia="Verdana" w:hAnsi="Verdana" w:cs="Verdana"/>
          <w:i/>
          <w:sz w:val="20"/>
          <w:szCs w:val="20"/>
        </w:rPr>
        <w:t>S</w:t>
      </w:r>
      <w:r w:rsidR="006B4A01" w:rsidRPr="008C49E8">
        <w:rPr>
          <w:rFonts w:ascii="Verdana" w:eastAsia="Verdana" w:hAnsi="Verdana" w:cs="Verdana"/>
          <w:i/>
          <w:sz w:val="20"/>
          <w:szCs w:val="20"/>
        </w:rPr>
        <w:t>anità</w:t>
      </w:r>
      <w:r w:rsidR="006A1C39" w:rsidRPr="008C49E8">
        <w:rPr>
          <w:rFonts w:ascii="Verdana" w:eastAsia="Verdana" w:hAnsi="Verdana" w:cs="Verdana"/>
          <w:i/>
          <w:sz w:val="20"/>
          <w:szCs w:val="20"/>
        </w:rPr>
        <w:t xml:space="preserve"> stima che fino a tre milioni di persone potrebbero lasciare le proprie case in cerca di luoghi più caldi e sicuri. I rischi a cui potrebbero essere esposte, se non assistite, sono infezioni respiratorie, polmonite, influenza e morbillo</w:t>
      </w:r>
      <w:r w:rsidR="008C49E8" w:rsidRPr="008C49E8">
        <w:rPr>
          <w:rFonts w:ascii="Verdana" w:eastAsia="Verdana" w:hAnsi="Verdana" w:cs="Verdana"/>
          <w:i/>
          <w:sz w:val="20"/>
          <w:szCs w:val="20"/>
        </w:rPr>
        <w:t>.</w:t>
      </w:r>
      <w:r w:rsidRPr="008C49E8">
        <w:rPr>
          <w:rFonts w:ascii="Verdana" w:eastAsia="Verdana" w:hAnsi="Verdana" w:cs="Verdana"/>
          <w:i/>
          <w:sz w:val="20"/>
          <w:szCs w:val="20"/>
        </w:rPr>
        <w:t xml:space="preserve"> Grazie a questo intervento, in collaborazione con </w:t>
      </w:r>
      <w:r w:rsidR="006A1C39" w:rsidRPr="008C49E8">
        <w:rPr>
          <w:rFonts w:ascii="Verdana" w:eastAsia="Verdana" w:hAnsi="Verdana" w:cs="Verdana"/>
          <w:i/>
          <w:sz w:val="20"/>
          <w:szCs w:val="20"/>
        </w:rPr>
        <w:t xml:space="preserve">il </w:t>
      </w:r>
      <w:r w:rsidRPr="008C49E8">
        <w:rPr>
          <w:rFonts w:ascii="Verdana" w:eastAsia="Verdana" w:hAnsi="Verdana" w:cs="Verdana"/>
          <w:i/>
          <w:sz w:val="20"/>
          <w:szCs w:val="20"/>
        </w:rPr>
        <w:t xml:space="preserve">Comune di Bergamo, contiamo di </w:t>
      </w:r>
      <w:r w:rsidRPr="008C49E8">
        <w:rPr>
          <w:rFonts w:ascii="Verdana" w:eastAsia="Verdana" w:hAnsi="Verdana" w:cs="Verdana"/>
          <w:b/>
          <w:i/>
          <w:sz w:val="20"/>
          <w:szCs w:val="20"/>
        </w:rPr>
        <w:t>raggiungere circa 20</w:t>
      </w:r>
      <w:r w:rsidR="008C49E8" w:rsidRPr="008C49E8">
        <w:rPr>
          <w:rFonts w:ascii="Verdana" w:eastAsia="Verdana" w:hAnsi="Verdana" w:cs="Verdana"/>
          <w:b/>
          <w:i/>
          <w:sz w:val="20"/>
          <w:szCs w:val="20"/>
        </w:rPr>
        <w:t>mila</w:t>
      </w:r>
      <w:r w:rsidRPr="008C49E8">
        <w:rPr>
          <w:rFonts w:ascii="Verdana" w:eastAsia="Verdana" w:hAnsi="Verdana" w:cs="Verdana"/>
          <w:i/>
          <w:sz w:val="20"/>
          <w:szCs w:val="20"/>
        </w:rPr>
        <w:t xml:space="preserve"> persone, </w:t>
      </w:r>
      <w:r w:rsidRPr="008C49E8">
        <w:rPr>
          <w:rFonts w:ascii="Verdana" w:eastAsia="Verdana" w:hAnsi="Verdana" w:cs="Verdana"/>
          <w:b/>
          <w:i/>
          <w:sz w:val="20"/>
          <w:szCs w:val="20"/>
        </w:rPr>
        <w:t>soprattutto donne, bambini e anziani</w:t>
      </w:r>
      <w:r w:rsidRPr="008C49E8">
        <w:rPr>
          <w:rFonts w:ascii="Verdana" w:eastAsia="Verdana" w:hAnsi="Verdana" w:cs="Verdana"/>
          <w:i/>
          <w:sz w:val="20"/>
          <w:szCs w:val="20"/>
        </w:rPr>
        <w:t>”</w:t>
      </w:r>
      <w:r w:rsidR="008C49E8" w:rsidRPr="008C49E8">
        <w:rPr>
          <w:rFonts w:ascii="Verdana" w:eastAsia="Verdana" w:hAnsi="Verdana" w:cs="Verdana"/>
          <w:i/>
          <w:sz w:val="20"/>
          <w:szCs w:val="20"/>
        </w:rPr>
        <w:t xml:space="preserve">, dice </w:t>
      </w:r>
      <w:r w:rsidR="00A44FF6" w:rsidRPr="008C49E8">
        <w:rPr>
          <w:rFonts w:ascii="Verdana" w:eastAsia="Verdana" w:hAnsi="Verdana" w:cs="Verdana"/>
          <w:b/>
          <w:sz w:val="20"/>
          <w:szCs w:val="20"/>
        </w:rPr>
        <w:t>Maurizio Carrara</w:t>
      </w:r>
      <w:r w:rsidR="008C49E8" w:rsidRPr="008C49E8">
        <w:rPr>
          <w:rFonts w:ascii="Verdana" w:eastAsia="Verdana" w:hAnsi="Verdana" w:cs="Verdana"/>
          <w:sz w:val="20"/>
          <w:szCs w:val="20"/>
        </w:rPr>
        <w:t>, p</w:t>
      </w:r>
      <w:r w:rsidR="00A44FF6" w:rsidRPr="008C49E8">
        <w:rPr>
          <w:rFonts w:ascii="Verdana" w:eastAsia="Verdana" w:hAnsi="Verdana" w:cs="Verdana"/>
          <w:sz w:val="20"/>
          <w:szCs w:val="20"/>
        </w:rPr>
        <w:t xml:space="preserve">residente </w:t>
      </w:r>
      <w:r w:rsidR="008C49E8" w:rsidRPr="008C49E8">
        <w:rPr>
          <w:rFonts w:ascii="Verdana" w:eastAsia="Verdana" w:hAnsi="Verdana" w:cs="Verdana"/>
          <w:sz w:val="20"/>
          <w:szCs w:val="20"/>
        </w:rPr>
        <w:t>o</w:t>
      </w:r>
      <w:r w:rsidR="00A44FF6" w:rsidRPr="008C49E8">
        <w:rPr>
          <w:rFonts w:ascii="Verdana" w:eastAsia="Verdana" w:hAnsi="Verdana" w:cs="Verdana"/>
          <w:sz w:val="20"/>
          <w:szCs w:val="20"/>
        </w:rPr>
        <w:t>norario di Fondazione CESVI</w:t>
      </w:r>
      <w:r w:rsidR="008C49E8" w:rsidRPr="008C49E8">
        <w:rPr>
          <w:rFonts w:ascii="Verdana" w:eastAsia="Verdana" w:hAnsi="Verdana" w:cs="Verdana"/>
          <w:sz w:val="20"/>
          <w:szCs w:val="20"/>
        </w:rPr>
        <w:t>.</w:t>
      </w:r>
    </w:p>
    <w:p w14:paraId="5DB6D055" w14:textId="77777777" w:rsidR="00E02B12" w:rsidRPr="00A27E9E" w:rsidRDefault="00E02B12">
      <w:pPr>
        <w:spacing w:after="0" w:line="240" w:lineRule="auto"/>
        <w:jc w:val="both"/>
        <w:rPr>
          <w:rFonts w:ascii="Verdana" w:eastAsia="Verdana" w:hAnsi="Verdana" w:cs="Verdana"/>
          <w:i/>
          <w:sz w:val="20"/>
          <w:szCs w:val="20"/>
          <w:highlight w:val="yellow"/>
        </w:rPr>
      </w:pPr>
    </w:p>
    <w:p w14:paraId="0323E541" w14:textId="0F2247E7" w:rsidR="00B07872" w:rsidRPr="003B7C78" w:rsidRDefault="00B07872">
      <w:pPr>
        <w:spacing w:after="0" w:line="240" w:lineRule="auto"/>
        <w:jc w:val="both"/>
        <w:rPr>
          <w:rFonts w:ascii="Verdana" w:eastAsia="Verdana" w:hAnsi="Verdana" w:cs="Verdana"/>
          <w:i/>
          <w:sz w:val="20"/>
          <w:szCs w:val="20"/>
        </w:rPr>
      </w:pPr>
      <w:bookmarkStart w:id="0" w:name="_gjdgxs" w:colFirst="0" w:colLast="0"/>
      <w:bookmarkEnd w:id="0"/>
      <w:r w:rsidRPr="00EF7387">
        <w:rPr>
          <w:rFonts w:ascii="Verdana" w:eastAsia="Verdana" w:hAnsi="Verdana" w:cs="Verdana"/>
          <w:bCs/>
          <w:sz w:val="20"/>
          <w:szCs w:val="20"/>
        </w:rPr>
        <w:t>“</w:t>
      </w:r>
      <w:r w:rsidRPr="00C666C3">
        <w:rPr>
          <w:rFonts w:ascii="Verdana" w:eastAsia="Verdana" w:hAnsi="Verdana" w:cs="Verdana"/>
          <w:i/>
          <w:sz w:val="20"/>
          <w:szCs w:val="20"/>
        </w:rPr>
        <w:t>Il nostro tea</w:t>
      </w:r>
      <w:r w:rsidR="003B7C78" w:rsidRPr="00C666C3">
        <w:rPr>
          <w:rFonts w:ascii="Verdana" w:eastAsia="Verdana" w:hAnsi="Verdana" w:cs="Verdana"/>
          <w:i/>
          <w:sz w:val="20"/>
          <w:szCs w:val="20"/>
        </w:rPr>
        <w:t>m</w:t>
      </w:r>
      <w:r w:rsidRPr="00C666C3">
        <w:rPr>
          <w:rFonts w:ascii="Verdana" w:eastAsia="Verdana" w:hAnsi="Verdana" w:cs="Verdana"/>
          <w:i/>
          <w:sz w:val="20"/>
          <w:szCs w:val="20"/>
        </w:rPr>
        <w:t xml:space="preserve"> di emergenza è attivo</w:t>
      </w:r>
      <w:r w:rsidRPr="00C666C3"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r w:rsidRPr="00C666C3">
        <w:rPr>
          <w:rFonts w:ascii="Verdana" w:eastAsia="Verdana" w:hAnsi="Verdana" w:cs="Verdana"/>
          <w:i/>
          <w:sz w:val="20"/>
          <w:szCs w:val="20"/>
        </w:rPr>
        <w:t>nel distretto di Bucha</w:t>
      </w:r>
      <w:r w:rsidR="00A03E45" w:rsidRPr="00C666C3">
        <w:rPr>
          <w:rFonts w:ascii="Verdana" w:eastAsia="Verdana" w:hAnsi="Verdana" w:cs="Verdana"/>
          <w:i/>
          <w:sz w:val="20"/>
          <w:szCs w:val="20"/>
        </w:rPr>
        <w:t xml:space="preserve"> con una base operativa,</w:t>
      </w:r>
      <w:r w:rsidRPr="00C666C3">
        <w:rPr>
          <w:rFonts w:ascii="Verdana" w:eastAsia="Verdana" w:hAnsi="Verdana" w:cs="Verdana"/>
          <w:i/>
          <w:sz w:val="20"/>
          <w:szCs w:val="20"/>
        </w:rPr>
        <w:t xml:space="preserve"> da maggio 2022</w:t>
      </w:r>
      <w:r w:rsidR="00E43096" w:rsidRPr="00C666C3">
        <w:rPr>
          <w:rFonts w:ascii="Verdana" w:eastAsia="Verdana" w:hAnsi="Verdana" w:cs="Verdana"/>
          <w:i/>
          <w:sz w:val="20"/>
          <w:szCs w:val="20"/>
        </w:rPr>
        <w:t>,</w:t>
      </w:r>
      <w:r w:rsidRPr="00C666C3">
        <w:rPr>
          <w:rFonts w:ascii="Verdana" w:eastAsia="Verdana" w:hAnsi="Verdana" w:cs="Verdana"/>
          <w:i/>
          <w:sz w:val="20"/>
          <w:szCs w:val="20"/>
        </w:rPr>
        <w:t xml:space="preserve"> </w:t>
      </w:r>
      <w:r w:rsidR="00A03E45" w:rsidRPr="00C666C3">
        <w:rPr>
          <w:rFonts w:ascii="Verdana" w:eastAsia="Verdana" w:hAnsi="Verdana" w:cs="Verdana"/>
          <w:i/>
          <w:sz w:val="20"/>
          <w:szCs w:val="20"/>
        </w:rPr>
        <w:t>per la promozione di</w:t>
      </w:r>
      <w:r w:rsidRPr="00C666C3">
        <w:rPr>
          <w:rFonts w:ascii="Verdana" w:eastAsia="Verdana" w:hAnsi="Verdana" w:cs="Verdana"/>
          <w:i/>
          <w:sz w:val="20"/>
          <w:szCs w:val="20"/>
        </w:rPr>
        <w:t xml:space="preserve"> attività e iniziative rivolte soprattutto alla fascia più vulnerabile, le donne, i bambini e gli anziani”</w:t>
      </w:r>
      <w:r w:rsidR="00E43096" w:rsidRPr="00C666C3">
        <w:rPr>
          <w:rFonts w:ascii="Verdana" w:eastAsia="Verdana" w:hAnsi="Verdana" w:cs="Verdana"/>
          <w:i/>
          <w:sz w:val="20"/>
          <w:szCs w:val="20"/>
        </w:rPr>
        <w:t>,</w:t>
      </w:r>
      <w:r w:rsidRPr="00C666C3">
        <w:rPr>
          <w:rFonts w:ascii="Verdana" w:eastAsia="Verdana" w:hAnsi="Verdana" w:cs="Verdana"/>
          <w:sz w:val="20"/>
          <w:szCs w:val="20"/>
        </w:rPr>
        <w:t xml:space="preserve"> dichiara </w:t>
      </w:r>
      <w:r w:rsidRPr="00C666C3">
        <w:rPr>
          <w:rFonts w:ascii="Verdana" w:eastAsia="Verdana" w:hAnsi="Verdana" w:cs="Verdana"/>
          <w:b/>
          <w:sz w:val="20"/>
          <w:szCs w:val="20"/>
        </w:rPr>
        <w:t>Lorena D’Ayala Valva</w:t>
      </w:r>
      <w:r w:rsidR="00E43096" w:rsidRPr="00C666C3">
        <w:rPr>
          <w:rFonts w:ascii="Verdana" w:eastAsia="Verdana" w:hAnsi="Verdana" w:cs="Verdana"/>
          <w:bCs/>
          <w:sz w:val="20"/>
          <w:szCs w:val="20"/>
        </w:rPr>
        <w:t>,</w:t>
      </w:r>
      <w:r w:rsidRPr="00C666C3">
        <w:rPr>
          <w:rFonts w:ascii="Verdana" w:eastAsia="Verdana" w:hAnsi="Verdana" w:cs="Verdana"/>
          <w:sz w:val="20"/>
          <w:szCs w:val="20"/>
        </w:rPr>
        <w:t xml:space="preserve"> </w:t>
      </w:r>
      <w:r w:rsidR="00985561" w:rsidRPr="00C666C3">
        <w:rPr>
          <w:rFonts w:ascii="Verdana" w:eastAsia="Verdana" w:hAnsi="Verdana" w:cs="Verdana"/>
          <w:sz w:val="20"/>
          <w:szCs w:val="20"/>
        </w:rPr>
        <w:t>v</w:t>
      </w:r>
      <w:r w:rsidRPr="00C666C3">
        <w:rPr>
          <w:rFonts w:ascii="Verdana" w:eastAsia="Verdana" w:hAnsi="Verdana" w:cs="Verdana"/>
          <w:sz w:val="20"/>
          <w:szCs w:val="20"/>
        </w:rPr>
        <w:t>ice</w:t>
      </w:r>
      <w:r w:rsidR="00985561" w:rsidRPr="00C666C3">
        <w:rPr>
          <w:rFonts w:ascii="Verdana" w:eastAsia="Verdana" w:hAnsi="Verdana" w:cs="Verdana"/>
          <w:sz w:val="20"/>
          <w:szCs w:val="20"/>
        </w:rPr>
        <w:t>d</w:t>
      </w:r>
      <w:r w:rsidRPr="00C666C3">
        <w:rPr>
          <w:rFonts w:ascii="Verdana" w:eastAsia="Verdana" w:hAnsi="Verdana" w:cs="Verdana"/>
          <w:sz w:val="20"/>
          <w:szCs w:val="20"/>
        </w:rPr>
        <w:t>irett</w:t>
      </w:r>
      <w:r w:rsidR="00E43096" w:rsidRPr="00C666C3">
        <w:rPr>
          <w:rFonts w:ascii="Verdana" w:eastAsia="Verdana" w:hAnsi="Verdana" w:cs="Verdana"/>
          <w:sz w:val="20"/>
          <w:szCs w:val="20"/>
        </w:rPr>
        <w:t>rice</w:t>
      </w:r>
      <w:r w:rsidRPr="00C666C3">
        <w:rPr>
          <w:rFonts w:ascii="Verdana" w:eastAsia="Verdana" w:hAnsi="Verdana" w:cs="Verdana"/>
          <w:sz w:val="20"/>
          <w:szCs w:val="20"/>
        </w:rPr>
        <w:t xml:space="preserve"> </w:t>
      </w:r>
      <w:r w:rsidR="00985561" w:rsidRPr="00C666C3">
        <w:rPr>
          <w:rFonts w:ascii="Verdana" w:eastAsia="Verdana" w:hAnsi="Verdana" w:cs="Verdana"/>
          <w:sz w:val="20"/>
          <w:szCs w:val="20"/>
        </w:rPr>
        <w:t>g</w:t>
      </w:r>
      <w:r w:rsidRPr="00C666C3">
        <w:rPr>
          <w:rFonts w:ascii="Verdana" w:eastAsia="Verdana" w:hAnsi="Verdana" w:cs="Verdana"/>
          <w:sz w:val="20"/>
          <w:szCs w:val="20"/>
        </w:rPr>
        <w:t>enerale di Fondazione CESVI. “</w:t>
      </w:r>
      <w:r w:rsidR="003C295F" w:rsidRPr="00C666C3">
        <w:rPr>
          <w:rFonts w:ascii="Verdana" w:eastAsia="Verdana" w:hAnsi="Verdana" w:cs="Verdana"/>
          <w:i/>
          <w:sz w:val="20"/>
          <w:szCs w:val="20"/>
        </w:rPr>
        <w:t>A</w:t>
      </w:r>
      <w:r w:rsidRPr="00C666C3">
        <w:rPr>
          <w:rFonts w:ascii="Verdana" w:eastAsia="Verdana" w:hAnsi="Verdana" w:cs="Verdana"/>
          <w:i/>
          <w:sz w:val="20"/>
          <w:szCs w:val="20"/>
        </w:rPr>
        <w:t xml:space="preserve"> luglio</w:t>
      </w:r>
      <w:r w:rsidR="00E43096" w:rsidRPr="00C666C3">
        <w:rPr>
          <w:rFonts w:ascii="Verdana" w:eastAsia="Verdana" w:hAnsi="Verdana" w:cs="Verdana"/>
          <w:i/>
          <w:sz w:val="20"/>
          <w:szCs w:val="20"/>
        </w:rPr>
        <w:t xml:space="preserve"> – prosegue -</w:t>
      </w:r>
      <w:r w:rsidR="003C295F" w:rsidRPr="00C666C3">
        <w:rPr>
          <w:rFonts w:ascii="Verdana" w:eastAsia="Verdana" w:hAnsi="Verdana" w:cs="Verdana"/>
          <w:i/>
          <w:sz w:val="20"/>
          <w:szCs w:val="20"/>
        </w:rPr>
        <w:t xml:space="preserve"> abbiamo avv</w:t>
      </w:r>
      <w:r w:rsidR="00985561" w:rsidRPr="00C666C3">
        <w:rPr>
          <w:rFonts w:ascii="Verdana" w:eastAsia="Verdana" w:hAnsi="Verdana" w:cs="Verdana"/>
          <w:i/>
          <w:sz w:val="20"/>
          <w:szCs w:val="20"/>
        </w:rPr>
        <w:t>i</w:t>
      </w:r>
      <w:r w:rsidR="003C295F" w:rsidRPr="00C666C3">
        <w:rPr>
          <w:rFonts w:ascii="Verdana" w:eastAsia="Verdana" w:hAnsi="Verdana" w:cs="Verdana"/>
          <w:i/>
          <w:sz w:val="20"/>
          <w:szCs w:val="20"/>
        </w:rPr>
        <w:t>ato</w:t>
      </w:r>
      <w:r w:rsidRPr="00C666C3">
        <w:rPr>
          <w:rFonts w:ascii="Verdana" w:eastAsia="Verdana" w:hAnsi="Verdana" w:cs="Verdana"/>
          <w:i/>
          <w:sz w:val="20"/>
          <w:szCs w:val="20"/>
        </w:rPr>
        <w:t xml:space="preserve"> un centro diurno che svolge attività </w:t>
      </w:r>
      <w:r w:rsidRPr="00C666C3">
        <w:rPr>
          <w:rFonts w:ascii="Verdana" w:eastAsia="Verdana" w:hAnsi="Verdana" w:cs="Verdana"/>
          <w:i/>
          <w:sz w:val="20"/>
          <w:szCs w:val="20"/>
        </w:rPr>
        <w:lastRenderedPageBreak/>
        <w:t>di tipo informativo, ludico-ricreativo e di educazione non formale per i minori e le famiglie della città. È stata completata la ristrutturazione della scuola materna Arcobaleno</w:t>
      </w:r>
      <w:r w:rsidR="00143BAB" w:rsidRPr="00C666C3">
        <w:rPr>
          <w:rFonts w:ascii="Verdana" w:eastAsia="Verdana" w:hAnsi="Verdana" w:cs="Verdana"/>
          <w:i/>
          <w:sz w:val="20"/>
          <w:szCs w:val="20"/>
        </w:rPr>
        <w:t>,</w:t>
      </w:r>
      <w:r w:rsidRPr="00C666C3">
        <w:rPr>
          <w:rFonts w:ascii="Verdana" w:eastAsia="Verdana" w:hAnsi="Verdana" w:cs="Verdana"/>
          <w:i/>
          <w:sz w:val="20"/>
          <w:szCs w:val="20"/>
        </w:rPr>
        <w:t xml:space="preserve"> danneggiata dai bombardamenti e dall’occupazione dei soldati russi</w:t>
      </w:r>
      <w:r w:rsidR="00143BAB" w:rsidRPr="00C666C3">
        <w:rPr>
          <w:rFonts w:ascii="Verdana" w:eastAsia="Verdana" w:hAnsi="Verdana" w:cs="Verdana"/>
          <w:i/>
          <w:sz w:val="20"/>
          <w:szCs w:val="20"/>
        </w:rPr>
        <w:t>,</w:t>
      </w:r>
      <w:r w:rsidRPr="00C666C3">
        <w:rPr>
          <w:rFonts w:ascii="Verdana" w:eastAsia="Verdana" w:hAnsi="Verdana" w:cs="Verdana"/>
          <w:i/>
          <w:sz w:val="20"/>
          <w:szCs w:val="20"/>
        </w:rPr>
        <w:t xml:space="preserve"> mentre proseguono le attività di riallestimento di alt</w:t>
      </w:r>
      <w:r w:rsidR="003B7C78" w:rsidRPr="00C666C3">
        <w:rPr>
          <w:rFonts w:ascii="Verdana" w:eastAsia="Verdana" w:hAnsi="Verdana" w:cs="Verdana"/>
          <w:i/>
          <w:sz w:val="20"/>
          <w:szCs w:val="20"/>
        </w:rPr>
        <w:t>r</w:t>
      </w:r>
      <w:r w:rsidRPr="00C666C3">
        <w:rPr>
          <w:rFonts w:ascii="Verdana" w:eastAsia="Verdana" w:hAnsi="Verdana" w:cs="Verdana"/>
          <w:i/>
          <w:sz w:val="20"/>
          <w:szCs w:val="20"/>
        </w:rPr>
        <w:t xml:space="preserve">i asili della città. Parallelamente, </w:t>
      </w:r>
      <w:r w:rsidR="00A03E45" w:rsidRPr="00C666C3">
        <w:rPr>
          <w:rFonts w:ascii="Verdana" w:eastAsia="Verdana" w:hAnsi="Verdana" w:cs="Verdana"/>
          <w:i/>
          <w:sz w:val="20"/>
          <w:szCs w:val="20"/>
        </w:rPr>
        <w:t>continuano anche</w:t>
      </w:r>
      <w:r w:rsidRPr="00C666C3">
        <w:rPr>
          <w:rFonts w:ascii="Verdana" w:eastAsia="Verdana" w:hAnsi="Verdana" w:cs="Verdana"/>
          <w:i/>
          <w:sz w:val="20"/>
          <w:szCs w:val="20"/>
        </w:rPr>
        <w:t xml:space="preserve"> le attività di ricostruzione psicosociale con un</w:t>
      </w:r>
      <w:r w:rsidR="004E1807" w:rsidRPr="00C666C3">
        <w:rPr>
          <w:rFonts w:ascii="Verdana" w:eastAsia="Verdana" w:hAnsi="Verdana" w:cs="Verdana"/>
          <w:i/>
          <w:sz w:val="20"/>
          <w:szCs w:val="20"/>
        </w:rPr>
        <w:t xml:space="preserve"> </w:t>
      </w:r>
      <w:r w:rsidRPr="00C666C3">
        <w:rPr>
          <w:rFonts w:ascii="Verdana" w:eastAsia="Verdana" w:hAnsi="Verdana" w:cs="Verdana"/>
          <w:i/>
          <w:sz w:val="20"/>
          <w:szCs w:val="20"/>
        </w:rPr>
        <w:t>team di esperti per</w:t>
      </w:r>
      <w:r w:rsidR="00A03E45" w:rsidRPr="00C666C3">
        <w:rPr>
          <w:rFonts w:ascii="Verdana" w:eastAsia="Verdana" w:hAnsi="Verdana" w:cs="Verdana"/>
          <w:i/>
          <w:sz w:val="20"/>
          <w:szCs w:val="20"/>
        </w:rPr>
        <w:t xml:space="preserve"> la gestione, sia con </w:t>
      </w:r>
      <w:r w:rsidRPr="00C666C3">
        <w:rPr>
          <w:rFonts w:ascii="Verdana" w:eastAsia="Verdana" w:hAnsi="Verdana" w:cs="Verdana"/>
          <w:i/>
          <w:sz w:val="20"/>
          <w:szCs w:val="20"/>
        </w:rPr>
        <w:t xml:space="preserve">bambini </w:t>
      </w:r>
      <w:r w:rsidR="00A03E45" w:rsidRPr="00C666C3">
        <w:rPr>
          <w:rFonts w:ascii="Verdana" w:eastAsia="Verdana" w:hAnsi="Verdana" w:cs="Verdana"/>
          <w:i/>
          <w:sz w:val="20"/>
          <w:szCs w:val="20"/>
        </w:rPr>
        <w:t>sia con</w:t>
      </w:r>
      <w:r w:rsidRPr="00C666C3">
        <w:rPr>
          <w:rFonts w:ascii="Verdana" w:eastAsia="Verdana" w:hAnsi="Verdana" w:cs="Verdana"/>
          <w:i/>
          <w:sz w:val="20"/>
          <w:szCs w:val="20"/>
        </w:rPr>
        <w:t xml:space="preserve"> adulti, </w:t>
      </w:r>
      <w:r w:rsidR="00A03E45" w:rsidRPr="00C666C3">
        <w:rPr>
          <w:rFonts w:ascii="Verdana" w:eastAsia="Verdana" w:hAnsi="Verdana" w:cs="Verdana"/>
          <w:i/>
          <w:sz w:val="20"/>
          <w:szCs w:val="20"/>
        </w:rPr>
        <w:t>degli e</w:t>
      </w:r>
      <w:r w:rsidRPr="00C666C3">
        <w:rPr>
          <w:rFonts w:ascii="Verdana" w:eastAsia="Verdana" w:hAnsi="Verdana" w:cs="Verdana"/>
          <w:i/>
          <w:sz w:val="20"/>
          <w:szCs w:val="20"/>
        </w:rPr>
        <w:t>ffetti da stress post-traumatico legato al conflitto</w:t>
      </w:r>
      <w:r w:rsidR="00A03E45" w:rsidRPr="00C666C3">
        <w:rPr>
          <w:rFonts w:ascii="Verdana" w:eastAsia="Verdana" w:hAnsi="Verdana" w:cs="Verdana"/>
          <w:i/>
          <w:sz w:val="20"/>
          <w:szCs w:val="20"/>
        </w:rPr>
        <w:t>”.</w:t>
      </w:r>
      <w:r w:rsidR="00A03E45" w:rsidRPr="003B7C78">
        <w:rPr>
          <w:rFonts w:ascii="Verdana" w:eastAsia="Verdana" w:hAnsi="Verdana" w:cs="Verdana"/>
          <w:i/>
          <w:sz w:val="20"/>
          <w:szCs w:val="20"/>
        </w:rPr>
        <w:t xml:space="preserve"> </w:t>
      </w:r>
    </w:p>
    <w:p w14:paraId="19D2974F" w14:textId="7D2D0968" w:rsidR="00B07872" w:rsidRDefault="00B07872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13DDE74" w14:textId="7377B8C2" w:rsidR="00A03E45" w:rsidRDefault="002C0EF9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Nello specifico le attività</w:t>
      </w:r>
      <w:r w:rsidR="004F5512">
        <w:rPr>
          <w:rFonts w:ascii="Verdana" w:eastAsia="Verdana" w:hAnsi="Verdana" w:cs="Verdana"/>
          <w:sz w:val="20"/>
          <w:szCs w:val="20"/>
        </w:rPr>
        <w:t xml:space="preserve"> di</w:t>
      </w:r>
      <w:r>
        <w:rPr>
          <w:rFonts w:ascii="Verdana" w:eastAsia="Verdana" w:hAnsi="Verdana" w:cs="Verdana"/>
          <w:sz w:val="20"/>
          <w:szCs w:val="20"/>
        </w:rPr>
        <w:t xml:space="preserve"> CESVI nel distretto di Bucha sono</w:t>
      </w:r>
      <w:r w:rsidR="00A03E45">
        <w:rPr>
          <w:rFonts w:ascii="Verdana" w:eastAsia="Verdana" w:hAnsi="Verdana" w:cs="Verdana"/>
          <w:sz w:val="20"/>
          <w:szCs w:val="20"/>
        </w:rPr>
        <w:t xml:space="preserve">: </w:t>
      </w:r>
    </w:p>
    <w:p w14:paraId="1F6806D5" w14:textId="77777777" w:rsidR="002C0EF9" w:rsidRPr="00A03E45" w:rsidRDefault="002C0EF9" w:rsidP="002C0EF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A03E45">
        <w:rPr>
          <w:rFonts w:ascii="Verdana" w:eastAsia="Verdana" w:hAnsi="Verdana" w:cs="Verdana"/>
          <w:b/>
          <w:sz w:val="20"/>
          <w:szCs w:val="20"/>
        </w:rPr>
        <w:t>ATTIVITA’ LUDICO CREATIVE:</w:t>
      </w:r>
      <w:r>
        <w:rPr>
          <w:rFonts w:ascii="Verdana" w:eastAsia="Verdana" w:hAnsi="Verdana" w:cs="Verdana"/>
          <w:sz w:val="20"/>
          <w:szCs w:val="20"/>
        </w:rPr>
        <w:t xml:space="preserve"> i</w:t>
      </w:r>
      <w:r w:rsidRPr="00A03E45">
        <w:rPr>
          <w:rFonts w:ascii="Verdana" w:eastAsia="Verdana" w:hAnsi="Verdana" w:cs="Verdana"/>
          <w:sz w:val="20"/>
          <w:szCs w:val="20"/>
        </w:rPr>
        <w:t xml:space="preserve">l centro </w:t>
      </w:r>
      <w:r>
        <w:rPr>
          <w:rFonts w:ascii="Verdana" w:eastAsia="Verdana" w:hAnsi="Verdana" w:cs="Verdana"/>
          <w:sz w:val="20"/>
          <w:szCs w:val="20"/>
        </w:rPr>
        <w:t xml:space="preserve">diurno </w:t>
      </w:r>
      <w:r w:rsidRPr="00A03E45">
        <w:rPr>
          <w:rFonts w:ascii="Verdana" w:eastAsia="Verdana" w:hAnsi="Verdana" w:cs="Verdana"/>
          <w:sz w:val="20"/>
          <w:szCs w:val="20"/>
        </w:rPr>
        <w:t>Children Safe Space è attivo con 3 educatori che offrono attività ricreative ed educative per un target medio giornaliero di 25 bambine e bambini, nella fascia di età 4-8 anni e 8-12. Ad oggi hanno partecipato al progetto 200 bambini/e raggiunti con le attività ludico-ricreative e 100 bambini/e e ragazzi/e coinvolti in servizi di educazione non formale</w:t>
      </w:r>
    </w:p>
    <w:p w14:paraId="09D4D504" w14:textId="77777777" w:rsidR="002C0EF9" w:rsidRPr="00A03E45" w:rsidRDefault="002C0EF9" w:rsidP="002C0EF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A03E45">
        <w:rPr>
          <w:rFonts w:ascii="Verdana" w:eastAsia="Verdana" w:hAnsi="Verdana" w:cs="Verdana"/>
          <w:b/>
          <w:sz w:val="20"/>
          <w:szCs w:val="20"/>
        </w:rPr>
        <w:t>SUPPORTO PSICOSOCIALE PER BAMBINI E ADULTI</w:t>
      </w:r>
      <w:r w:rsidRPr="00A03E45">
        <w:rPr>
          <w:rFonts w:ascii="Verdana" w:eastAsia="Verdana" w:hAnsi="Verdana" w:cs="Verdana"/>
          <w:sz w:val="20"/>
          <w:szCs w:val="20"/>
        </w:rPr>
        <w:t>: il centro diurno di Bucha ha anche la funzione di punto di accesso per l’individuazione di famiglie che si trovano in condizione di fragilità, i cui membri necessitano di supporto psicosociale. Questi ultimi vengono approcciati da un team di esperti e indirizzati agli psicologi specializzati. Ad oggi sono stati formati 50 professionisti in gestione stress post-traumatico legato al conflitto e sono state svolte 94 sessioni di terapia (di cui 5 di gruppo) con 3 psicologi, di cui hanno beneficiato circa 70 persone.</w:t>
      </w:r>
    </w:p>
    <w:p w14:paraId="2F8EF3C5" w14:textId="10121861" w:rsidR="002C0EF9" w:rsidRPr="003B7C78" w:rsidRDefault="002C0EF9" w:rsidP="002C0EF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Verdana"/>
        </w:rPr>
      </w:pPr>
      <w:r w:rsidRPr="003B7C78">
        <w:rPr>
          <w:rFonts w:ascii="Verdana" w:eastAsia="Verdana" w:hAnsi="Verdana" w:cs="Verdana"/>
          <w:b/>
          <w:sz w:val="20"/>
          <w:szCs w:val="20"/>
        </w:rPr>
        <w:t xml:space="preserve">PROGETTO ASILI: </w:t>
      </w:r>
      <w:r w:rsidRPr="003C295F">
        <w:rPr>
          <w:rFonts w:ascii="Verdana" w:eastAsia="Verdana" w:hAnsi="Verdana" w:cs="Verdana"/>
          <w:sz w:val="20"/>
          <w:szCs w:val="20"/>
        </w:rPr>
        <w:t>do</w:t>
      </w:r>
      <w:r w:rsidRPr="003B7C78">
        <w:rPr>
          <w:rFonts w:ascii="Verdana" w:eastAsia="Verdana" w:hAnsi="Verdana" w:cs="Verdana"/>
          <w:sz w:val="20"/>
          <w:szCs w:val="20"/>
        </w:rPr>
        <w:t>po il completamento della scuola materna «Arcobaleno» (300 bambini/e potranno così ricominciare a frequentarla)</w:t>
      </w:r>
      <w:r w:rsidR="00857A06">
        <w:rPr>
          <w:rFonts w:ascii="Verdana" w:eastAsia="Verdana" w:hAnsi="Verdana" w:cs="Verdana"/>
          <w:sz w:val="20"/>
          <w:szCs w:val="20"/>
        </w:rPr>
        <w:t>,</w:t>
      </w:r>
      <w:r w:rsidRPr="003B7C78">
        <w:rPr>
          <w:rFonts w:ascii="Verdana" w:eastAsia="Verdana" w:hAnsi="Verdana" w:cs="Verdana"/>
          <w:sz w:val="20"/>
          <w:szCs w:val="20"/>
        </w:rPr>
        <w:t xml:space="preserve"> il progetto prevede anche il riallestimento e ripristino delle aree di riposo degli asili della città (frequentati da circa 500 bambini/e) che sono stati occupati durante l’invasione dell’area e utilizzat</w:t>
      </w:r>
      <w:r>
        <w:rPr>
          <w:rFonts w:ascii="Verdana" w:eastAsia="Verdana" w:hAnsi="Verdana" w:cs="Verdana"/>
          <w:sz w:val="20"/>
          <w:szCs w:val="20"/>
        </w:rPr>
        <w:t>i</w:t>
      </w:r>
      <w:r w:rsidRPr="003B7C78">
        <w:rPr>
          <w:rFonts w:ascii="Verdana" w:eastAsia="Verdana" w:hAnsi="Verdana" w:cs="Verdana"/>
          <w:sz w:val="20"/>
          <w:szCs w:val="20"/>
        </w:rPr>
        <w:t xml:space="preserve"> come base di appoggio dai militari russi, e necessitavano pertanto di un ricambio di tutti materiali (dai letti alle lenzuola passando per il materiale didattico). </w:t>
      </w:r>
    </w:p>
    <w:p w14:paraId="593820C1" w14:textId="17734F34" w:rsidR="008973F1" w:rsidRDefault="008973F1" w:rsidP="003B7C78">
      <w:pPr>
        <w:pStyle w:val="Paragrafoelenco"/>
        <w:spacing w:after="0" w:line="240" w:lineRule="auto"/>
        <w:jc w:val="both"/>
        <w:rPr>
          <w:rFonts w:ascii="Verdana" w:eastAsia="Verdana" w:hAnsi="Verdana" w:cs="Verdana"/>
        </w:rPr>
      </w:pPr>
    </w:p>
    <w:p w14:paraId="3DB248E5" w14:textId="7BA34C35" w:rsidR="002C0EF9" w:rsidRDefault="002C0EF9" w:rsidP="003B7C78">
      <w:pPr>
        <w:pStyle w:val="Paragrafoelenco"/>
        <w:spacing w:after="0" w:line="240" w:lineRule="auto"/>
        <w:jc w:val="both"/>
        <w:rPr>
          <w:rFonts w:ascii="Verdana" w:eastAsia="Verdana" w:hAnsi="Verdana" w:cs="Verdana"/>
        </w:rPr>
      </w:pPr>
    </w:p>
    <w:p w14:paraId="42AF9759" w14:textId="654E022D" w:rsidR="002C0EF9" w:rsidRDefault="002C0EF9" w:rsidP="003B7C78">
      <w:pPr>
        <w:pStyle w:val="Paragrafoelenco"/>
        <w:spacing w:after="0" w:line="240" w:lineRule="auto"/>
        <w:jc w:val="both"/>
        <w:rPr>
          <w:rFonts w:ascii="Verdana" w:eastAsia="Verdana" w:hAnsi="Verdana" w:cs="Verdana"/>
        </w:rPr>
      </w:pPr>
    </w:p>
    <w:p w14:paraId="7CB6782C" w14:textId="7F2D2B8A" w:rsidR="002C0EF9" w:rsidRDefault="002C0EF9" w:rsidP="003B7C78">
      <w:pPr>
        <w:pStyle w:val="Paragrafoelenco"/>
        <w:spacing w:after="0" w:line="240" w:lineRule="auto"/>
        <w:jc w:val="both"/>
        <w:rPr>
          <w:rFonts w:ascii="Verdana" w:eastAsia="Verdana" w:hAnsi="Verdana" w:cs="Verdana"/>
        </w:rPr>
      </w:pPr>
    </w:p>
    <w:p w14:paraId="02EC3B35" w14:textId="3BA80D49" w:rsidR="002C0EF9" w:rsidRDefault="002C0EF9" w:rsidP="003B7C78">
      <w:pPr>
        <w:pStyle w:val="Paragrafoelenco"/>
        <w:spacing w:after="0" w:line="240" w:lineRule="auto"/>
        <w:jc w:val="both"/>
        <w:rPr>
          <w:rFonts w:ascii="Verdana" w:eastAsia="Verdana" w:hAnsi="Verdana" w:cs="Verdana"/>
        </w:rPr>
      </w:pPr>
    </w:p>
    <w:p w14:paraId="391289BB" w14:textId="173A9E1B" w:rsidR="002C0EF9" w:rsidRDefault="002C0EF9" w:rsidP="003B7C78">
      <w:pPr>
        <w:pStyle w:val="Paragrafoelenco"/>
        <w:spacing w:after="0" w:line="240" w:lineRule="auto"/>
        <w:jc w:val="both"/>
        <w:rPr>
          <w:rFonts w:ascii="Verdana" w:eastAsia="Verdana" w:hAnsi="Verdana" w:cs="Verdana"/>
        </w:rPr>
      </w:pPr>
    </w:p>
    <w:p w14:paraId="3ED03D1D" w14:textId="55C54A11" w:rsidR="002C0EF9" w:rsidRDefault="002C0EF9" w:rsidP="003B7C78">
      <w:pPr>
        <w:pStyle w:val="Paragrafoelenco"/>
        <w:spacing w:after="0" w:line="240" w:lineRule="auto"/>
        <w:jc w:val="both"/>
        <w:rPr>
          <w:rFonts w:ascii="Verdana" w:eastAsia="Verdana" w:hAnsi="Verdana" w:cs="Verdana"/>
        </w:rPr>
      </w:pPr>
    </w:p>
    <w:p w14:paraId="0CB7416D" w14:textId="6D559E81" w:rsidR="002C0EF9" w:rsidRDefault="002C0EF9" w:rsidP="003B7C78">
      <w:pPr>
        <w:pStyle w:val="Paragrafoelenco"/>
        <w:spacing w:after="0" w:line="240" w:lineRule="auto"/>
        <w:jc w:val="both"/>
        <w:rPr>
          <w:rFonts w:ascii="Verdana" w:eastAsia="Verdana" w:hAnsi="Verdana" w:cs="Verdana"/>
        </w:rPr>
      </w:pPr>
    </w:p>
    <w:p w14:paraId="08AEA5A4" w14:textId="2F1531E9" w:rsidR="002C0EF9" w:rsidRDefault="002C0EF9" w:rsidP="003B7C78">
      <w:pPr>
        <w:pStyle w:val="Paragrafoelenco"/>
        <w:spacing w:after="0" w:line="240" w:lineRule="auto"/>
        <w:jc w:val="both"/>
        <w:rPr>
          <w:rFonts w:ascii="Verdana" w:eastAsia="Verdana" w:hAnsi="Verdana" w:cs="Verdana"/>
        </w:rPr>
      </w:pPr>
    </w:p>
    <w:p w14:paraId="5B288D5C" w14:textId="3DC3FAD5" w:rsidR="002C0EF9" w:rsidRDefault="002C0EF9" w:rsidP="003B7C78">
      <w:pPr>
        <w:pStyle w:val="Paragrafoelenco"/>
        <w:spacing w:after="0" w:line="240" w:lineRule="auto"/>
        <w:jc w:val="both"/>
        <w:rPr>
          <w:rFonts w:ascii="Verdana" w:eastAsia="Verdana" w:hAnsi="Verdana" w:cs="Verdana"/>
        </w:rPr>
      </w:pPr>
    </w:p>
    <w:p w14:paraId="227A9340" w14:textId="536FB7DE" w:rsidR="002C0EF9" w:rsidRDefault="002C0EF9" w:rsidP="003B7C78">
      <w:pPr>
        <w:pStyle w:val="Paragrafoelenco"/>
        <w:spacing w:after="0" w:line="240" w:lineRule="auto"/>
        <w:jc w:val="both"/>
        <w:rPr>
          <w:rFonts w:ascii="Verdana" w:eastAsia="Verdana" w:hAnsi="Verdana" w:cs="Verdana"/>
        </w:rPr>
      </w:pPr>
    </w:p>
    <w:p w14:paraId="7FEDB3A2" w14:textId="77777777" w:rsidR="002C0EF9" w:rsidRPr="003B7C78" w:rsidRDefault="002C0EF9" w:rsidP="003B7C78">
      <w:pPr>
        <w:pStyle w:val="Paragrafoelenco"/>
        <w:spacing w:after="0" w:line="240" w:lineRule="auto"/>
        <w:jc w:val="both"/>
        <w:rPr>
          <w:rFonts w:ascii="Verdana" w:eastAsia="Verdana" w:hAnsi="Verdana" w:cs="Verdana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A233F" w14:paraId="44CD5361" w14:textId="77777777">
        <w:tc>
          <w:tcPr>
            <w:tcW w:w="9628" w:type="dxa"/>
          </w:tcPr>
          <w:p w14:paraId="02C11849" w14:textId="254FD11D" w:rsidR="00FA233F" w:rsidRDefault="00616BBA" w:rsidP="00BB33F0">
            <w:pPr>
              <w:ind w:left="28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Fondazione CESVI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è un’organizzazione umanitaria laica e indipendente nata a Bergamo nel 1985.</w:t>
            </w:r>
            <w:r w:rsidR="00BB33F0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Da quasi 40 anni porta il cuore, la generosità e l’operosità degli italiani nelle emergenze e nei luoghi più poveri del mondo attraverso progetti di lotta alla fame e alle grandi pandemie, per la tutela delle persone e dell’ambiente. CESVI agisce fornendo strumenti e competenze affinché le popolazioni aiutate possano poi essere artefici del proprio futuro. Premiata tre volte con l’Oscar di Bilancio per la trasparenza, è parte del network europeo Alliance2015. Per info: </w:t>
            </w:r>
            <w:hyperlink r:id="rId11">
              <w:r>
                <w:rPr>
                  <w:rFonts w:ascii="Verdana" w:eastAsia="Verdana" w:hAnsi="Verdana" w:cs="Verdana"/>
                  <w:color w:val="0000FF"/>
                  <w:sz w:val="16"/>
                  <w:szCs w:val="16"/>
                  <w:u w:val="single"/>
                </w:rPr>
                <w:t>www.cesvi.org</w:t>
              </w:r>
            </w:hyperlink>
          </w:p>
        </w:tc>
      </w:tr>
    </w:tbl>
    <w:p w14:paraId="14048630" w14:textId="77777777" w:rsidR="00FA233F" w:rsidRDefault="00FA233F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66AE0889" w14:textId="77777777" w:rsidR="00FA233F" w:rsidRDefault="00FA233F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D8A6256" w14:textId="77777777" w:rsidR="00FA233F" w:rsidRDefault="00616BBA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 informazioni:</w:t>
      </w:r>
    </w:p>
    <w:p w14:paraId="00EB4CAC" w14:textId="77777777" w:rsidR="00FA233F" w:rsidRDefault="00616BBA">
      <w:pPr>
        <w:shd w:val="clear" w:color="auto" w:fill="FFFFFF"/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Ufficio Stampa Atlantis Company</w:t>
      </w:r>
    </w:p>
    <w:p w14:paraId="5DE90447" w14:textId="77777777" w:rsidR="00FA233F" w:rsidRDefault="00616BBA">
      <w:pPr>
        <w:shd w:val="clear" w:color="auto" w:fill="FFFFFF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Martina Ripamonti: 375.5268616 – </w:t>
      </w:r>
      <w:hyperlink r:id="rId12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martina.ripamonti@atlantiscompany.it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4F55EE8F" w14:textId="77777777" w:rsidR="00FA233F" w:rsidRDefault="00616BBA">
      <w:pPr>
        <w:shd w:val="clear" w:color="auto" w:fill="FFFFFF"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Agnese Gazzera: 375.6654841 – </w:t>
      </w:r>
      <w:hyperlink r:id="rId13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agnese.gazzera@atlantiscompany.it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2EADD64B" w14:textId="77777777" w:rsidR="00FA233F" w:rsidRDefault="00616BBA">
      <w:pPr>
        <w:shd w:val="clear" w:color="auto" w:fill="FFFFFF"/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 xml:space="preserve">Maria Chiara Zilli: 375.5637748 – </w:t>
      </w:r>
      <w:hyperlink r:id="rId14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mariachiara.zilli@atlantiscompany.it</w:t>
        </w:r>
      </w:hyperlink>
      <w:r>
        <w:rPr>
          <w:rFonts w:ascii="Verdana" w:eastAsia="Verdana" w:hAnsi="Verdana" w:cs="Verdana"/>
          <w:color w:val="0000FF"/>
          <w:sz w:val="20"/>
          <w:szCs w:val="20"/>
          <w:u w:val="single"/>
        </w:rPr>
        <w:t xml:space="preserve"> </w:t>
      </w:r>
    </w:p>
    <w:sectPr w:rsidR="00FA233F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7D73" w14:textId="77777777" w:rsidR="00164369" w:rsidRDefault="00164369">
      <w:pPr>
        <w:spacing w:after="0" w:line="240" w:lineRule="auto"/>
      </w:pPr>
      <w:r>
        <w:separator/>
      </w:r>
    </w:p>
  </w:endnote>
  <w:endnote w:type="continuationSeparator" w:id="0">
    <w:p w14:paraId="66EFF636" w14:textId="77777777" w:rsidR="00164369" w:rsidRDefault="0016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6E9B" w14:textId="77777777" w:rsidR="00FA233F" w:rsidRDefault="00FA233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18"/>
        <w:szCs w:val="18"/>
      </w:rPr>
    </w:pPr>
  </w:p>
  <w:p w14:paraId="463BF9AA" w14:textId="77777777" w:rsidR="00FA233F" w:rsidRDefault="00616BB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Cesvi – Fondazione di partecipazione e ONG</w:t>
    </w:r>
    <w:r>
      <w:rPr>
        <w:b/>
        <w:color w:val="000000"/>
        <w:sz w:val="18"/>
        <w:szCs w:val="18"/>
      </w:rPr>
      <w:br/>
    </w:r>
    <w:r>
      <w:rPr>
        <w:color w:val="000000"/>
        <w:sz w:val="18"/>
        <w:szCs w:val="18"/>
      </w:rPr>
      <w:t>24128 Bergamo, via Broseta 68/a -</w:t>
    </w:r>
    <w:r>
      <w:rPr>
        <w:b/>
        <w:color w:val="000000"/>
        <w:sz w:val="18"/>
        <w:szCs w:val="18"/>
      </w:rPr>
      <w:t xml:space="preserve"> </w:t>
    </w:r>
    <w:hyperlink r:id="rId1">
      <w:r>
        <w:rPr>
          <w:color w:val="0000FF"/>
          <w:sz w:val="18"/>
          <w:szCs w:val="18"/>
          <w:u w:val="single"/>
        </w:rPr>
        <w:t>www.cesvi.org</w:t>
      </w:r>
    </w:hyperlink>
    <w:r>
      <w:rPr>
        <w:color w:val="000000"/>
        <w:sz w:val="18"/>
        <w:szCs w:val="18"/>
      </w:rPr>
      <w:br/>
      <w:t xml:space="preserve">tel. +39 035 2058058 – fax +39 035 260958 – e-mail: </w:t>
    </w:r>
    <w:hyperlink r:id="rId2">
      <w:r>
        <w:rPr>
          <w:color w:val="0000FF"/>
          <w:sz w:val="18"/>
          <w:szCs w:val="18"/>
          <w:u w:val="single"/>
        </w:rPr>
        <w:t>cesvi@cesvi.org</w:t>
      </w:r>
    </w:hyperlink>
    <w:r>
      <w:rPr>
        <w:color w:val="000000"/>
        <w:sz w:val="18"/>
        <w:szCs w:val="18"/>
      </w:rPr>
      <w:t xml:space="preserve"> - Codice Fiscale: 9500 873 0160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EF53" w14:textId="77777777" w:rsidR="00164369" w:rsidRDefault="00164369">
      <w:pPr>
        <w:spacing w:after="0" w:line="240" w:lineRule="auto"/>
      </w:pPr>
      <w:r>
        <w:separator/>
      </w:r>
    </w:p>
  </w:footnote>
  <w:footnote w:type="continuationSeparator" w:id="0">
    <w:p w14:paraId="1E03E490" w14:textId="77777777" w:rsidR="00164369" w:rsidRDefault="0016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2A5E" w14:textId="77777777" w:rsidR="00FA233F" w:rsidRDefault="00616B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D0431BB" wp14:editId="54F4CC8B">
          <wp:extent cx="518160" cy="7924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16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6130"/>
    <w:multiLevelType w:val="hybridMultilevel"/>
    <w:tmpl w:val="5D282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691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3F"/>
    <w:rsid w:val="00021A2E"/>
    <w:rsid w:val="00024128"/>
    <w:rsid w:val="00037DAB"/>
    <w:rsid w:val="000571C6"/>
    <w:rsid w:val="00085DF4"/>
    <w:rsid w:val="000B20D9"/>
    <w:rsid w:val="000B44BA"/>
    <w:rsid w:val="0010573B"/>
    <w:rsid w:val="00112965"/>
    <w:rsid w:val="00143BAB"/>
    <w:rsid w:val="001540CA"/>
    <w:rsid w:val="00164369"/>
    <w:rsid w:val="00172540"/>
    <w:rsid w:val="0017794C"/>
    <w:rsid w:val="00180A40"/>
    <w:rsid w:val="001845AF"/>
    <w:rsid w:val="00187304"/>
    <w:rsid w:val="001943CE"/>
    <w:rsid w:val="001B38DE"/>
    <w:rsid w:val="00215922"/>
    <w:rsid w:val="00292633"/>
    <w:rsid w:val="002C0EF9"/>
    <w:rsid w:val="002C451E"/>
    <w:rsid w:val="00354401"/>
    <w:rsid w:val="0036075A"/>
    <w:rsid w:val="00392A13"/>
    <w:rsid w:val="003A52E8"/>
    <w:rsid w:val="003B46AD"/>
    <w:rsid w:val="003B7C78"/>
    <w:rsid w:val="003C23C9"/>
    <w:rsid w:val="003C295F"/>
    <w:rsid w:val="003E4889"/>
    <w:rsid w:val="003F78FE"/>
    <w:rsid w:val="00463B02"/>
    <w:rsid w:val="004835D6"/>
    <w:rsid w:val="00483D6A"/>
    <w:rsid w:val="004A75A3"/>
    <w:rsid w:val="004E1807"/>
    <w:rsid w:val="004F5512"/>
    <w:rsid w:val="004F792C"/>
    <w:rsid w:val="00500FB2"/>
    <w:rsid w:val="005339FA"/>
    <w:rsid w:val="00571F46"/>
    <w:rsid w:val="00596DA0"/>
    <w:rsid w:val="005D2A41"/>
    <w:rsid w:val="00602F16"/>
    <w:rsid w:val="006102AD"/>
    <w:rsid w:val="00616BBA"/>
    <w:rsid w:val="00633497"/>
    <w:rsid w:val="00641A48"/>
    <w:rsid w:val="00645D5C"/>
    <w:rsid w:val="0065437A"/>
    <w:rsid w:val="006859C1"/>
    <w:rsid w:val="00686C9E"/>
    <w:rsid w:val="006920B5"/>
    <w:rsid w:val="006A0DAD"/>
    <w:rsid w:val="006A1C39"/>
    <w:rsid w:val="006B4A01"/>
    <w:rsid w:val="006D5C99"/>
    <w:rsid w:val="006E7087"/>
    <w:rsid w:val="006F0DE6"/>
    <w:rsid w:val="00703D84"/>
    <w:rsid w:val="007272EC"/>
    <w:rsid w:val="00735F47"/>
    <w:rsid w:val="0074251C"/>
    <w:rsid w:val="0077038E"/>
    <w:rsid w:val="00847B3A"/>
    <w:rsid w:val="00854598"/>
    <w:rsid w:val="00857A06"/>
    <w:rsid w:val="00870F01"/>
    <w:rsid w:val="00874AD8"/>
    <w:rsid w:val="00875BD4"/>
    <w:rsid w:val="00877BA7"/>
    <w:rsid w:val="008873C2"/>
    <w:rsid w:val="008973F1"/>
    <w:rsid w:val="008A3B0B"/>
    <w:rsid w:val="008B5CC1"/>
    <w:rsid w:val="008C49E8"/>
    <w:rsid w:val="008C5E40"/>
    <w:rsid w:val="008E0A19"/>
    <w:rsid w:val="009277FB"/>
    <w:rsid w:val="00930138"/>
    <w:rsid w:val="009706AB"/>
    <w:rsid w:val="00975DDD"/>
    <w:rsid w:val="00985561"/>
    <w:rsid w:val="00992130"/>
    <w:rsid w:val="009B1378"/>
    <w:rsid w:val="009C66FD"/>
    <w:rsid w:val="009C74C4"/>
    <w:rsid w:val="00A03E45"/>
    <w:rsid w:val="00A258D1"/>
    <w:rsid w:val="00A26206"/>
    <w:rsid w:val="00A26D62"/>
    <w:rsid w:val="00A27E9E"/>
    <w:rsid w:val="00A44FF6"/>
    <w:rsid w:val="00A469D5"/>
    <w:rsid w:val="00A52FD9"/>
    <w:rsid w:val="00A559B7"/>
    <w:rsid w:val="00A65629"/>
    <w:rsid w:val="00A95941"/>
    <w:rsid w:val="00AB2584"/>
    <w:rsid w:val="00AD3EAD"/>
    <w:rsid w:val="00AF439F"/>
    <w:rsid w:val="00B07872"/>
    <w:rsid w:val="00B45033"/>
    <w:rsid w:val="00B46952"/>
    <w:rsid w:val="00B62460"/>
    <w:rsid w:val="00B91245"/>
    <w:rsid w:val="00B91B03"/>
    <w:rsid w:val="00BA12EE"/>
    <w:rsid w:val="00BB33F0"/>
    <w:rsid w:val="00BE7970"/>
    <w:rsid w:val="00BF557E"/>
    <w:rsid w:val="00C52B1A"/>
    <w:rsid w:val="00C556B8"/>
    <w:rsid w:val="00C666C3"/>
    <w:rsid w:val="00C76E9B"/>
    <w:rsid w:val="00C844E1"/>
    <w:rsid w:val="00CB7F22"/>
    <w:rsid w:val="00CC46F0"/>
    <w:rsid w:val="00CC7995"/>
    <w:rsid w:val="00D23FDF"/>
    <w:rsid w:val="00DA6AF3"/>
    <w:rsid w:val="00DE4F52"/>
    <w:rsid w:val="00E02B12"/>
    <w:rsid w:val="00E040DC"/>
    <w:rsid w:val="00E1503F"/>
    <w:rsid w:val="00E43096"/>
    <w:rsid w:val="00EF7387"/>
    <w:rsid w:val="00F416AF"/>
    <w:rsid w:val="00F835C8"/>
    <w:rsid w:val="00F96836"/>
    <w:rsid w:val="00FA233F"/>
    <w:rsid w:val="00FB1633"/>
    <w:rsid w:val="00FD776C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A3D9"/>
  <w15:docId w15:val="{63088766-2C87-40DC-A214-7260DBC9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94C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79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794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A1C39"/>
    <w:rPr>
      <w:color w:val="0000FF" w:themeColor="hyperlink"/>
      <w:u w:val="single"/>
    </w:rPr>
  </w:style>
  <w:style w:type="paragraph" w:customStyle="1" w:styleId="paragraph">
    <w:name w:val="paragraph"/>
    <w:basedOn w:val="Normale"/>
    <w:rsid w:val="0053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5339FA"/>
  </w:style>
  <w:style w:type="paragraph" w:styleId="Paragrafoelenco">
    <w:name w:val="List Paragraph"/>
    <w:basedOn w:val="Normale"/>
    <w:uiPriority w:val="34"/>
    <w:qFormat/>
    <w:rsid w:val="00A03E45"/>
    <w:pPr>
      <w:ind w:left="720"/>
      <w:contextualSpacing/>
    </w:pPr>
  </w:style>
  <w:style w:type="paragraph" w:customStyle="1" w:styleId="component-root-0-2-67">
    <w:name w:val="component-root-0-2-67"/>
    <w:basedOn w:val="Normale"/>
    <w:rsid w:val="0089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9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3FDF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47B3A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C0E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gnese.gazzera@atlantiscompany.it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artina.ripamonti@atlantiscompany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svi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gofundme.com/f/unacopertaperlucrain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ofundme.com/unacopertaperlucraina" TargetMode="External"/><Relationship Id="rId14" Type="http://schemas.openxmlformats.org/officeDocument/2006/relationships/hyperlink" Target="mailto:mariachiara.zilli@atlantiscompany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vi@cesvi.org" TargetMode="External"/><Relationship Id="rId1" Type="http://schemas.openxmlformats.org/officeDocument/2006/relationships/hyperlink" Target="http://www.cesv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6062E8346DAE40879967E02D9DB9AA" ma:contentTypeVersion="18" ma:contentTypeDescription="Creare un nuovo documento." ma:contentTypeScope="" ma:versionID="928e46c9f62ca1ffd342c3414602396a">
  <xsd:schema xmlns:xsd="http://www.w3.org/2001/XMLSchema" xmlns:xs="http://www.w3.org/2001/XMLSchema" xmlns:p="http://schemas.microsoft.com/office/2006/metadata/properties" xmlns:ns2="43ae3bb8-5491-4dfb-b1d8-1b047c3c420d" xmlns:ns3="0464e945-4b1c-4ac4-97af-452fb839eea4" targetNamespace="http://schemas.microsoft.com/office/2006/metadata/properties" ma:root="true" ma:fieldsID="f09a1884fdd8c33cb1bf0436f05bba96" ns2:_="" ns3:_="">
    <xsd:import namespace="43ae3bb8-5491-4dfb-b1d8-1b047c3c420d"/>
    <xsd:import namespace="0464e945-4b1c-4ac4-97af-452fb839ee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Utente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Person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3bb8-5491-4dfb-b1d8-1b047c3c42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90e143a-00ef-4e39-a6b8-cb92ffc2e37d}" ma:internalName="TaxCatchAll" ma:showField="CatchAllData" ma:web="43ae3bb8-5491-4dfb-b1d8-1b047c3c4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4e945-4b1c-4ac4-97af-452fb839e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tente" ma:index="14" nillable="true" ma:displayName="Utente" ma:list="UserInfo" ma:SharePointGroup="0" ma:internalName="Uten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Persone" ma:index="22" nillable="true" ma:displayName="Persone" ma:format="Dropdown" ma:list="UserInfo" ma:SharePointGroup="0" ma:internalName="Person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d810869c-3bbe-4cbd-975a-746b848f4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CF7A6-5D21-42B9-ACD7-8FB8DBEFB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6B990B-9D23-447B-84DE-10C71814C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e3bb8-5491-4dfb-b1d8-1b047c3c420d"/>
    <ds:schemaRef ds:uri="0464e945-4b1c-4ac4-97af-452fb839e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Balin</dc:creator>
  <cp:lastModifiedBy>Agnese Gazzera</cp:lastModifiedBy>
  <cp:revision>20</cp:revision>
  <dcterms:created xsi:type="dcterms:W3CDTF">2022-12-15T16:43:00Z</dcterms:created>
  <dcterms:modified xsi:type="dcterms:W3CDTF">2022-12-15T17:16:00Z</dcterms:modified>
</cp:coreProperties>
</file>