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hAnsi="Arial"/>
          <w:sz w:val="28"/>
          <w:szCs w:val="28"/>
          <w:u w:val="single"/>
        </w:rPr>
      </w:pPr>
      <w:r>
        <w:drawing xmlns:a="http://schemas.openxmlformats.org/drawingml/2006/main">
          <wp:anchor distT="57150" distB="57150" distL="57150" distR="57150" simplePos="0" relativeHeight="251659264" behindDoc="0" locked="0" layoutInCell="1" allowOverlap="1">
            <wp:simplePos x="0" y="0"/>
            <wp:positionH relativeFrom="page">
              <wp:posOffset>4944745</wp:posOffset>
            </wp:positionH>
            <wp:positionV relativeFrom="page">
              <wp:posOffset>136526</wp:posOffset>
            </wp:positionV>
            <wp:extent cx="2048511" cy="939800"/>
            <wp:effectExtent l="0" t="0" r="0" b="0"/>
            <wp:wrapSquare wrapText="bothSides" distL="57150" distR="57150" distT="57150" distB="5715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2048511" cy="939800"/>
                    </a:xfrm>
                    <a:prstGeom prst="rect">
                      <a:avLst/>
                    </a:prstGeom>
                    <a:ln w="12700" cap="flat">
                      <a:noFill/>
                      <a:miter lim="400000"/>
                    </a:ln>
                    <a:effectLst/>
                  </pic:spPr>
                </pic:pic>
              </a:graphicData>
            </a:graphic>
          </wp:anchor>
        </w:drawing>
      </w:r>
      <w:r>
        <w:drawing xmlns:a="http://schemas.openxmlformats.org/drawingml/2006/main">
          <wp:anchor distT="57150" distB="57150" distL="57150" distR="57150" simplePos="0" relativeHeight="251660288" behindDoc="0" locked="0" layoutInCell="1" allowOverlap="1">
            <wp:simplePos x="0" y="0"/>
            <wp:positionH relativeFrom="page">
              <wp:posOffset>561976</wp:posOffset>
            </wp:positionH>
            <wp:positionV relativeFrom="page">
              <wp:posOffset>226061</wp:posOffset>
            </wp:positionV>
            <wp:extent cx="2581275" cy="655320"/>
            <wp:effectExtent l="0" t="0" r="0" b="0"/>
            <wp:wrapSquare wrapText="bothSides" distL="57150" distR="57150" distT="57150" distB="57150"/>
            <wp:docPr id="1073741826" name="officeArt object" descr="Culture_Logotipo_RomaSovrintendenza_colori_positivo_RGB"/>
            <wp:cNvGraphicFramePr/>
            <a:graphic xmlns:a="http://schemas.openxmlformats.org/drawingml/2006/main">
              <a:graphicData uri="http://schemas.openxmlformats.org/drawingml/2006/picture">
                <pic:pic xmlns:pic="http://schemas.openxmlformats.org/drawingml/2006/picture">
                  <pic:nvPicPr>
                    <pic:cNvPr id="1073741826" name="Culture_Logotipo_RomaSovrintendenza_colori_positivo_RGB" descr="Culture_Logotipo_RomaSovrintendenza_colori_positivo_RGB"/>
                    <pic:cNvPicPr>
                      <a:picLocks noChangeAspect="1"/>
                    </pic:cNvPicPr>
                  </pic:nvPicPr>
                  <pic:blipFill>
                    <a:blip r:embed="rId5">
                      <a:extLst/>
                    </a:blip>
                    <a:stretch>
                      <a:fillRect/>
                    </a:stretch>
                  </pic:blipFill>
                  <pic:spPr>
                    <a:xfrm>
                      <a:off x="0" y="0"/>
                      <a:ext cx="2581275" cy="655320"/>
                    </a:xfrm>
                    <a:prstGeom prst="rect">
                      <a:avLst/>
                    </a:prstGeom>
                    <a:ln w="12700" cap="flat">
                      <a:noFill/>
                      <a:miter lim="400000"/>
                    </a:ln>
                    <a:effectLst/>
                  </pic:spPr>
                </pic:pic>
              </a:graphicData>
            </a:graphic>
          </wp:anchor>
        </w:drawing>
      </w:r>
    </w:p>
    <w:p>
      <w:pPr>
        <w:pStyle w:val="Normal.0"/>
        <w:jc w:val="center"/>
        <w:rPr>
          <w:rFonts w:ascii="Arial" w:hAnsi="Arial"/>
          <w:sz w:val="16"/>
          <w:szCs w:val="16"/>
          <w:u w:val="single"/>
        </w:rPr>
      </w:pPr>
    </w:p>
    <w:p>
      <w:pPr>
        <w:pStyle w:val="Normal.0"/>
        <w:spacing w:after="0" w:line="240" w:lineRule="auto"/>
        <w:jc w:val="center"/>
        <w:rPr>
          <w:rFonts w:ascii="Arial" w:cs="Arial" w:hAnsi="Arial" w:eastAsia="Arial"/>
          <w:sz w:val="28"/>
          <w:szCs w:val="28"/>
          <w:u w:val="single"/>
        </w:rPr>
      </w:pPr>
      <w:r>
        <w:rPr>
          <w:rFonts w:ascii="Arial" w:hAnsi="Arial"/>
          <w:sz w:val="28"/>
          <w:szCs w:val="28"/>
          <w:u w:val="single"/>
          <w:rtl w:val="0"/>
          <w:lang w:val="it-IT"/>
        </w:rPr>
        <w:t>COMUNICATO STAMPA</w:t>
      </w:r>
    </w:p>
    <w:p>
      <w:pPr>
        <w:pStyle w:val="Normal.0"/>
        <w:spacing w:after="0" w:line="240" w:lineRule="auto"/>
        <w:jc w:val="right"/>
        <w:rPr>
          <w:rFonts w:ascii="Arial" w:cs="Arial" w:hAnsi="Arial" w:eastAsia="Arial"/>
          <w:sz w:val="24"/>
          <w:szCs w:val="24"/>
        </w:rPr>
      </w:pPr>
    </w:p>
    <w:p>
      <w:pPr>
        <w:pStyle w:val="Normal.0"/>
        <w:spacing w:after="0" w:line="240" w:lineRule="auto"/>
        <w:jc w:val="center"/>
        <w:rPr>
          <w:rFonts w:ascii="Arial" w:cs="Arial" w:hAnsi="Arial" w:eastAsia="Arial"/>
          <w:sz w:val="28"/>
          <w:szCs w:val="28"/>
        </w:rPr>
      </w:pPr>
      <w:r>
        <w:rPr>
          <w:rFonts w:ascii="Arial" w:hAnsi="Arial"/>
          <w:sz w:val="28"/>
          <w:szCs w:val="28"/>
          <w:rtl w:val="0"/>
          <w:lang w:val="it-IT"/>
        </w:rPr>
        <w:t>Dal 1</w:t>
      </w:r>
      <w:r>
        <w:rPr>
          <w:rFonts w:ascii="Arial" w:hAnsi="Arial" w:hint="default"/>
          <w:sz w:val="28"/>
          <w:szCs w:val="28"/>
          <w:rtl w:val="0"/>
          <w:lang w:val="it-IT"/>
        </w:rPr>
        <w:t>°</w:t>
      </w:r>
      <w:r>
        <w:rPr>
          <w:rFonts w:ascii="Arial" w:hAnsi="Arial"/>
          <w:sz w:val="28"/>
          <w:szCs w:val="28"/>
          <w:rtl w:val="0"/>
          <w:lang w:val="it-IT"/>
        </w:rPr>
        <w:t>dicembre al 19 marzo 2023 al Casino dei Principi di Villa Torlonia</w:t>
      </w:r>
    </w:p>
    <w:p>
      <w:pPr>
        <w:pStyle w:val="Normal.0"/>
        <w:spacing w:after="0" w:line="240" w:lineRule="auto"/>
        <w:jc w:val="center"/>
        <w:rPr>
          <w:rFonts w:ascii="Arial" w:cs="Arial" w:hAnsi="Arial" w:eastAsia="Arial"/>
          <w:b w:val="1"/>
          <w:bCs w:val="1"/>
          <w:sz w:val="16"/>
          <w:szCs w:val="16"/>
        </w:rPr>
      </w:pPr>
    </w:p>
    <w:p>
      <w:pPr>
        <w:pStyle w:val="Normal.0"/>
        <w:spacing w:after="0" w:line="240" w:lineRule="auto"/>
        <w:jc w:val="center"/>
        <w:rPr>
          <w:rFonts w:ascii="Arial" w:cs="Arial" w:hAnsi="Arial" w:eastAsia="Arial"/>
          <w:b w:val="1"/>
          <w:bCs w:val="1"/>
          <w:sz w:val="32"/>
          <w:szCs w:val="32"/>
        </w:rPr>
      </w:pPr>
      <w:r>
        <w:rPr>
          <w:rFonts w:ascii="Arial" w:hAnsi="Arial"/>
          <w:b w:val="1"/>
          <w:bCs w:val="1"/>
          <w:sz w:val="32"/>
          <w:szCs w:val="32"/>
          <w:rtl w:val="0"/>
          <w:lang w:val="it-IT"/>
        </w:rPr>
        <w:t>PIETRO CASCELLA INEDITO</w:t>
      </w:r>
    </w:p>
    <w:p>
      <w:pPr>
        <w:pStyle w:val="Normal.0"/>
        <w:spacing w:after="0" w:line="240" w:lineRule="auto"/>
        <w:jc w:val="center"/>
        <w:rPr>
          <w:rFonts w:ascii="Arial" w:cs="Arial" w:hAnsi="Arial" w:eastAsia="Arial"/>
          <w:b w:val="1"/>
          <w:bCs w:val="1"/>
          <w:sz w:val="32"/>
          <w:szCs w:val="32"/>
        </w:rPr>
      </w:pPr>
      <w:r>
        <w:rPr>
          <w:rFonts w:ascii="Arial" w:hAnsi="Arial"/>
          <w:b w:val="1"/>
          <w:bCs w:val="1"/>
          <w:sz w:val="32"/>
          <w:szCs w:val="32"/>
          <w:rtl w:val="0"/>
          <w:lang w:val="it-IT"/>
        </w:rPr>
        <w:t>Le opere degli esordi a Roma</w:t>
      </w:r>
    </w:p>
    <w:p>
      <w:pPr>
        <w:pStyle w:val="Normal.0"/>
        <w:spacing w:after="0" w:line="240" w:lineRule="auto"/>
        <w:jc w:val="center"/>
        <w:rPr>
          <w:rFonts w:ascii="Arial" w:cs="Arial" w:hAnsi="Arial" w:eastAsia="Arial"/>
          <w:b w:val="1"/>
          <w:bCs w:val="1"/>
          <w:sz w:val="32"/>
          <w:szCs w:val="32"/>
        </w:rPr>
      </w:pPr>
      <w:r>
        <w:rPr>
          <w:rFonts w:ascii="Arial" w:hAnsi="Arial"/>
          <w:b w:val="1"/>
          <w:bCs w:val="1"/>
          <w:sz w:val="32"/>
          <w:szCs w:val="32"/>
          <w:rtl w:val="0"/>
          <w:lang w:val="it-IT"/>
        </w:rPr>
        <w:t>(1938-1961)</w:t>
      </w:r>
    </w:p>
    <w:p>
      <w:pPr>
        <w:pStyle w:val="Normal.0"/>
        <w:spacing w:after="0" w:line="240" w:lineRule="auto"/>
        <w:jc w:val="center"/>
        <w:rPr>
          <w:rFonts w:ascii="Arial" w:cs="Arial" w:hAnsi="Arial" w:eastAsia="Arial"/>
          <w:b w:val="1"/>
          <w:bCs w:val="1"/>
          <w:outline w:val="0"/>
          <w:color w:val="70ad47"/>
          <w:sz w:val="24"/>
          <w:szCs w:val="24"/>
          <w:u w:color="70ad47"/>
          <w14:textFill>
            <w14:solidFill>
              <w14:srgbClr w14:val="70AD47"/>
            </w14:solidFill>
          </w14:textFill>
        </w:rPr>
      </w:pPr>
    </w:p>
    <w:p>
      <w:pPr>
        <w:pStyle w:val="Normal.0"/>
        <w:spacing w:after="0" w:line="240" w:lineRule="auto"/>
        <w:jc w:val="center"/>
        <w:rPr>
          <w:rFonts w:ascii="Arial" w:cs="Arial" w:hAnsi="Arial" w:eastAsia="Arial"/>
          <w:sz w:val="28"/>
          <w:szCs w:val="28"/>
          <w:u w:val="single"/>
        </w:rPr>
      </w:pPr>
      <w:r>
        <w:rPr>
          <w:rFonts w:ascii="Arial" w:hAnsi="Arial"/>
          <w:sz w:val="28"/>
          <w:szCs w:val="28"/>
          <w:u w:val="single"/>
          <w:rtl w:val="0"/>
          <w:lang w:val="it-IT"/>
        </w:rPr>
        <w:t>La mostra racconta un capitolo poco noto della storia dell</w:t>
      </w:r>
      <w:r>
        <w:rPr>
          <w:rFonts w:ascii="Arial" w:hAnsi="Arial" w:hint="default"/>
          <w:sz w:val="28"/>
          <w:szCs w:val="28"/>
          <w:u w:val="single"/>
          <w:rtl w:val="0"/>
          <w:lang w:val="it-IT"/>
        </w:rPr>
        <w:t>’</w:t>
      </w:r>
      <w:r>
        <w:rPr>
          <w:rFonts w:ascii="Arial" w:hAnsi="Arial"/>
          <w:sz w:val="28"/>
          <w:szCs w:val="28"/>
          <w:u w:val="single"/>
          <w:rtl w:val="0"/>
          <w:lang w:val="it-IT"/>
        </w:rPr>
        <w:t>artista abruzzese attraverso pi</w:t>
      </w:r>
      <w:r>
        <w:rPr>
          <w:rFonts w:ascii="Arial" w:hAnsi="Arial" w:hint="default"/>
          <w:sz w:val="28"/>
          <w:szCs w:val="28"/>
          <w:u w:val="single"/>
          <w:rtl w:val="0"/>
          <w:lang w:val="it-IT"/>
        </w:rPr>
        <w:t xml:space="preserve">ù </w:t>
      </w:r>
      <w:r>
        <w:rPr>
          <w:rFonts w:ascii="Arial" w:hAnsi="Arial"/>
          <w:sz w:val="28"/>
          <w:szCs w:val="28"/>
          <w:u w:val="single"/>
          <w:rtl w:val="0"/>
          <w:lang w:val="it-IT"/>
        </w:rPr>
        <w:t xml:space="preserve">di cento opere, molte delle quali inedite </w:t>
      </w:r>
    </w:p>
    <w:p>
      <w:pPr>
        <w:pStyle w:val="Normal.0"/>
        <w:spacing w:after="0" w:line="240" w:lineRule="auto"/>
        <w:jc w:val="center"/>
        <w:rPr>
          <w:rFonts w:ascii="Arial" w:cs="Arial" w:hAnsi="Arial" w:eastAsia="Arial"/>
          <w:sz w:val="28"/>
          <w:szCs w:val="28"/>
          <w:u w:val="single"/>
        </w:rPr>
      </w:pPr>
    </w:p>
    <w:p>
      <w:pPr>
        <w:pStyle w:val="Stile tabella 3"/>
        <w:jc w:val="center"/>
        <w:rPr>
          <w:rFonts w:ascii="Arial" w:cs="Arial" w:hAnsi="Arial" w:eastAsia="Arial"/>
          <w:sz w:val="28"/>
          <w:szCs w:val="28"/>
          <w:u w:val="single"/>
        </w:rPr>
      </w:pPr>
      <w:r>
        <w:rPr>
          <w:outline w:val="0"/>
          <w:color w:val="000000"/>
          <w:u w:val="none"/>
          <w:rtl w:val="0"/>
          <w:lang w:val="it-IT"/>
          <w14:textFill>
            <w14:solidFill>
              <w14:srgbClr w14:val="000000"/>
            </w14:solidFill>
          </w14:textFill>
        </w:rPr>
        <w:t>Materiali stampa e foto HD disponibili al seguente link:</w:t>
      </w:r>
      <w:r>
        <w:rPr>
          <w:outline w:val="0"/>
          <w:color w:val="000000"/>
          <w:u w:val="none"/>
          <w:rtl w:val="0"/>
          <w14:textFill>
            <w14:solidFill>
              <w14:srgbClr w14:val="000000"/>
            </w14:solidFill>
          </w14:textFill>
        </w:rPr>
        <w:t> </w:t>
      </w:r>
      <w:r>
        <w:rPr>
          <w:rStyle w:val="Hyperlink.0"/>
        </w:rPr>
        <w:fldChar w:fldCharType="begin" w:fldLock="0"/>
      </w:r>
      <w:r>
        <w:rPr>
          <w:rStyle w:val="Hyperlink.0"/>
        </w:rPr>
        <w:instrText xml:space="preserve"> HYPERLINK "https://drive.google.com/drive/folders/1xuDSartjXTiYvhKRkcDNiPkqhjUg0fpV?usp=share_link"</w:instrText>
      </w:r>
      <w:r>
        <w:rPr>
          <w:rStyle w:val="Hyperlink.0"/>
        </w:rPr>
        <w:fldChar w:fldCharType="separate" w:fldLock="0"/>
      </w:r>
      <w:r>
        <w:rPr>
          <w:rStyle w:val="Hyperlink.0"/>
          <w:rtl w:val="0"/>
          <w:lang w:val="en-US"/>
        </w:rPr>
        <w:t>https://drive.google.com/drive/folders/1xuDSartjXTiYvhKRkcDNiPkqhjUg0fpV?usp=share_link</w:t>
      </w:r>
      <w:r>
        <w:rPr/>
        <w:fldChar w:fldCharType="end" w:fldLock="0"/>
      </w:r>
    </w:p>
    <w:p>
      <w:pPr>
        <w:pStyle w:val="Normal.0"/>
        <w:spacing w:after="0" w:line="240" w:lineRule="auto"/>
        <w:jc w:val="center"/>
        <w:rPr>
          <w:rFonts w:ascii="Arial" w:cs="Arial" w:hAnsi="Arial" w:eastAsia="Arial"/>
          <w:sz w:val="28"/>
          <w:szCs w:val="28"/>
          <w:u w:val="single"/>
        </w:rPr>
      </w:pPr>
    </w:p>
    <w:p>
      <w:pPr>
        <w:pStyle w:val="Normal.0"/>
        <w:spacing w:after="0" w:line="240" w:lineRule="auto"/>
        <w:jc w:val="both"/>
        <w:rPr>
          <w:rFonts w:ascii="Arial" w:cs="Arial" w:hAnsi="Arial" w:eastAsia="Arial"/>
        </w:rPr>
      </w:pPr>
      <w:r>
        <w:rPr>
          <w:rFonts w:ascii="Arial" w:hAnsi="Arial"/>
          <w:rtl w:val="0"/>
          <w:lang w:val="it-IT"/>
        </w:rPr>
        <w:t xml:space="preserve">Per la prima volta a Roma, al </w:t>
      </w:r>
      <w:r>
        <w:rPr>
          <w:rFonts w:ascii="Arial" w:hAnsi="Arial"/>
          <w:b w:val="1"/>
          <w:bCs w:val="1"/>
          <w:i w:val="1"/>
          <w:iCs w:val="1"/>
          <w:rtl w:val="0"/>
          <w:lang w:val="it-IT"/>
        </w:rPr>
        <w:t>Casino dei Principi</w:t>
      </w:r>
      <w:r>
        <w:rPr>
          <w:rFonts w:ascii="Arial" w:hAnsi="Arial"/>
          <w:rtl w:val="0"/>
          <w:lang w:val="it-IT"/>
        </w:rPr>
        <w:t xml:space="preserve"> di Villa Torlonia</w:t>
      </w:r>
      <w:r>
        <w:rPr>
          <w:rtl w:val="0"/>
          <w:lang w:val="it-IT"/>
        </w:rPr>
        <w:t xml:space="preserve"> </w:t>
      </w:r>
      <w:r>
        <w:rPr>
          <w:rFonts w:ascii="Arial" w:hAnsi="Arial"/>
          <w:rtl w:val="0"/>
          <w:lang w:val="it-IT"/>
        </w:rPr>
        <w:t>dal 1</w:t>
      </w:r>
      <w:r>
        <w:rPr>
          <w:rFonts w:ascii="Arial" w:hAnsi="Arial" w:hint="default"/>
          <w:rtl w:val="0"/>
          <w:lang w:val="it-IT"/>
        </w:rPr>
        <w:t>°</w:t>
      </w:r>
      <w:r>
        <w:rPr>
          <w:rFonts w:ascii="Arial" w:hAnsi="Arial"/>
          <w:rtl w:val="0"/>
          <w:lang w:val="it-IT"/>
        </w:rPr>
        <w:t>dicembre al 19 marzo 2023, la mostra</w:t>
      </w:r>
      <w:r>
        <w:rPr>
          <w:rtl w:val="0"/>
          <w:lang w:val="it-IT"/>
        </w:rPr>
        <w:t xml:space="preserve"> </w:t>
      </w:r>
      <w:r>
        <w:rPr>
          <w:rFonts w:ascii="Arial" w:hAnsi="Arial"/>
          <w:i w:val="1"/>
          <w:iCs w:val="1"/>
          <w:rtl w:val="0"/>
          <w:lang w:val="it-IT"/>
        </w:rPr>
        <w:t>Pietro Cascella inedito. Le opere degli esordi a Roma (1938-1961),</w:t>
      </w:r>
      <w:r>
        <w:rPr>
          <w:rFonts w:ascii="Arial" w:hAnsi="Arial"/>
          <w:rtl w:val="0"/>
          <w:lang w:val="it-IT"/>
        </w:rPr>
        <w:t xml:space="preserve"> a cura dal Comitato Nazionale per le celebrazioni del centenario della nascita (1921-2021) - Tommaso Cascella (presidente), Lorenzo Fiorucci (segretario), Francesco Cellini, Claudia Terenzi, Francesca Triozzi - istituito dal Ministero della Cultura. </w:t>
      </w:r>
    </w:p>
    <w:p>
      <w:pPr>
        <w:pStyle w:val="Normal.0"/>
        <w:spacing w:after="0" w:line="240" w:lineRule="auto"/>
        <w:jc w:val="both"/>
        <w:rPr>
          <w:rFonts w:ascii="Arial" w:cs="Arial" w:hAnsi="Arial" w:eastAsia="Arial"/>
        </w:rPr>
      </w:pPr>
      <w:r>
        <w:rPr>
          <w:rFonts w:ascii="Arial" w:hAnsi="Arial"/>
          <w:rtl w:val="0"/>
          <w:lang w:val="it-IT"/>
        </w:rPr>
        <w:t>In esposizione un Pietro Cascella mai visto, attraverso pi</w:t>
      </w:r>
      <w:r>
        <w:rPr>
          <w:rFonts w:ascii="Arial" w:hAnsi="Arial" w:hint="default"/>
          <w:rtl w:val="0"/>
          <w:lang w:val="it-IT"/>
        </w:rPr>
        <w:t xml:space="preserve">ù </w:t>
      </w:r>
      <w:r>
        <w:rPr>
          <w:rFonts w:ascii="Arial" w:hAnsi="Arial"/>
          <w:rtl w:val="0"/>
          <w:lang w:val="it-IT"/>
        </w:rPr>
        <w:t>di cento opere, molte delle quali inedite o poco note, risalenti ai primi due decenni di attivit</w:t>
      </w:r>
      <w:r>
        <w:rPr>
          <w:rFonts w:ascii="Arial" w:hAnsi="Arial" w:hint="default"/>
          <w:rtl w:val="0"/>
          <w:lang w:val="it-IT"/>
        </w:rPr>
        <w:t xml:space="preserve">à </w:t>
      </w:r>
      <w:r>
        <w:rPr>
          <w:rFonts w:ascii="Arial" w:hAnsi="Arial"/>
          <w:rtl w:val="0"/>
          <w:lang w:val="it-IT"/>
        </w:rPr>
        <w:t>dell</w:t>
      </w:r>
      <w:r>
        <w:rPr>
          <w:rFonts w:ascii="Arial" w:hAnsi="Arial" w:hint="default"/>
          <w:rtl w:val="0"/>
          <w:lang w:val="it-IT"/>
        </w:rPr>
        <w:t>’</w:t>
      </w:r>
      <w:r>
        <w:rPr>
          <w:rFonts w:ascii="Arial" w:hAnsi="Arial"/>
          <w:rtl w:val="0"/>
          <w:lang w:val="it-IT"/>
        </w:rPr>
        <w:t>artista dalla fine degli anni Trenta ai primi Sessanta.</w:t>
      </w:r>
    </w:p>
    <w:p>
      <w:pPr>
        <w:pStyle w:val="Normal.0"/>
        <w:spacing w:after="0" w:line="240" w:lineRule="auto"/>
        <w:jc w:val="both"/>
        <w:rPr>
          <w:rFonts w:ascii="Arial" w:cs="Arial" w:hAnsi="Arial" w:eastAsia="Arial"/>
        </w:rPr>
      </w:pPr>
    </w:p>
    <w:p>
      <w:pPr>
        <w:pStyle w:val="Normal.0"/>
        <w:spacing w:after="0" w:line="240" w:lineRule="auto"/>
        <w:jc w:val="both"/>
        <w:rPr>
          <w:rFonts w:ascii="Arial" w:cs="Arial" w:hAnsi="Arial" w:eastAsia="Arial"/>
        </w:rPr>
      </w:pPr>
      <w:r>
        <w:rPr>
          <w:rFonts w:ascii="Arial" w:hAnsi="Arial"/>
          <w:rtl w:val="0"/>
          <w:lang w:val="it-IT"/>
        </w:rPr>
        <w:t xml:space="preserve">La mostra </w:t>
      </w:r>
      <w:r>
        <w:rPr>
          <w:rFonts w:ascii="Arial" w:hAnsi="Arial" w:hint="default"/>
          <w:rtl w:val="0"/>
          <w:lang w:val="it-IT"/>
        </w:rPr>
        <w:t xml:space="preserve">è </w:t>
      </w:r>
      <w:r>
        <w:rPr>
          <w:rFonts w:ascii="Arial" w:hAnsi="Arial"/>
          <w:rtl w:val="0"/>
          <w:lang w:val="it-IT"/>
        </w:rPr>
        <w:t xml:space="preserve">promossa da </w:t>
      </w:r>
      <w:r>
        <w:rPr>
          <w:rFonts w:ascii="Arial" w:hAnsi="Arial"/>
          <w:i w:val="1"/>
          <w:iCs w:val="1"/>
          <w:rtl w:val="0"/>
          <w:lang w:val="it-IT"/>
        </w:rPr>
        <w:t xml:space="preserve">Roma Culture, Sovrintendenza Capitolina ai Beni Culturali, </w:t>
      </w:r>
      <w:r>
        <w:rPr>
          <w:rFonts w:ascii="Arial" w:hAnsi="Arial"/>
          <w:rtl w:val="0"/>
          <w:lang w:val="it-IT"/>
        </w:rPr>
        <w:t>in collaborazione con l</w:t>
      </w:r>
      <w:r>
        <w:rPr>
          <w:rFonts w:ascii="Arial" w:hAnsi="Arial" w:hint="default"/>
          <w:rtl w:val="0"/>
          <w:lang w:val="it-IT"/>
        </w:rPr>
        <w:t>’</w:t>
      </w:r>
      <w:r>
        <w:rPr>
          <w:rFonts w:ascii="Arial" w:hAnsi="Arial"/>
          <w:rtl w:val="0"/>
          <w:lang w:val="it-IT"/>
        </w:rPr>
        <w:t>assessorato alla cultura del comune di Pescara. Organizzazione di</w:t>
      </w:r>
      <w:r>
        <w:rPr>
          <w:rFonts w:ascii="Arial" w:hAnsi="Arial"/>
          <w:i w:val="1"/>
          <w:iCs w:val="1"/>
          <w:rtl w:val="0"/>
          <w:lang w:val="it-IT"/>
        </w:rPr>
        <w:t xml:space="preserve"> Z</w:t>
      </w:r>
      <w:r>
        <w:rPr>
          <w:rFonts w:ascii="Arial" w:hAnsi="Arial" w:hint="default"/>
          <w:i w:val="1"/>
          <w:iCs w:val="1"/>
          <w:rtl w:val="0"/>
          <w:lang w:val="it-IT"/>
        </w:rPr>
        <w:t>è</w:t>
      </w:r>
      <w:r>
        <w:rPr>
          <w:rFonts w:ascii="Arial" w:hAnsi="Arial"/>
          <w:i w:val="1"/>
          <w:iCs w:val="1"/>
          <w:rtl w:val="0"/>
          <w:lang w:val="it-IT"/>
        </w:rPr>
        <w:t xml:space="preserve">tema Progetto Cultura. </w:t>
      </w:r>
      <w:r>
        <w:rPr>
          <w:rFonts w:ascii="Arial" w:hAnsi="Arial"/>
          <w:rtl w:val="0"/>
          <w:lang w:val="it-IT"/>
        </w:rPr>
        <w:t>Catalogo</w:t>
      </w:r>
      <w:r>
        <w:rPr>
          <w:rFonts w:ascii="Arial" w:hAnsi="Arial"/>
          <w:i w:val="1"/>
          <w:iCs w:val="1"/>
          <w:rtl w:val="0"/>
          <w:lang w:val="it-IT"/>
        </w:rPr>
        <w:t xml:space="preserve"> Edizioni Cervo Volante.</w:t>
      </w:r>
    </w:p>
    <w:p>
      <w:pPr>
        <w:pStyle w:val="Normal.0"/>
        <w:spacing w:after="0" w:line="240" w:lineRule="auto"/>
        <w:jc w:val="both"/>
        <w:rPr>
          <w:rFonts w:ascii="Arial" w:cs="Arial" w:hAnsi="Arial" w:eastAsia="Arial"/>
        </w:rPr>
      </w:pPr>
    </w:p>
    <w:p>
      <w:pPr>
        <w:pStyle w:val="Normal.0"/>
        <w:spacing w:after="0" w:line="240" w:lineRule="auto"/>
        <w:jc w:val="both"/>
        <w:rPr>
          <w:rFonts w:ascii="Arial" w:cs="Arial" w:hAnsi="Arial" w:eastAsia="Arial"/>
        </w:rPr>
      </w:pPr>
      <w:r>
        <w:rPr>
          <w:rFonts w:ascii="Arial" w:hAnsi="Arial"/>
          <w:rtl w:val="0"/>
          <w:lang w:val="it-IT"/>
        </w:rPr>
        <w:t xml:space="preserve">Pietro Cascella (Pescara 1921- Pietrasanta 2008) </w:t>
      </w:r>
      <w:r>
        <w:rPr>
          <w:rFonts w:ascii="Arial" w:hAnsi="Arial" w:hint="default"/>
          <w:rtl w:val="0"/>
          <w:lang w:val="it-IT"/>
        </w:rPr>
        <w:t xml:space="preserve">è </w:t>
      </w:r>
      <w:r>
        <w:rPr>
          <w:rFonts w:ascii="Arial" w:hAnsi="Arial"/>
          <w:rtl w:val="0"/>
          <w:lang w:val="it-IT"/>
        </w:rPr>
        <w:t xml:space="preserve">stato un grande scultore italiano del Novecento, ma prima di giungere a quella che lui stesso chiamava la </w:t>
      </w:r>
      <w:r>
        <w:rPr>
          <w:rFonts w:ascii="Arial" w:hAnsi="Arial" w:hint="default"/>
          <w:rtl w:val="0"/>
          <w:lang w:val="it-IT"/>
        </w:rPr>
        <w:t>“</w:t>
      </w:r>
      <w:r>
        <w:rPr>
          <w:rFonts w:ascii="Arial" w:hAnsi="Arial"/>
          <w:rtl w:val="0"/>
          <w:lang w:val="it-IT"/>
        </w:rPr>
        <w:t>vera scultura</w:t>
      </w:r>
      <w:r>
        <w:rPr>
          <w:rFonts w:ascii="Arial" w:hAnsi="Arial" w:hint="default"/>
          <w:rtl w:val="0"/>
          <w:lang w:val="it-IT"/>
        </w:rPr>
        <w:t>”</w:t>
      </w:r>
      <w:r>
        <w:rPr>
          <w:rFonts w:ascii="Arial" w:hAnsi="Arial"/>
          <w:rtl w:val="0"/>
          <w:lang w:val="it-IT"/>
        </w:rPr>
        <w:t>, quella in pietra, che lo ha reso riconoscibile agli occhi del mondo, egli ha percorso la strada che muove dal disegno alla pittura, con immediati riconoscimenti pubblici, tra cui la partecipazione alla IV Quadriennale romana nel 1943, e alla Biennale di Venezia nel 1948.</w:t>
      </w:r>
    </w:p>
    <w:p>
      <w:pPr>
        <w:pStyle w:val="Normal.0"/>
        <w:spacing w:after="0" w:line="240" w:lineRule="auto"/>
        <w:jc w:val="both"/>
        <w:rPr>
          <w:rFonts w:ascii="Arial" w:cs="Arial" w:hAnsi="Arial" w:eastAsia="Arial"/>
        </w:rPr>
      </w:pPr>
      <w:r>
        <w:rPr>
          <w:rFonts w:ascii="Arial" w:hAnsi="Arial"/>
          <w:rtl w:val="0"/>
          <w:lang w:val="it-IT"/>
        </w:rPr>
        <w:t xml:space="preserve"> </w:t>
      </w:r>
    </w:p>
    <w:p>
      <w:pPr>
        <w:pStyle w:val="Normal.0"/>
        <w:spacing w:after="0" w:line="240" w:lineRule="auto"/>
        <w:jc w:val="both"/>
        <w:rPr>
          <w:rFonts w:ascii="Arial" w:cs="Arial" w:hAnsi="Arial" w:eastAsia="Arial"/>
        </w:rPr>
      </w:pPr>
      <w:r>
        <w:rPr>
          <w:rFonts w:ascii="Arial" w:hAnsi="Arial"/>
          <w:rtl w:val="0"/>
          <w:lang w:val="it-IT"/>
        </w:rPr>
        <w:t>Circa un decennio, il primo dell</w:t>
      </w:r>
      <w:r>
        <w:rPr>
          <w:rFonts w:ascii="Arial" w:hAnsi="Arial" w:hint="default"/>
          <w:rtl w:val="0"/>
          <w:lang w:val="it-IT"/>
        </w:rPr>
        <w:t>’</w:t>
      </w:r>
      <w:r>
        <w:rPr>
          <w:rFonts w:ascii="Arial" w:hAnsi="Arial"/>
          <w:rtl w:val="0"/>
          <w:lang w:val="it-IT"/>
        </w:rPr>
        <w:t>attivit</w:t>
      </w:r>
      <w:r>
        <w:rPr>
          <w:rFonts w:ascii="Arial" w:hAnsi="Arial" w:hint="default"/>
          <w:rtl w:val="0"/>
          <w:lang w:val="it-IT"/>
        </w:rPr>
        <w:t xml:space="preserve">à </w:t>
      </w:r>
      <w:r>
        <w:rPr>
          <w:rFonts w:ascii="Arial" w:hAnsi="Arial"/>
          <w:rtl w:val="0"/>
          <w:lang w:val="it-IT"/>
        </w:rPr>
        <w:t xml:space="preserve">del giovane abruzzese, in cui egli si presenta essenzialmente come pittore. Una pittura certamente non di segno costante, identificativo di un carattere in formazione, ma che bene ha saputo cogliere gli umori del momento e recepire le rapide evoluzioni linguistiche che andavano susseguendosi lungo il corso degli anni Quaranta. Un percorso che in mostra </w:t>
      </w:r>
      <w:r>
        <w:rPr>
          <w:rFonts w:ascii="Arial" w:hAnsi="Arial" w:hint="default"/>
          <w:rtl w:val="0"/>
          <w:lang w:val="it-IT"/>
        </w:rPr>
        <w:t xml:space="preserve">è </w:t>
      </w:r>
      <w:r>
        <w:rPr>
          <w:rFonts w:ascii="Arial" w:hAnsi="Arial"/>
          <w:rtl w:val="0"/>
          <w:lang w:val="it-IT"/>
        </w:rPr>
        <w:t>visibile attraverso i primi disegni di soggetto rurale che rimarcano il legame dell</w:t>
      </w:r>
      <w:r>
        <w:rPr>
          <w:rFonts w:ascii="Arial" w:hAnsi="Arial" w:hint="default"/>
          <w:rtl w:val="0"/>
          <w:lang w:val="it-IT"/>
        </w:rPr>
        <w:t>’</w:t>
      </w:r>
      <w:r>
        <w:rPr>
          <w:rFonts w:ascii="Arial" w:hAnsi="Arial"/>
          <w:rtl w:val="0"/>
          <w:lang w:val="it-IT"/>
        </w:rPr>
        <w:t xml:space="preserve">artista con la propria terra, fino alle tele in cui sperimenta i diversi linguaggi da quello espressionista della </w:t>
      </w:r>
      <w:r>
        <w:rPr>
          <w:rFonts w:ascii="Arial" w:hAnsi="Arial"/>
          <w:i w:val="1"/>
          <w:iCs w:val="1"/>
          <w:rtl w:val="0"/>
          <w:lang w:val="it-IT"/>
        </w:rPr>
        <w:t>Crocifissione</w:t>
      </w:r>
      <w:r>
        <w:rPr>
          <w:rFonts w:ascii="Arial" w:hAnsi="Arial"/>
          <w:rtl w:val="0"/>
          <w:lang w:val="it-IT"/>
        </w:rPr>
        <w:t xml:space="preserve"> del 1942 a quello pi</w:t>
      </w:r>
      <w:r>
        <w:rPr>
          <w:rFonts w:ascii="Arial" w:hAnsi="Arial" w:hint="default"/>
          <w:rtl w:val="0"/>
          <w:lang w:val="it-IT"/>
        </w:rPr>
        <w:t xml:space="preserve">ù </w:t>
      </w:r>
      <w:r>
        <w:rPr>
          <w:rFonts w:ascii="Arial" w:hAnsi="Arial"/>
          <w:rtl w:val="0"/>
          <w:lang w:val="it-IT"/>
        </w:rPr>
        <w:t xml:space="preserve">propriamente post cubista visibile in </w:t>
      </w:r>
      <w:r>
        <w:rPr>
          <w:rFonts w:ascii="Arial" w:hAnsi="Arial"/>
          <w:i w:val="1"/>
          <w:iCs w:val="1"/>
          <w:rtl w:val="0"/>
          <w:lang w:val="it-IT"/>
        </w:rPr>
        <w:t>Donna d</w:t>
      </w:r>
      <w:r>
        <w:rPr>
          <w:rFonts w:ascii="Arial" w:hAnsi="Arial" w:hint="default"/>
          <w:i w:val="1"/>
          <w:iCs w:val="1"/>
          <w:rtl w:val="0"/>
          <w:lang w:val="it-IT"/>
        </w:rPr>
        <w:t>’</w:t>
      </w:r>
      <w:r>
        <w:rPr>
          <w:rFonts w:ascii="Arial" w:hAnsi="Arial"/>
          <w:i w:val="1"/>
          <w:iCs w:val="1"/>
          <w:rtl w:val="0"/>
          <w:lang w:val="it-IT"/>
        </w:rPr>
        <w:t>Abruzzo</w:t>
      </w:r>
      <w:r>
        <w:rPr>
          <w:rFonts w:ascii="Arial" w:hAnsi="Arial"/>
          <w:rtl w:val="0"/>
          <w:lang w:val="it-IT"/>
        </w:rPr>
        <w:t xml:space="preserve"> del 1948. </w:t>
      </w:r>
      <w:r>
        <w:rPr>
          <w:rFonts w:ascii="Arial" w:hAnsi="Arial" w:hint="default"/>
          <w:rtl w:val="0"/>
          <w:lang w:val="it-IT"/>
        </w:rPr>
        <w:t xml:space="preserve">È </w:t>
      </w:r>
      <w:r>
        <w:rPr>
          <w:rFonts w:ascii="Arial" w:hAnsi="Arial"/>
          <w:rtl w:val="0"/>
          <w:lang w:val="it-IT"/>
        </w:rPr>
        <w:t>questo uno dei primi capitoli poco noti dell</w:t>
      </w:r>
      <w:r>
        <w:rPr>
          <w:rFonts w:ascii="Arial" w:hAnsi="Arial" w:hint="default"/>
          <w:rtl w:val="0"/>
          <w:lang w:val="it-IT"/>
        </w:rPr>
        <w:t>’</w:t>
      </w:r>
      <w:r>
        <w:rPr>
          <w:rFonts w:ascii="Arial" w:hAnsi="Arial"/>
          <w:rtl w:val="0"/>
          <w:lang w:val="it-IT"/>
        </w:rPr>
        <w:t xml:space="preserve">artista abruzzese, che la mostra </w:t>
      </w:r>
      <w:r>
        <w:rPr>
          <w:rFonts w:ascii="Arial" w:hAnsi="Arial"/>
          <w:i w:val="1"/>
          <w:iCs w:val="1"/>
          <w:rtl w:val="0"/>
          <w:lang w:val="it-IT"/>
        </w:rPr>
        <w:t>Pietro Cascella Inedito.</w:t>
      </w:r>
      <w:r>
        <w:rPr>
          <w:rFonts w:ascii="Arial" w:hAnsi="Arial"/>
          <w:rtl w:val="0"/>
          <w:lang w:val="it-IT"/>
        </w:rPr>
        <w:t xml:space="preserve"> </w:t>
      </w:r>
      <w:r>
        <w:rPr>
          <w:rFonts w:ascii="Arial" w:hAnsi="Arial"/>
          <w:i w:val="1"/>
          <w:iCs w:val="1"/>
          <w:rtl w:val="0"/>
          <w:lang w:val="it-IT"/>
        </w:rPr>
        <w:t>Le opere degli esordi a Roma (1938-1961)</w:t>
      </w:r>
      <w:r>
        <w:rPr>
          <w:rFonts w:ascii="Arial" w:hAnsi="Arial"/>
          <w:rtl w:val="0"/>
          <w:lang w:val="it-IT"/>
        </w:rPr>
        <w:t>,</w:t>
      </w:r>
      <w:r>
        <w:rPr>
          <w:rFonts w:ascii="Arial" w:hAnsi="Arial"/>
          <w:i w:val="1"/>
          <w:iCs w:val="1"/>
          <w:rtl w:val="0"/>
          <w:lang w:val="it-IT"/>
        </w:rPr>
        <w:t xml:space="preserve"> </w:t>
      </w:r>
      <w:r>
        <w:rPr>
          <w:rFonts w:ascii="Arial" w:hAnsi="Arial"/>
          <w:rtl w:val="0"/>
          <w:lang w:val="it-IT"/>
        </w:rPr>
        <w:t xml:space="preserve">vuole raccontare. </w:t>
      </w:r>
    </w:p>
    <w:p>
      <w:pPr>
        <w:pStyle w:val="Normal.0"/>
        <w:spacing w:after="0" w:line="240" w:lineRule="auto"/>
        <w:jc w:val="both"/>
        <w:rPr>
          <w:rFonts w:ascii="Arial" w:cs="Arial" w:hAnsi="Arial" w:eastAsia="Arial"/>
        </w:rPr>
      </w:pPr>
    </w:p>
    <w:p>
      <w:pPr>
        <w:pStyle w:val="Normal.0"/>
        <w:spacing w:after="0" w:line="240" w:lineRule="auto"/>
        <w:jc w:val="both"/>
        <w:rPr>
          <w:rFonts w:ascii="Arial" w:cs="Arial" w:hAnsi="Arial" w:eastAsia="Arial"/>
          <w:i w:val="1"/>
          <w:iCs w:val="1"/>
        </w:rPr>
      </w:pPr>
      <w:r>
        <w:rPr>
          <w:rFonts w:ascii="Arial" w:hAnsi="Arial"/>
          <w:rtl w:val="0"/>
          <w:lang w:val="it-IT"/>
        </w:rPr>
        <w:t>Un capitolo al quale seguir</w:t>
      </w:r>
      <w:r>
        <w:rPr>
          <w:rFonts w:ascii="Arial" w:hAnsi="Arial" w:hint="default"/>
          <w:rtl w:val="0"/>
          <w:lang w:val="it-IT"/>
        </w:rPr>
        <w:t>à</w:t>
      </w:r>
      <w:r>
        <w:rPr>
          <w:rFonts w:ascii="Arial" w:hAnsi="Arial"/>
          <w:rtl w:val="0"/>
          <w:lang w:val="it-IT"/>
        </w:rPr>
        <w:t>, dal 1949, la stagione della lavorazione della ceramica e il primo approccio alla scultura modellata, assieme al fratello Andrea, la moglie Anna Maria Cesarini Sforza e Fabio Rieti, nell</w:t>
      </w:r>
      <w:r>
        <w:rPr>
          <w:rFonts w:ascii="Arial" w:hAnsi="Arial" w:hint="default"/>
          <w:rtl w:val="0"/>
          <w:lang w:val="it-IT"/>
        </w:rPr>
        <w:t>’</w:t>
      </w:r>
      <w:r>
        <w:rPr>
          <w:rFonts w:ascii="Arial" w:hAnsi="Arial"/>
          <w:rtl w:val="0"/>
          <w:lang w:val="it-IT"/>
        </w:rPr>
        <w:t>evocativa fornace di Valle dell</w:t>
      </w:r>
      <w:r>
        <w:rPr>
          <w:rFonts w:ascii="Arial" w:hAnsi="Arial" w:hint="default"/>
          <w:rtl w:val="0"/>
          <w:lang w:val="it-IT"/>
        </w:rPr>
        <w:t>’</w:t>
      </w:r>
      <w:r>
        <w:rPr>
          <w:rFonts w:ascii="Arial" w:hAnsi="Arial"/>
          <w:rtl w:val="0"/>
          <w:lang w:val="it-IT"/>
        </w:rPr>
        <w:t xml:space="preserve">Inferno a Roma. </w:t>
      </w:r>
      <w:r>
        <w:rPr>
          <w:rFonts w:ascii="Arial" w:hAnsi="Arial" w:hint="default"/>
          <w:rtl w:val="0"/>
          <w:lang w:val="it-IT"/>
        </w:rPr>
        <w:t xml:space="preserve">È </w:t>
      </w:r>
      <w:r>
        <w:rPr>
          <w:rFonts w:ascii="Arial" w:hAnsi="Arial"/>
          <w:rtl w:val="0"/>
          <w:lang w:val="it-IT"/>
        </w:rPr>
        <w:t xml:space="preserve">in questo luogo vicino al Vaticano che i quattro giovani ripensano la ceramica in un connubio tra innovazione formale e rinnovamento della tradizione popolare come il </w:t>
      </w:r>
      <w:r>
        <w:rPr>
          <w:rFonts w:ascii="Arial" w:hAnsi="Arial"/>
          <w:i w:val="1"/>
          <w:iCs w:val="1"/>
          <w:rtl w:val="0"/>
          <w:lang w:val="it-IT"/>
        </w:rPr>
        <w:t>Mazzamurello</w:t>
      </w:r>
      <w:r>
        <w:rPr>
          <w:rFonts w:ascii="Arial" w:hAnsi="Arial"/>
          <w:rtl w:val="0"/>
          <w:lang w:val="it-IT"/>
        </w:rPr>
        <w:t xml:space="preserve"> (1953), opera simbolo di questo periodo. Un</w:t>
      </w:r>
      <w:r>
        <w:rPr>
          <w:rFonts w:ascii="Arial" w:hAnsi="Arial" w:hint="default"/>
          <w:rtl w:val="0"/>
          <w:lang w:val="it-IT"/>
        </w:rPr>
        <w:t>’</w:t>
      </w:r>
      <w:r>
        <w:rPr>
          <w:rFonts w:ascii="Arial" w:hAnsi="Arial"/>
          <w:rtl w:val="0"/>
          <w:lang w:val="it-IT"/>
        </w:rPr>
        <w:t>esperienza questa che si completa con progetti per mosaici e poi ancora, sul finire del decennio l</w:t>
      </w:r>
      <w:r>
        <w:rPr>
          <w:rFonts w:ascii="Arial" w:hAnsi="Arial" w:hint="default"/>
          <w:rtl w:val="0"/>
          <w:lang w:val="it-IT"/>
        </w:rPr>
        <w:t>’</w:t>
      </w:r>
      <w:r>
        <w:rPr>
          <w:rFonts w:ascii="Arial" w:hAnsi="Arial"/>
          <w:rtl w:val="0"/>
          <w:lang w:val="it-IT"/>
        </w:rPr>
        <w:t>approdo alla lavorazione dei metalli, ferro, alluminio e bronzo, e prima di sposare in pieno la pietra, il cemento, previsto anche in occasione del primo concorso vinto per il Monumento di Auschwitz insieme al fratello e all</w:t>
      </w:r>
      <w:r>
        <w:rPr>
          <w:rFonts w:ascii="Arial" w:hAnsi="Arial" w:hint="default"/>
          <w:rtl w:val="0"/>
          <w:lang w:val="it-IT"/>
        </w:rPr>
        <w:t>’</w:t>
      </w:r>
      <w:r>
        <w:rPr>
          <w:rFonts w:ascii="Arial" w:hAnsi="Arial"/>
          <w:rtl w:val="0"/>
          <w:lang w:val="it-IT"/>
        </w:rPr>
        <w:t xml:space="preserve">architetto Julio Garcia Lafuente.    </w:t>
      </w:r>
    </w:p>
    <w:p>
      <w:pPr>
        <w:pStyle w:val="Normal.0"/>
        <w:spacing w:after="0" w:line="240" w:lineRule="auto"/>
        <w:jc w:val="both"/>
        <w:rPr>
          <w:rFonts w:ascii="Arial" w:cs="Arial" w:hAnsi="Arial" w:eastAsia="Arial"/>
        </w:rPr>
      </w:pPr>
    </w:p>
    <w:p>
      <w:pPr>
        <w:pStyle w:val="Normal.0"/>
        <w:spacing w:after="0" w:line="240" w:lineRule="auto"/>
        <w:jc w:val="both"/>
        <w:rPr>
          <w:rFonts w:ascii="Arial" w:cs="Arial" w:hAnsi="Arial" w:eastAsia="Arial"/>
          <w:sz w:val="24"/>
          <w:szCs w:val="24"/>
        </w:rPr>
      </w:pPr>
      <w:r>
        <w:rPr>
          <w:rFonts w:ascii="Arial" w:hAnsi="Arial"/>
          <w:rtl w:val="0"/>
          <w:lang w:val="it-IT"/>
        </w:rPr>
        <w:t>Un</w:t>
      </w:r>
      <w:r>
        <w:rPr>
          <w:rFonts w:ascii="Arial" w:hAnsi="Arial" w:hint="default"/>
          <w:rtl w:val="0"/>
          <w:lang w:val="it-IT"/>
        </w:rPr>
        <w:t>’</w:t>
      </w:r>
      <w:r>
        <w:rPr>
          <w:rFonts w:ascii="Arial" w:hAnsi="Arial"/>
          <w:rtl w:val="0"/>
          <w:lang w:val="it-IT"/>
        </w:rPr>
        <w:t>energica carica sperimentale attorno a tecniche e materie, segna dunque tutti gli anni Cinquanta e l</w:t>
      </w:r>
      <w:r>
        <w:rPr>
          <w:rFonts w:ascii="Arial" w:hAnsi="Arial" w:hint="default"/>
          <w:rtl w:val="0"/>
          <w:lang w:val="it-IT"/>
        </w:rPr>
        <w:t>’</w:t>
      </w:r>
      <w:r>
        <w:rPr>
          <w:rFonts w:ascii="Arial" w:hAnsi="Arial"/>
          <w:rtl w:val="0"/>
          <w:lang w:val="it-IT"/>
        </w:rPr>
        <w:t xml:space="preserve">inizio del decennio successivo, in cui Pietro si approccia alla produzione di una serie di opere definite </w:t>
      </w:r>
      <w:r>
        <w:rPr>
          <w:rFonts w:ascii="Arial" w:hAnsi="Arial" w:hint="default"/>
          <w:rtl w:val="0"/>
          <w:lang w:val="it-IT"/>
        </w:rPr>
        <w:t>“</w:t>
      </w:r>
      <w:r>
        <w:rPr>
          <w:rFonts w:ascii="Arial" w:hAnsi="Arial"/>
          <w:rtl w:val="0"/>
          <w:lang w:val="it-IT"/>
        </w:rPr>
        <w:t>sabbie</w:t>
      </w:r>
      <w:r>
        <w:rPr>
          <w:rFonts w:ascii="Arial" w:hAnsi="Arial" w:hint="default"/>
          <w:rtl w:val="0"/>
          <w:lang w:val="it-IT"/>
        </w:rPr>
        <w:t xml:space="preserve">” </w:t>
      </w:r>
      <w:r>
        <w:rPr>
          <w:rFonts w:ascii="Arial" w:hAnsi="Arial"/>
          <w:rtl w:val="0"/>
          <w:lang w:val="it-IT"/>
        </w:rPr>
        <w:t>realizzate in una innovativa tecnica in cui respira il clima dell</w:t>
      </w:r>
      <w:r>
        <w:rPr>
          <w:rFonts w:ascii="Arial" w:hAnsi="Arial" w:hint="default"/>
          <w:rtl w:val="0"/>
          <w:lang w:val="it-IT"/>
        </w:rPr>
        <w:t>’</w:t>
      </w:r>
      <w:r>
        <w:rPr>
          <w:rFonts w:ascii="Arial" w:hAnsi="Arial"/>
          <w:rtl w:val="0"/>
          <w:lang w:val="it-IT"/>
        </w:rPr>
        <w:t>Informale materico di quegli anni spatolando su grandi tele talvolta assemblate insieme, polveri di mattone o di marmo in cui affiorano motivi antropomorfici sintetizzando le strutture anatomiche di un corpo.</w:t>
      </w:r>
    </w:p>
    <w:p>
      <w:pPr>
        <w:pStyle w:val="Normal.0"/>
        <w:spacing w:after="0" w:line="240" w:lineRule="auto"/>
        <w:jc w:val="both"/>
        <w:rPr>
          <w:rFonts w:ascii="Arial" w:cs="Arial" w:hAnsi="Arial" w:eastAsia="Arial"/>
          <w:sz w:val="16"/>
          <w:szCs w:val="16"/>
        </w:rPr>
      </w:pPr>
    </w:p>
    <w:p>
      <w:pPr>
        <w:pStyle w:val="Normal.0"/>
        <w:tabs>
          <w:tab w:val="center" w:pos="4819"/>
          <w:tab w:val="left" w:pos="5970"/>
        </w:tabs>
        <w:spacing w:after="280" w:line="240" w:lineRule="auto"/>
        <w:jc w:val="center"/>
        <w:rPr>
          <w:rFonts w:ascii="Arial" w:cs="Arial" w:hAnsi="Arial" w:eastAsia="Arial"/>
          <w:b w:val="1"/>
          <w:bCs w:val="1"/>
        </w:rPr>
      </w:pPr>
      <w:r>
        <w:rPr>
          <w:rFonts w:ascii="Arial" w:hAnsi="Arial"/>
          <w:b w:val="1"/>
          <w:bCs w:val="1"/>
          <w:rtl w:val="0"/>
          <w:lang w:val="it-IT"/>
        </w:rPr>
        <w:t>SCHEDA INFO</w:t>
      </w:r>
    </w:p>
    <w:p>
      <w:pPr>
        <w:pStyle w:val="Normal.0"/>
        <w:shd w:val="clear" w:color="auto" w:fill="ffffff"/>
        <w:spacing w:after="0" w:line="240" w:lineRule="auto"/>
        <w:ind w:left="3540" w:hanging="3540"/>
        <w:jc w:val="both"/>
        <w:rPr>
          <w:rFonts w:ascii="Arial" w:cs="Arial" w:hAnsi="Arial" w:eastAsia="Arial"/>
          <w:i w:val="1"/>
          <w:iCs w:val="1"/>
        </w:rPr>
      </w:pPr>
      <w:r>
        <w:rPr>
          <w:rFonts w:ascii="Arial" w:hAnsi="Arial"/>
          <w:rtl w:val="0"/>
          <w:lang w:val="it-IT"/>
        </w:rPr>
        <w:t>Titolo mostra</w:t>
      </w:r>
      <w:r>
        <w:rPr>
          <w:rFonts w:ascii="Arial" w:cs="Arial" w:hAnsi="Arial" w:eastAsia="Arial"/>
          <w:i w:val="1"/>
          <w:iCs w:val="1"/>
          <w:rtl w:val="0"/>
        </w:rPr>
        <w:tab/>
        <w:t xml:space="preserve">Pietro Cascella Inedito. </w:t>
      </w:r>
    </w:p>
    <w:p>
      <w:pPr>
        <w:pStyle w:val="Normal.0"/>
        <w:shd w:val="clear" w:color="auto" w:fill="ffffff"/>
        <w:spacing w:after="0" w:line="240" w:lineRule="auto"/>
        <w:ind w:left="3540" w:firstLine="0"/>
        <w:jc w:val="both"/>
        <w:rPr>
          <w:rFonts w:ascii="Arial" w:cs="Arial" w:hAnsi="Arial" w:eastAsia="Arial"/>
          <w:b w:val="1"/>
          <w:bCs w:val="1"/>
        </w:rPr>
      </w:pPr>
      <w:r>
        <w:rPr>
          <w:rFonts w:ascii="Arial" w:hAnsi="Arial"/>
          <w:i w:val="1"/>
          <w:iCs w:val="1"/>
          <w:rtl w:val="0"/>
          <w:lang w:val="it-IT"/>
        </w:rPr>
        <w:t>Le opere degli esordi a Roma (1938-1961)</w:t>
      </w:r>
    </w:p>
    <w:p>
      <w:pPr>
        <w:pStyle w:val="Normal.0"/>
        <w:spacing w:after="0" w:line="240" w:lineRule="auto"/>
        <w:jc w:val="both"/>
        <w:rPr>
          <w:rFonts w:ascii="Arial" w:cs="Arial" w:hAnsi="Arial" w:eastAsia="Arial"/>
        </w:rPr>
      </w:pPr>
    </w:p>
    <w:p>
      <w:pPr>
        <w:pStyle w:val="Normal.0"/>
        <w:spacing w:after="0" w:line="240" w:lineRule="auto"/>
        <w:ind w:left="3540" w:hanging="3540"/>
        <w:jc w:val="both"/>
        <w:rPr>
          <w:rFonts w:ascii="Arial" w:cs="Arial" w:hAnsi="Arial" w:eastAsia="Arial"/>
        </w:rPr>
      </w:pPr>
      <w:r>
        <w:rPr>
          <w:rFonts w:ascii="Arial" w:hAnsi="Arial"/>
          <w:rtl w:val="0"/>
          <w:lang w:val="it-IT"/>
        </w:rPr>
        <w:t>Luogo</w:t>
        <w:tab/>
        <w:t>Musei di Villa Torlonia - Casino dei Principi</w:t>
      </w:r>
    </w:p>
    <w:p>
      <w:pPr>
        <w:pStyle w:val="Normal.0"/>
        <w:spacing w:after="0" w:line="240" w:lineRule="auto"/>
        <w:ind w:left="3540" w:firstLine="0"/>
        <w:jc w:val="both"/>
        <w:rPr>
          <w:rFonts w:ascii="Arial" w:cs="Arial" w:hAnsi="Arial" w:eastAsia="Arial"/>
        </w:rPr>
      </w:pPr>
      <w:r>
        <w:rPr>
          <w:rFonts w:ascii="Arial" w:hAnsi="Arial"/>
          <w:rtl w:val="0"/>
          <w:lang w:val="it-IT"/>
        </w:rPr>
        <w:t xml:space="preserve">Via Nomentana, 70 - Roma </w:t>
      </w:r>
    </w:p>
    <w:p>
      <w:pPr>
        <w:pStyle w:val="Normal.0"/>
        <w:spacing w:after="0" w:line="240" w:lineRule="auto"/>
        <w:ind w:left="3540" w:hanging="3540"/>
        <w:jc w:val="both"/>
        <w:rPr>
          <w:rFonts w:ascii="Arial" w:cs="Arial" w:hAnsi="Arial" w:eastAsia="Arial"/>
        </w:rPr>
      </w:pPr>
      <w:r>
        <w:rPr>
          <w:rFonts w:ascii="Arial" w:hAnsi="Arial"/>
          <w:rtl w:val="0"/>
          <w:lang w:val="it-IT"/>
        </w:rPr>
        <w:t xml:space="preserve"> </w:t>
      </w:r>
    </w:p>
    <w:p>
      <w:pPr>
        <w:pStyle w:val="Normal.0"/>
        <w:spacing w:after="0" w:line="240" w:lineRule="auto"/>
        <w:jc w:val="both"/>
      </w:pPr>
      <w:r>
        <w:rPr>
          <w:rFonts w:ascii="Arial" w:hAnsi="Arial"/>
          <w:rtl w:val="0"/>
          <w:lang w:val="it-IT"/>
        </w:rPr>
        <w:t>Apertura al pubblico</w:t>
        <w:tab/>
        <w:tab/>
        <w:tab/>
        <w:t>1</w:t>
      </w:r>
      <w:r>
        <w:rPr>
          <w:rFonts w:ascii="Arial" w:hAnsi="Arial" w:hint="default"/>
          <w:rtl w:val="0"/>
          <w:lang w:val="it-IT"/>
        </w:rPr>
        <w:t xml:space="preserve">° </w:t>
      </w:r>
      <w:r>
        <w:rPr>
          <w:rFonts w:ascii="Arial" w:hAnsi="Arial"/>
          <w:rtl w:val="0"/>
          <w:lang w:val="it-IT"/>
        </w:rPr>
        <w:t>dicembre 2022 - 19 marzo 2023</w:t>
      </w:r>
    </w:p>
    <w:p>
      <w:pPr>
        <w:pStyle w:val="Normal.0"/>
        <w:spacing w:after="0" w:line="240" w:lineRule="auto"/>
        <w:jc w:val="both"/>
        <w:rPr>
          <w:rFonts w:ascii="Arial" w:cs="Arial" w:hAnsi="Arial" w:eastAsia="Arial"/>
        </w:rPr>
      </w:pPr>
    </w:p>
    <w:p>
      <w:pPr>
        <w:pStyle w:val="Normal.0"/>
        <w:widowControl w:val="0"/>
        <w:spacing w:after="0" w:line="240" w:lineRule="auto"/>
        <w:ind w:left="3540" w:hanging="3540"/>
        <w:rPr>
          <w:rFonts w:ascii="Arial" w:cs="Arial" w:hAnsi="Arial" w:eastAsia="Arial"/>
        </w:rPr>
      </w:pPr>
      <w:r>
        <w:rPr>
          <w:rFonts w:ascii="Arial" w:hAnsi="Arial"/>
          <w:rtl w:val="0"/>
          <w:lang w:val="it-IT"/>
        </w:rPr>
        <w:t xml:space="preserve">Orario </w:t>
        <w:tab/>
        <w:t>marted</w:t>
      </w:r>
      <w:r>
        <w:rPr>
          <w:rFonts w:ascii="Arial" w:hAnsi="Arial" w:hint="default"/>
          <w:rtl w:val="0"/>
          <w:lang w:val="it-IT"/>
        </w:rPr>
        <w:t>ì</w:t>
      </w:r>
      <w:r>
        <w:rPr>
          <w:rFonts w:ascii="Arial" w:hAnsi="Arial"/>
          <w:rtl w:val="0"/>
          <w:lang w:val="it-IT"/>
        </w:rPr>
        <w:t>-domenica ore 9.00-19.00; ultimo ingresso ore 18.00; Chiuso: luned</w:t>
      </w:r>
      <w:r>
        <w:rPr>
          <w:rFonts w:ascii="Arial" w:hAnsi="Arial" w:hint="default"/>
          <w:rtl w:val="0"/>
          <w:lang w:val="it-IT"/>
        </w:rPr>
        <w:t>ì</w:t>
      </w:r>
      <w:r>
        <w:rPr>
          <w:rFonts w:ascii="Arial" w:hAnsi="Arial"/>
          <w:rtl w:val="0"/>
          <w:lang w:val="it-IT"/>
        </w:rPr>
        <w:t>, 1</w:t>
      </w:r>
      <w:r>
        <w:rPr>
          <w:rFonts w:ascii="Arial" w:hAnsi="Arial" w:hint="default"/>
          <w:rtl w:val="0"/>
          <w:lang w:val="it-IT"/>
        </w:rPr>
        <w:t xml:space="preserve">° </w:t>
      </w:r>
      <w:r>
        <w:rPr>
          <w:rFonts w:ascii="Arial" w:hAnsi="Arial"/>
          <w:rtl w:val="0"/>
          <w:lang w:val="it-IT"/>
        </w:rPr>
        <w:t>gennaio, 1</w:t>
      </w:r>
      <w:r>
        <w:rPr>
          <w:rFonts w:ascii="Arial" w:hAnsi="Arial" w:hint="default"/>
          <w:rtl w:val="0"/>
          <w:lang w:val="it-IT"/>
        </w:rPr>
        <w:t xml:space="preserve">° </w:t>
      </w:r>
      <w:r>
        <w:rPr>
          <w:rFonts w:ascii="Arial" w:hAnsi="Arial"/>
          <w:rtl w:val="0"/>
          <w:lang w:val="it-IT"/>
        </w:rPr>
        <w:t>maggio e 25 dicembre</w:t>
      </w:r>
    </w:p>
    <w:p>
      <w:pPr>
        <w:pStyle w:val="Normal.0"/>
        <w:tabs>
          <w:tab w:val="right" w:pos="9612"/>
        </w:tabs>
        <w:spacing w:after="0" w:line="240" w:lineRule="auto"/>
        <w:ind w:left="3544" w:hanging="3544"/>
        <w:jc w:val="both"/>
        <w:rPr>
          <w:rFonts w:ascii="Arial" w:cs="Arial" w:hAnsi="Arial" w:eastAsia="Arial"/>
        </w:rPr>
      </w:pPr>
    </w:p>
    <w:p>
      <w:pPr>
        <w:pStyle w:val="Normal.0"/>
        <w:spacing w:after="0" w:line="240" w:lineRule="auto"/>
        <w:ind w:left="3540" w:hanging="3540"/>
        <w:jc w:val="both"/>
        <w:rPr>
          <w:rFonts w:ascii="Arial" w:cs="Arial" w:hAnsi="Arial" w:eastAsia="Arial"/>
        </w:rPr>
      </w:pPr>
      <w:r>
        <w:rPr>
          <w:rFonts w:ascii="Arial" w:hAnsi="Arial"/>
          <w:rtl w:val="0"/>
          <w:lang w:val="it-IT"/>
        </w:rPr>
        <w:t>Biglietteria</w:t>
        <w:tab/>
      </w:r>
      <w:r>
        <w:rPr>
          <w:rFonts w:ascii="Arial" w:hAnsi="Arial"/>
          <w:i w:val="1"/>
          <w:iCs w:val="1"/>
          <w:rtl w:val="0"/>
          <w:lang w:val="it-IT"/>
        </w:rPr>
        <w:t>Musei di Villa Torlonia - Casino Nobile e Casino dei Principi + Mostra:</w:t>
      </w:r>
      <w:r>
        <w:rPr>
          <w:rFonts w:ascii="Arial" w:hAnsi="Arial"/>
          <w:rtl w:val="0"/>
          <w:lang w:val="it-IT"/>
        </w:rPr>
        <w:t xml:space="preserve"> </w:t>
      </w:r>
    </w:p>
    <w:p>
      <w:pPr>
        <w:pStyle w:val="Normal.0"/>
        <w:spacing w:after="0" w:line="240" w:lineRule="auto"/>
        <w:ind w:left="3540" w:firstLine="0"/>
        <w:jc w:val="both"/>
        <w:rPr>
          <w:rFonts w:ascii="Arial" w:cs="Arial" w:hAnsi="Arial" w:eastAsia="Arial"/>
        </w:rPr>
      </w:pPr>
      <w:r>
        <w:rPr>
          <w:rFonts w:ascii="Arial" w:hAnsi="Arial" w:hint="default"/>
          <w:rtl w:val="0"/>
          <w:lang w:val="it-IT"/>
        </w:rPr>
        <w:t xml:space="preserve">€ </w:t>
      </w:r>
      <w:r>
        <w:rPr>
          <w:rFonts w:ascii="Arial" w:hAnsi="Arial"/>
          <w:rtl w:val="0"/>
          <w:lang w:val="it-IT"/>
        </w:rPr>
        <w:t>8,00 biglietto intero per i residenti a Roma;</w:t>
      </w:r>
    </w:p>
    <w:p>
      <w:pPr>
        <w:pStyle w:val="Normal.0"/>
        <w:spacing w:after="0" w:line="240" w:lineRule="auto"/>
        <w:ind w:left="3540" w:firstLine="0"/>
        <w:jc w:val="both"/>
        <w:rPr>
          <w:rFonts w:ascii="Arial" w:cs="Arial" w:hAnsi="Arial" w:eastAsia="Arial"/>
        </w:rPr>
      </w:pPr>
      <w:r>
        <w:rPr>
          <w:rFonts w:ascii="Arial" w:hAnsi="Arial" w:hint="default"/>
          <w:rtl w:val="0"/>
          <w:lang w:val="it-IT"/>
        </w:rPr>
        <w:t xml:space="preserve">€ </w:t>
      </w:r>
      <w:r>
        <w:rPr>
          <w:rFonts w:ascii="Arial" w:hAnsi="Arial"/>
          <w:rtl w:val="0"/>
          <w:lang w:val="it-IT"/>
        </w:rPr>
        <w:t xml:space="preserve">7,00 biglietto ridotto per i residenti a Roma; </w:t>
      </w:r>
    </w:p>
    <w:p>
      <w:pPr>
        <w:pStyle w:val="Normal.0"/>
        <w:spacing w:after="0" w:line="240" w:lineRule="auto"/>
        <w:ind w:left="3540" w:firstLine="0"/>
        <w:jc w:val="both"/>
        <w:rPr>
          <w:rFonts w:ascii="Arial" w:cs="Arial" w:hAnsi="Arial" w:eastAsia="Arial"/>
        </w:rPr>
      </w:pPr>
      <w:r>
        <w:rPr>
          <w:rFonts w:ascii="Arial" w:hAnsi="Arial" w:hint="default"/>
          <w:rtl w:val="0"/>
          <w:lang w:val="it-IT"/>
        </w:rPr>
        <w:t xml:space="preserve">€ </w:t>
      </w:r>
      <w:r>
        <w:rPr>
          <w:rFonts w:ascii="Arial" w:hAnsi="Arial"/>
          <w:rtl w:val="0"/>
          <w:lang w:val="it-IT"/>
        </w:rPr>
        <w:t xml:space="preserve">9,00 biglietto intero per i non residenti a Roma; </w:t>
      </w:r>
    </w:p>
    <w:p>
      <w:pPr>
        <w:pStyle w:val="Normal.0"/>
        <w:spacing w:after="0" w:line="240" w:lineRule="auto"/>
        <w:ind w:left="3540" w:firstLine="0"/>
        <w:jc w:val="both"/>
        <w:rPr>
          <w:rFonts w:ascii="Arial" w:cs="Arial" w:hAnsi="Arial" w:eastAsia="Arial"/>
        </w:rPr>
      </w:pPr>
      <w:r>
        <w:rPr>
          <w:rFonts w:ascii="Arial" w:hAnsi="Arial" w:hint="default"/>
          <w:rtl w:val="0"/>
          <w:lang w:val="it-IT"/>
        </w:rPr>
        <w:t xml:space="preserve">€ </w:t>
      </w:r>
      <w:r>
        <w:rPr>
          <w:rFonts w:ascii="Arial" w:hAnsi="Arial"/>
          <w:rtl w:val="0"/>
          <w:lang w:val="it-IT"/>
        </w:rPr>
        <w:t>8,00 biglietto ridotto per i non residenti a Roma;</w:t>
      </w:r>
    </w:p>
    <w:p>
      <w:pPr>
        <w:pStyle w:val="Normal.0"/>
        <w:spacing w:after="0" w:line="240" w:lineRule="auto"/>
        <w:ind w:left="3540" w:hanging="3540"/>
        <w:jc w:val="both"/>
        <w:rPr>
          <w:rFonts w:ascii="Arial" w:cs="Arial" w:hAnsi="Arial" w:eastAsia="Arial"/>
          <w:i w:val="1"/>
          <w:iCs w:val="1"/>
        </w:rPr>
      </w:pPr>
    </w:p>
    <w:p>
      <w:pPr>
        <w:pStyle w:val="Normal.0"/>
        <w:spacing w:after="0" w:line="240" w:lineRule="auto"/>
        <w:ind w:left="3540" w:firstLine="0"/>
        <w:jc w:val="both"/>
        <w:rPr>
          <w:rFonts w:ascii="Arial" w:cs="Arial" w:hAnsi="Arial" w:eastAsia="Arial"/>
          <w:i w:val="1"/>
          <w:iCs w:val="1"/>
        </w:rPr>
      </w:pPr>
      <w:r>
        <w:rPr>
          <w:rFonts w:ascii="Arial" w:hAnsi="Arial"/>
          <w:i w:val="1"/>
          <w:iCs w:val="1"/>
          <w:rtl w:val="0"/>
          <w:lang w:val="it-IT"/>
        </w:rPr>
        <w:t>Cumulativo Villa Torlonia Casina delle Civette + Casino Nobile e Casino dei Principi + Mostra</w:t>
      </w:r>
    </w:p>
    <w:p>
      <w:pPr>
        <w:pStyle w:val="Normal.0"/>
        <w:spacing w:after="0" w:line="240" w:lineRule="auto"/>
        <w:ind w:left="3540" w:firstLine="0"/>
        <w:jc w:val="both"/>
        <w:rPr>
          <w:rFonts w:ascii="Arial" w:cs="Arial" w:hAnsi="Arial" w:eastAsia="Arial"/>
        </w:rPr>
      </w:pPr>
      <w:r>
        <w:rPr>
          <w:rFonts w:ascii="Arial" w:hAnsi="Arial" w:hint="default"/>
          <w:rtl w:val="0"/>
          <w:lang w:val="it-IT"/>
        </w:rPr>
        <w:t xml:space="preserve">€ </w:t>
      </w:r>
      <w:r>
        <w:rPr>
          <w:rFonts w:ascii="Arial" w:hAnsi="Arial"/>
          <w:rtl w:val="0"/>
          <w:lang w:val="it-IT"/>
        </w:rPr>
        <w:t xml:space="preserve">10,00 biglietto </w:t>
      </w:r>
      <w:r>
        <w:rPr>
          <w:rFonts w:ascii="Arial" w:hAnsi="Arial" w:hint="default"/>
          <w:rtl w:val="0"/>
          <w:lang w:val="it-IT"/>
        </w:rPr>
        <w:t>“</w:t>
      </w:r>
      <w:r>
        <w:rPr>
          <w:rFonts w:ascii="Arial" w:hAnsi="Arial"/>
          <w:rtl w:val="0"/>
          <w:lang w:val="it-IT"/>
        </w:rPr>
        <w:t>cumulativo</w:t>
      </w:r>
      <w:r>
        <w:rPr>
          <w:rFonts w:ascii="Arial" w:hAnsi="Arial" w:hint="default"/>
          <w:rtl w:val="0"/>
          <w:lang w:val="it-IT"/>
        </w:rPr>
        <w:t xml:space="preserve">” </w:t>
      </w:r>
      <w:r>
        <w:rPr>
          <w:rFonts w:ascii="Arial" w:hAnsi="Arial"/>
          <w:rtl w:val="0"/>
          <w:lang w:val="it-IT"/>
        </w:rPr>
        <w:t>intero per i residenti a Roma;</w:t>
      </w:r>
    </w:p>
    <w:p>
      <w:pPr>
        <w:pStyle w:val="Normal.0"/>
        <w:spacing w:after="0" w:line="240" w:lineRule="auto"/>
        <w:ind w:left="3540" w:firstLine="0"/>
        <w:jc w:val="both"/>
        <w:rPr>
          <w:rFonts w:ascii="Arial" w:cs="Arial" w:hAnsi="Arial" w:eastAsia="Arial"/>
        </w:rPr>
      </w:pPr>
      <w:r>
        <w:rPr>
          <w:rFonts w:ascii="Arial" w:hAnsi="Arial" w:hint="default"/>
          <w:rtl w:val="0"/>
          <w:lang w:val="it-IT"/>
        </w:rPr>
        <w:t xml:space="preserve">€ </w:t>
      </w:r>
      <w:r>
        <w:rPr>
          <w:rFonts w:ascii="Arial" w:hAnsi="Arial"/>
          <w:rtl w:val="0"/>
          <w:lang w:val="it-IT"/>
        </w:rPr>
        <w:t xml:space="preserve">8,00 biglietto </w:t>
      </w:r>
      <w:r>
        <w:rPr>
          <w:rFonts w:ascii="Arial" w:hAnsi="Arial" w:hint="default"/>
          <w:rtl w:val="0"/>
          <w:lang w:val="it-IT"/>
        </w:rPr>
        <w:t>“</w:t>
      </w:r>
      <w:r>
        <w:rPr>
          <w:rFonts w:ascii="Arial" w:hAnsi="Arial"/>
          <w:rtl w:val="0"/>
          <w:lang w:val="it-IT"/>
        </w:rPr>
        <w:t>cumulativo</w:t>
      </w:r>
      <w:r>
        <w:rPr>
          <w:rFonts w:ascii="Arial" w:hAnsi="Arial" w:hint="default"/>
          <w:rtl w:val="0"/>
          <w:lang w:val="it-IT"/>
        </w:rPr>
        <w:t xml:space="preserve">” </w:t>
      </w:r>
      <w:r>
        <w:rPr>
          <w:rFonts w:ascii="Arial" w:hAnsi="Arial"/>
          <w:rtl w:val="0"/>
          <w:lang w:val="it-IT"/>
        </w:rPr>
        <w:t>ridotto per i residenti a Roma;</w:t>
      </w:r>
    </w:p>
    <w:p>
      <w:pPr>
        <w:pStyle w:val="Normal.0"/>
        <w:spacing w:after="0" w:line="240" w:lineRule="auto"/>
        <w:ind w:left="3540" w:firstLine="0"/>
        <w:jc w:val="both"/>
        <w:rPr>
          <w:rFonts w:ascii="Arial" w:cs="Arial" w:hAnsi="Arial" w:eastAsia="Arial"/>
        </w:rPr>
      </w:pPr>
      <w:r>
        <w:rPr>
          <w:rFonts w:ascii="Arial" w:hAnsi="Arial" w:hint="default"/>
          <w:rtl w:val="0"/>
          <w:lang w:val="it-IT"/>
        </w:rPr>
        <w:t xml:space="preserve">€ </w:t>
      </w:r>
      <w:r>
        <w:rPr>
          <w:rFonts w:ascii="Arial" w:hAnsi="Arial"/>
          <w:rtl w:val="0"/>
          <w:lang w:val="it-IT"/>
        </w:rPr>
        <w:t xml:space="preserve">11,00 biglietto </w:t>
      </w:r>
      <w:r>
        <w:rPr>
          <w:rFonts w:ascii="Arial" w:hAnsi="Arial" w:hint="default"/>
          <w:rtl w:val="0"/>
          <w:lang w:val="it-IT"/>
        </w:rPr>
        <w:t>“</w:t>
      </w:r>
      <w:r>
        <w:rPr>
          <w:rFonts w:ascii="Arial" w:hAnsi="Arial"/>
          <w:rtl w:val="0"/>
          <w:lang w:val="it-IT"/>
        </w:rPr>
        <w:t>cumulativo</w:t>
      </w:r>
      <w:r>
        <w:rPr>
          <w:rFonts w:ascii="Arial" w:hAnsi="Arial" w:hint="default"/>
          <w:rtl w:val="0"/>
          <w:lang w:val="it-IT"/>
        </w:rPr>
        <w:t xml:space="preserve">” </w:t>
      </w:r>
      <w:r>
        <w:rPr>
          <w:rFonts w:ascii="Arial" w:hAnsi="Arial"/>
          <w:rtl w:val="0"/>
          <w:lang w:val="it-IT"/>
        </w:rPr>
        <w:t>intero per i non residenti a Roma;</w:t>
      </w:r>
    </w:p>
    <w:p>
      <w:pPr>
        <w:pStyle w:val="Normal.0"/>
        <w:spacing w:after="0" w:line="240" w:lineRule="auto"/>
        <w:ind w:left="3540" w:firstLine="0"/>
        <w:jc w:val="both"/>
        <w:rPr>
          <w:rFonts w:ascii="Arial" w:cs="Arial" w:hAnsi="Arial" w:eastAsia="Arial"/>
        </w:rPr>
      </w:pPr>
      <w:r>
        <w:rPr>
          <w:rFonts w:ascii="Arial" w:hAnsi="Arial" w:hint="default"/>
          <w:rtl w:val="0"/>
          <w:lang w:val="it-IT"/>
        </w:rPr>
        <w:t xml:space="preserve">€ </w:t>
      </w:r>
      <w:r>
        <w:rPr>
          <w:rFonts w:ascii="Arial" w:hAnsi="Arial"/>
          <w:rtl w:val="0"/>
          <w:lang w:val="it-IT"/>
        </w:rPr>
        <w:t xml:space="preserve">9,00 biglietto </w:t>
      </w:r>
      <w:r>
        <w:rPr>
          <w:rFonts w:ascii="Arial" w:hAnsi="Arial" w:hint="default"/>
          <w:rtl w:val="0"/>
          <w:lang w:val="it-IT"/>
        </w:rPr>
        <w:t>“</w:t>
      </w:r>
      <w:r>
        <w:rPr>
          <w:rFonts w:ascii="Arial" w:hAnsi="Arial"/>
          <w:rtl w:val="0"/>
          <w:lang w:val="it-IT"/>
        </w:rPr>
        <w:t>cumulativo</w:t>
      </w:r>
      <w:r>
        <w:rPr>
          <w:rFonts w:ascii="Arial" w:hAnsi="Arial" w:hint="default"/>
          <w:rtl w:val="0"/>
          <w:lang w:val="it-IT"/>
        </w:rPr>
        <w:t xml:space="preserve">” </w:t>
      </w:r>
      <w:r>
        <w:rPr>
          <w:rFonts w:ascii="Arial" w:hAnsi="Arial"/>
          <w:rtl w:val="0"/>
          <w:lang w:val="it-IT"/>
        </w:rPr>
        <w:t>ridotto per i non residenti a Roma;</w:t>
      </w:r>
    </w:p>
    <w:p>
      <w:pPr>
        <w:pStyle w:val="Normal.0"/>
        <w:spacing w:after="0" w:line="240" w:lineRule="auto"/>
        <w:ind w:left="3540" w:hanging="3540"/>
        <w:jc w:val="both"/>
        <w:rPr>
          <w:rFonts w:ascii="Arial" w:cs="Arial" w:hAnsi="Arial" w:eastAsia="Arial"/>
          <w:i w:val="1"/>
          <w:iCs w:val="1"/>
        </w:rPr>
      </w:pPr>
    </w:p>
    <w:p>
      <w:pPr>
        <w:pStyle w:val="Normal.0"/>
        <w:spacing w:after="0" w:line="240" w:lineRule="auto"/>
        <w:ind w:left="3540" w:firstLine="0"/>
        <w:jc w:val="both"/>
        <w:rPr>
          <w:rFonts w:ascii="Arial" w:cs="Arial" w:hAnsi="Arial" w:eastAsia="Arial"/>
        </w:rPr>
      </w:pPr>
      <w:r>
        <w:rPr>
          <w:rFonts w:ascii="Arial" w:hAnsi="Arial"/>
          <w:rtl w:val="0"/>
          <w:lang w:val="it-IT"/>
        </w:rPr>
        <w:t>Ingresso con biglietto gratuito per le categorie previste dalla tariffazione vigente.</w:t>
      </w:r>
    </w:p>
    <w:p>
      <w:pPr>
        <w:pStyle w:val="Normal.0"/>
        <w:spacing w:after="0" w:line="240" w:lineRule="auto"/>
        <w:ind w:left="3540" w:firstLine="0"/>
        <w:jc w:val="both"/>
        <w:rPr>
          <w:rFonts w:ascii="Arial" w:cs="Arial" w:hAnsi="Arial" w:eastAsia="Arial"/>
        </w:rPr>
      </w:pPr>
      <w:r>
        <w:rPr>
          <w:rFonts w:ascii="Arial" w:hAnsi="Arial"/>
          <w:rtl w:val="0"/>
          <w:lang w:val="it-IT"/>
        </w:rPr>
        <w:t>Ingresso gratuito per i possessori della MIC card</w:t>
      </w:r>
    </w:p>
    <w:p>
      <w:pPr>
        <w:pStyle w:val="Normal.0"/>
        <w:spacing w:after="0" w:line="240" w:lineRule="auto"/>
        <w:ind w:left="3540" w:hanging="3540"/>
        <w:jc w:val="both"/>
        <w:rPr>
          <w:rFonts w:ascii="Arial" w:cs="Arial" w:hAnsi="Arial" w:eastAsia="Arial"/>
        </w:rPr>
      </w:pPr>
    </w:p>
    <w:p>
      <w:pPr>
        <w:pStyle w:val="Normal.0"/>
        <w:spacing w:after="0" w:line="240" w:lineRule="auto"/>
        <w:ind w:left="3540" w:hanging="3540"/>
        <w:jc w:val="both"/>
        <w:rPr>
          <w:rFonts w:ascii="Arial" w:cs="Arial" w:hAnsi="Arial" w:eastAsia="Arial"/>
        </w:rPr>
      </w:pPr>
      <w:r>
        <w:rPr>
          <w:rFonts w:ascii="Arial" w:hAnsi="Arial"/>
          <w:rtl w:val="0"/>
          <w:lang w:val="it-IT"/>
        </w:rPr>
        <w:t>A cura di</w:t>
        <w:tab/>
        <w:t>Comitato nazionale per le celebrazioni del centenario dalla nascita di Pietro Cascella (Tommaso Cascella, Lorenzo Fiorucci, Claudia Terenzi, Francesca Triozzi e Francesco Cellini)</w:t>
      </w:r>
    </w:p>
    <w:p>
      <w:pPr>
        <w:pStyle w:val="Normal.0"/>
        <w:spacing w:after="0" w:line="240" w:lineRule="auto"/>
        <w:rPr>
          <w:rFonts w:ascii="Arial" w:cs="Arial" w:hAnsi="Arial" w:eastAsia="Arial"/>
        </w:rPr>
      </w:pPr>
    </w:p>
    <w:p>
      <w:pPr>
        <w:pStyle w:val="Normal.0"/>
        <w:spacing w:after="0" w:line="240" w:lineRule="auto"/>
        <w:ind w:left="3540" w:hanging="3540"/>
        <w:rPr>
          <w:rFonts w:ascii="Arial" w:cs="Arial" w:hAnsi="Arial" w:eastAsia="Arial"/>
        </w:rPr>
      </w:pPr>
      <w:r>
        <w:rPr>
          <w:rFonts w:ascii="Arial" w:hAnsi="Arial"/>
          <w:rtl w:val="0"/>
          <w:lang w:val="it-IT"/>
        </w:rPr>
        <w:t>Promossa da</w:t>
        <w:tab/>
        <w:t>Roma Culture, Sovrintendenza Capitolina ai Beni Culturali</w:t>
      </w: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r>
        <w:rPr>
          <w:rFonts w:ascii="Arial" w:hAnsi="Arial"/>
          <w:rtl w:val="0"/>
          <w:lang w:val="it-IT"/>
        </w:rPr>
        <w:t>In collaborazione con</w:t>
      </w:r>
      <w:r>
        <w:rPr>
          <w:rFonts w:ascii="Arial" w:cs="Arial" w:hAnsi="Arial" w:eastAsia="Arial"/>
          <w:i w:val="1"/>
          <w:iCs w:val="1"/>
        </w:rPr>
        <w:tab/>
      </w:r>
      <w:r>
        <w:rPr>
          <w:rFonts w:ascii="Arial" w:cs="Arial" w:hAnsi="Arial" w:eastAsia="Arial"/>
          <w:rtl w:val="0"/>
        </w:rPr>
        <w:tab/>
        <w:tab/>
        <w:t>Assessorato alla cultura di Pescara</w:t>
      </w:r>
    </w:p>
    <w:p>
      <w:pPr>
        <w:pStyle w:val="Normal.0"/>
        <w:spacing w:after="0" w:line="240" w:lineRule="auto"/>
        <w:ind w:left="3540" w:hanging="3540"/>
        <w:rPr>
          <w:rFonts w:ascii="Arial" w:cs="Arial" w:hAnsi="Arial" w:eastAsia="Arial"/>
        </w:rPr>
      </w:pPr>
      <w:r>
        <w:rPr>
          <w:rFonts w:ascii="Arial" w:cs="Arial" w:hAnsi="Arial" w:eastAsia="Arial"/>
          <w:i w:val="1"/>
          <w:iCs w:val="1"/>
        </w:rPr>
        <w:tab/>
      </w:r>
    </w:p>
    <w:p>
      <w:pPr>
        <w:pStyle w:val="Normal.0"/>
        <w:spacing w:after="0" w:line="240" w:lineRule="auto"/>
        <w:rPr>
          <w:rFonts w:ascii="Arial" w:cs="Arial" w:hAnsi="Arial" w:eastAsia="Arial"/>
        </w:rPr>
      </w:pPr>
      <w:r>
        <w:rPr>
          <w:rFonts w:ascii="Arial" w:hAnsi="Arial"/>
          <w:rtl w:val="0"/>
          <w:lang w:val="it-IT"/>
        </w:rPr>
        <w:t xml:space="preserve">Organizzazione        </w:t>
      </w:r>
      <w:r>
        <w:rPr>
          <w:rFonts w:ascii="Arial" w:hAnsi="Arial"/>
          <w:i w:val="1"/>
          <w:iCs w:val="1"/>
          <w:rtl w:val="0"/>
          <w:lang w:val="it-IT"/>
        </w:rPr>
        <w:t xml:space="preserve">                         </w:t>
      </w:r>
      <w:r>
        <w:rPr>
          <w:rFonts w:ascii="Arial" w:hAnsi="Arial"/>
          <w:rtl w:val="0"/>
          <w:lang w:val="it-IT"/>
        </w:rPr>
        <w:t>Z</w:t>
      </w:r>
      <w:r>
        <w:rPr>
          <w:rFonts w:ascii="Arial" w:hAnsi="Arial" w:hint="default"/>
          <w:i w:val="1"/>
          <w:iCs w:val="1"/>
          <w:rtl w:val="0"/>
          <w:lang w:val="it-IT"/>
        </w:rPr>
        <w:t>è</w:t>
      </w:r>
      <w:r>
        <w:rPr>
          <w:rFonts w:ascii="Arial" w:hAnsi="Arial"/>
          <w:rtl w:val="0"/>
          <w:lang w:val="it-IT"/>
        </w:rPr>
        <w:t>tema Progetto Cultura</w:t>
      </w:r>
    </w:p>
    <w:p>
      <w:pPr>
        <w:pStyle w:val="Normal.0"/>
        <w:spacing w:after="0" w:line="240" w:lineRule="auto"/>
        <w:ind w:left="3540" w:hanging="3540"/>
        <w:rPr>
          <w:rFonts w:ascii="Arial" w:cs="Arial" w:hAnsi="Arial" w:eastAsia="Arial"/>
          <w:i w:val="1"/>
          <w:iCs w:val="1"/>
        </w:rPr>
      </w:pPr>
    </w:p>
    <w:p>
      <w:pPr>
        <w:pStyle w:val="Normal.0"/>
        <w:spacing w:after="0" w:line="240" w:lineRule="auto"/>
        <w:ind w:left="3540" w:hanging="3540"/>
        <w:rPr>
          <w:rFonts w:ascii="Arial" w:cs="Arial" w:hAnsi="Arial" w:eastAsia="Arial"/>
        </w:rPr>
      </w:pPr>
      <w:r>
        <w:rPr>
          <w:rFonts w:ascii="Arial" w:hAnsi="Arial"/>
          <w:rtl w:val="0"/>
          <w:lang w:val="it-IT"/>
        </w:rPr>
        <w:t>Catalogo</w:t>
      </w:r>
      <w:r>
        <w:rPr>
          <w:rFonts w:ascii="Arial" w:cs="Arial" w:hAnsi="Arial" w:eastAsia="Arial"/>
          <w:i w:val="1"/>
          <w:iCs w:val="1"/>
        </w:rPr>
        <w:tab/>
      </w:r>
      <w:r>
        <w:rPr>
          <w:rFonts w:ascii="Arial" w:hAnsi="Arial"/>
          <w:rtl w:val="0"/>
          <w:lang w:val="it-IT"/>
        </w:rPr>
        <w:t>Edizioni Cervo Volante</w:t>
      </w:r>
    </w:p>
    <w:p>
      <w:pPr>
        <w:pStyle w:val="Normal.0"/>
        <w:spacing w:after="0" w:line="240" w:lineRule="auto"/>
        <w:rPr>
          <w:rFonts w:ascii="Arial" w:cs="Arial" w:hAnsi="Arial" w:eastAsia="Arial"/>
        </w:rPr>
      </w:pPr>
    </w:p>
    <w:p>
      <w:pPr>
        <w:pStyle w:val="Normal.0"/>
        <w:spacing w:after="0" w:line="240" w:lineRule="auto"/>
        <w:ind w:left="3540" w:hanging="3540"/>
        <w:rPr>
          <w:rStyle w:val="Nessuno"/>
          <w:rFonts w:ascii="Arial" w:cs="Arial" w:hAnsi="Arial" w:eastAsia="Arial"/>
        </w:rPr>
      </w:pPr>
      <w:r>
        <w:rPr>
          <w:rFonts w:ascii="Arial" w:hAnsi="Arial"/>
          <w:rtl w:val="0"/>
          <w:lang w:val="it-IT"/>
        </w:rPr>
        <w:t xml:space="preserve">Info Mostra </w:t>
        <w:tab/>
        <w:t xml:space="preserve">Info 060608 (tutti i giorni ore 9.00 - 19.00) </w:t>
      </w:r>
      <w:r>
        <w:rPr>
          <w:rStyle w:val="Hyperlink.1"/>
        </w:rPr>
        <w:fldChar w:fldCharType="begin" w:fldLock="0"/>
      </w:r>
      <w:r>
        <w:rPr>
          <w:rStyle w:val="Hyperlink.1"/>
        </w:rPr>
        <w:instrText xml:space="preserve"> HYPERLINK "http://www.museivillatorlonia.it/"</w:instrText>
      </w:r>
      <w:r>
        <w:rPr>
          <w:rStyle w:val="Hyperlink.1"/>
        </w:rPr>
        <w:fldChar w:fldCharType="separate" w:fldLock="0"/>
      </w:r>
      <w:r>
        <w:rPr>
          <w:rStyle w:val="Hyperlink.1"/>
          <w:rtl w:val="0"/>
          <w:lang w:val="it-IT"/>
        </w:rPr>
        <w:t>www.museivillatorlonia.it</w:t>
      </w:r>
      <w:r>
        <w:rPr/>
        <w:fldChar w:fldCharType="end" w:fldLock="0"/>
      </w:r>
      <w:r>
        <w:rPr>
          <w:rStyle w:val="Nessuno"/>
          <w:rFonts w:ascii="Arial" w:hAnsi="Arial"/>
          <w:rtl w:val="0"/>
          <w:lang w:val="it-IT"/>
        </w:rPr>
        <w:t xml:space="preserve">; </w:t>
      </w:r>
      <w:r>
        <w:rPr>
          <w:rStyle w:val="Hyperlink.2"/>
        </w:rPr>
        <w:fldChar w:fldCharType="begin" w:fldLock="0"/>
      </w:r>
      <w:r>
        <w:rPr>
          <w:rStyle w:val="Hyperlink.2"/>
        </w:rPr>
        <w:instrText xml:space="preserve"> HYPERLINK "http://www.museiincomuneroma.it/"</w:instrText>
      </w:r>
      <w:r>
        <w:rPr>
          <w:rStyle w:val="Hyperlink.2"/>
        </w:rPr>
        <w:fldChar w:fldCharType="separate" w:fldLock="0"/>
      </w:r>
      <w:r>
        <w:rPr>
          <w:rStyle w:val="Hyperlink.2"/>
          <w:rtl w:val="0"/>
          <w:lang w:val="it-IT"/>
        </w:rPr>
        <w:t>www.museiincomuneroma.it</w:t>
      </w:r>
      <w:r>
        <w:rPr/>
        <w:fldChar w:fldCharType="end" w:fldLock="0"/>
      </w:r>
      <w:r>
        <w:rPr>
          <w:rStyle w:val="Nessuno"/>
          <w:rFonts w:ascii="Arial" w:hAnsi="Arial"/>
          <w:rtl w:val="0"/>
          <w:lang w:val="it-IT"/>
        </w:rPr>
        <w:t xml:space="preserve"> </w:t>
      </w:r>
    </w:p>
    <w:p>
      <w:pPr>
        <w:pStyle w:val="Normal.0"/>
        <w:spacing w:after="0" w:line="240" w:lineRule="auto"/>
        <w:ind w:left="3540" w:hanging="3540"/>
        <w:rPr>
          <w:rStyle w:val="Nessuno"/>
          <w:rFonts w:ascii="Arial" w:cs="Arial" w:hAnsi="Arial" w:eastAsia="Arial"/>
        </w:rPr>
      </w:pPr>
      <w:r>
        <w:rPr>
          <w:rStyle w:val="Nessuno"/>
          <w:rFonts w:ascii="Arial" w:cs="Arial" w:hAnsi="Arial" w:eastAsia="Arial"/>
          <w:i w:val="1"/>
          <w:iCs w:val="1"/>
        </w:rPr>
        <w:tab/>
      </w:r>
      <w:r>
        <w:rPr>
          <w:rStyle w:val="Hyperlink.3"/>
        </w:rPr>
        <w:fldChar w:fldCharType="begin" w:fldLock="0"/>
      </w:r>
      <w:r>
        <w:rPr>
          <w:rStyle w:val="Hyperlink.3"/>
        </w:rPr>
        <w:instrText xml:space="preserve"> HYPERLINK "http://www.pietrocascella.it"</w:instrText>
      </w:r>
      <w:r>
        <w:rPr>
          <w:rStyle w:val="Hyperlink.3"/>
        </w:rPr>
        <w:fldChar w:fldCharType="separate" w:fldLock="0"/>
      </w:r>
      <w:r>
        <w:rPr>
          <w:rStyle w:val="Hyperlink.3"/>
          <w:rtl w:val="0"/>
          <w:lang w:val="it-IT"/>
        </w:rPr>
        <w:t>www.pietrocascella.it</w:t>
      </w:r>
      <w:r>
        <w:rPr/>
        <w:fldChar w:fldCharType="end" w:fldLock="0"/>
      </w:r>
      <w:r>
        <w:rPr>
          <w:rStyle w:val="Nessuno"/>
          <w:rFonts w:ascii="Arial" w:hAnsi="Arial"/>
          <w:rtl w:val="0"/>
          <w:lang w:val="it-IT"/>
        </w:rPr>
        <w:t xml:space="preserve"> </w:t>
      </w:r>
    </w:p>
    <w:p>
      <w:pPr>
        <w:pStyle w:val="Normal.0"/>
        <w:spacing w:after="0" w:line="240" w:lineRule="auto"/>
        <w:ind w:left="3540" w:hanging="3540"/>
        <w:rPr>
          <w:rFonts w:ascii="Arial" w:cs="Arial" w:hAnsi="Arial" w:eastAsia="Arial"/>
        </w:rPr>
      </w:pPr>
    </w:p>
    <w:p>
      <w:pPr>
        <w:pStyle w:val="Normal.0"/>
        <w:spacing w:after="0" w:line="276" w:lineRule="auto"/>
        <w:jc w:val="center"/>
        <w:rPr>
          <w:rStyle w:val="Hyperlink.4"/>
        </w:rPr>
      </w:pPr>
      <w:r>
        <w:rPr>
          <w:rStyle w:val="Nessuno"/>
          <w:rFonts w:ascii="Arial" w:hAnsi="Arial"/>
          <w:b w:val="1"/>
          <w:bCs w:val="1"/>
          <w:rtl w:val="0"/>
          <w:lang w:val="it-IT"/>
        </w:rPr>
        <w:t xml:space="preserve">Ufficio stampa HF4 </w:t>
      </w:r>
      <w:r>
        <w:rPr>
          <w:rStyle w:val="Hyperlink.4"/>
        </w:rPr>
        <w:fldChar w:fldCharType="begin" w:fldLock="0"/>
      </w:r>
      <w:r>
        <w:rPr>
          <w:rStyle w:val="Hyperlink.4"/>
        </w:rPr>
        <w:instrText xml:space="preserve"> HYPERLINK "http://www.hf4.it"</w:instrText>
      </w:r>
      <w:r>
        <w:rPr>
          <w:rStyle w:val="Hyperlink.4"/>
        </w:rPr>
        <w:fldChar w:fldCharType="separate" w:fldLock="0"/>
      </w:r>
      <w:r>
        <w:rPr>
          <w:rStyle w:val="Hyperlink.4"/>
          <w:rtl w:val="0"/>
          <w:lang w:val="it-IT"/>
        </w:rPr>
        <w:t xml:space="preserve"> </w:t>
      </w:r>
      <w:r>
        <w:rPr/>
        <w:fldChar w:fldCharType="end" w:fldLock="0"/>
      </w:r>
      <w:r>
        <w:rPr>
          <w:rStyle w:val="Hyperlink.5"/>
        </w:rPr>
        <w:fldChar w:fldCharType="begin" w:fldLock="0"/>
      </w:r>
      <w:r>
        <w:rPr>
          <w:rStyle w:val="Hyperlink.5"/>
        </w:rPr>
        <w:instrText xml:space="preserve"> HYPERLINK "http://www.hf4.it"</w:instrText>
      </w:r>
      <w:r>
        <w:rPr>
          <w:rStyle w:val="Hyperlink.5"/>
        </w:rPr>
        <w:fldChar w:fldCharType="separate" w:fldLock="0"/>
      </w:r>
      <w:r>
        <w:rPr>
          <w:rStyle w:val="Hyperlink.5"/>
          <w:rtl w:val="0"/>
          <w:lang w:val="it-IT"/>
        </w:rPr>
        <w:t>www.hf4.it</w:t>
      </w:r>
      <w:r>
        <w:rPr/>
        <w:fldChar w:fldCharType="end" w:fldLock="0"/>
      </w:r>
      <w:r>
        <w:rPr>
          <w:rStyle w:val="Hyperlink.4"/>
          <w:rtl w:val="0"/>
          <w:lang w:val="it-IT"/>
        </w:rPr>
        <w:t xml:space="preserve"> </w:t>
      </w:r>
    </w:p>
    <w:p>
      <w:pPr>
        <w:pStyle w:val="Normal.0"/>
        <w:spacing w:after="0" w:line="276" w:lineRule="auto"/>
        <w:jc w:val="center"/>
        <w:rPr>
          <w:rStyle w:val="Nessuno"/>
          <w:rFonts w:ascii="Arial" w:cs="Arial" w:hAnsi="Arial" w:eastAsia="Arial"/>
        </w:rPr>
      </w:pPr>
      <w:r>
        <w:rPr>
          <w:rStyle w:val="Nessuno"/>
          <w:rFonts w:ascii="Arial" w:hAnsi="Arial"/>
          <w:rtl w:val="0"/>
          <w:lang w:val="it-IT"/>
        </w:rPr>
        <w:t xml:space="preserve">Marta Volterra  marta.volterra@hf4.it  </w:t>
      </w:r>
    </w:p>
    <w:p>
      <w:pPr>
        <w:pStyle w:val="Normal.0"/>
        <w:spacing w:after="0" w:line="276" w:lineRule="auto"/>
        <w:jc w:val="center"/>
      </w:pPr>
      <w:r>
        <w:rPr>
          <w:rStyle w:val="Nessuno"/>
          <w:rFonts w:ascii="Arial" w:hAnsi="Arial"/>
          <w:rtl w:val="0"/>
          <w:lang w:val="it-IT"/>
        </w:rPr>
        <w:t>Valentina Pettinelli press@hf4.it 347 449 9174</w:t>
      </w:r>
    </w:p>
    <w:sectPr>
      <w:headerReference w:type="default" r:id="rId6"/>
      <w:footerReference w:type="default" r:id="rId7"/>
      <w:pgSz w:w="11900" w:h="16840" w:orient="portrait"/>
      <w:pgMar w:top="993" w:right="1134" w:bottom="1134" w:left="1134"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Stile tabella 3">
    <w:name w:val="Stile tabella 3"/>
    <w:next w:val="Stile tabella 3"/>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fefffe"/>
      <w:spacing w:val="0"/>
      <w:kern w:val="0"/>
      <w:position w:val="0"/>
      <w:sz w:val="20"/>
      <w:szCs w:val="20"/>
      <w:u w:val="none"/>
      <w:shd w:val="nil" w:color="auto" w:fill="auto"/>
      <w:vertAlign w:val="baseline"/>
      <w:lang w:val="it-IT"/>
      <w14:textOutline>
        <w14:noFill/>
      </w14:textOutline>
      <w14:textFill>
        <w14:solidFill>
          <w14:srgbClr w14:val="FFFFFF"/>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Nessuno">
    <w:name w:val="Nessuno"/>
  </w:style>
  <w:style w:type="character" w:styleId="Hyperlink.1">
    <w:name w:val="Hyperlink.1"/>
    <w:basedOn w:val="Nessuno"/>
    <w:next w:val="Hyperlink.1"/>
    <w:rPr>
      <w:rFonts w:ascii="Arial" w:cs="Arial" w:hAnsi="Arial" w:eastAsia="Arial"/>
      <w:outline w:val="0"/>
      <w:color w:val="0000ff"/>
      <w:u w:val="single" w:color="0000ff"/>
      <w14:textFill>
        <w14:solidFill>
          <w14:srgbClr w14:val="0000FF"/>
        </w14:solidFill>
      </w14:textFill>
    </w:rPr>
  </w:style>
  <w:style w:type="character" w:styleId="Hyperlink.2">
    <w:name w:val="Hyperlink.2"/>
    <w:basedOn w:val="Nessuno"/>
    <w:next w:val="Hyperlink.2"/>
    <w:rPr>
      <w:rFonts w:ascii="Arial" w:cs="Arial" w:hAnsi="Arial" w:eastAsia="Arial"/>
      <w:outline w:val="0"/>
      <w:color w:val="0000ff"/>
      <w:u w:color="0000ff"/>
      <w14:textFill>
        <w14:solidFill>
          <w14:srgbClr w14:val="0000FF"/>
        </w14:solidFill>
      </w14:textFill>
    </w:rPr>
  </w:style>
  <w:style w:type="character" w:styleId="Hyperlink.3">
    <w:name w:val="Hyperlink.3"/>
    <w:basedOn w:val="Nessuno"/>
    <w:next w:val="Hyperlink.3"/>
    <w:rPr>
      <w:rFonts w:ascii="Arial" w:cs="Arial" w:hAnsi="Arial" w:eastAsia="Arial"/>
      <w:outline w:val="0"/>
      <w:color w:val="0563c1"/>
      <w:u w:val="single" w:color="0563c1"/>
      <w14:textFill>
        <w14:solidFill>
          <w14:srgbClr w14:val="0563C1"/>
        </w14:solidFill>
      </w14:textFill>
    </w:rPr>
  </w:style>
  <w:style w:type="character" w:styleId="Hyperlink.4">
    <w:name w:val="Hyperlink.4"/>
    <w:basedOn w:val="Nessuno"/>
    <w:next w:val="Hyperlink.4"/>
    <w:rPr>
      <w:rFonts w:ascii="Arial" w:cs="Arial" w:hAnsi="Arial" w:eastAsia="Arial"/>
      <w:b w:val="1"/>
      <w:bCs w:val="1"/>
    </w:rPr>
  </w:style>
  <w:style w:type="character" w:styleId="Hyperlink.5">
    <w:name w:val="Hyperlink.5"/>
    <w:basedOn w:val="Nessuno"/>
    <w:next w:val="Hyperlink.5"/>
    <w:rPr>
      <w:rFonts w:ascii="Arial" w:cs="Arial" w:hAnsi="Arial" w:eastAsia="Arial"/>
      <w:b w:val="1"/>
      <w:bCs w:val="1"/>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