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047A" w14:textId="77777777" w:rsidR="00010655" w:rsidRDefault="00010655" w:rsidP="00010655">
      <w:pPr>
        <w:spacing w:before="240" w:after="120" w:line="276" w:lineRule="auto"/>
        <w:ind w:left="-142" w:right="-143"/>
        <w:jc w:val="center"/>
        <w:rPr>
          <w:rFonts w:ascii="Calibri" w:hAnsi="Calibri" w:cs="Calibri"/>
          <w:sz w:val="28"/>
          <w:szCs w:val="28"/>
        </w:rPr>
      </w:pPr>
      <w:r>
        <w:rPr>
          <w:rFonts w:ascii="Calibri" w:hAnsi="Calibri" w:cs="Calibri"/>
          <w:b/>
          <w:bCs/>
          <w:sz w:val="28"/>
          <w:szCs w:val="28"/>
        </w:rPr>
        <w:t>GIORNATA DEL MAIS CREA 2023: LA SFIDA</w:t>
      </w:r>
      <w:r w:rsidRPr="009978F8">
        <w:rPr>
          <w:rFonts w:ascii="Calibri" w:hAnsi="Calibri" w:cs="Calibri"/>
          <w:b/>
          <w:bCs/>
          <w:sz w:val="28"/>
          <w:szCs w:val="28"/>
        </w:rPr>
        <w:t xml:space="preserve"> </w:t>
      </w:r>
      <w:r>
        <w:rPr>
          <w:rFonts w:ascii="Calibri" w:hAnsi="Calibri" w:cs="Calibri"/>
          <w:b/>
          <w:bCs/>
          <w:sz w:val="28"/>
          <w:szCs w:val="28"/>
        </w:rPr>
        <w:t>DELLA NUOVA PAC</w:t>
      </w:r>
    </w:p>
    <w:p w14:paraId="4127130C" w14:textId="61F230AA" w:rsidR="00627845" w:rsidRPr="00FC4290" w:rsidRDefault="006B79BD" w:rsidP="00FC4290">
      <w:pPr>
        <w:spacing w:after="120" w:line="276" w:lineRule="auto"/>
        <w:ind w:right="-1"/>
        <w:jc w:val="center"/>
        <w:rPr>
          <w:rFonts w:ascii="Calibri" w:hAnsi="Calibri" w:cs="Calibri"/>
          <w:b/>
          <w:bCs/>
          <w:i/>
          <w:iCs/>
          <w:color w:val="000000"/>
          <w:shd w:val="clear" w:color="auto" w:fill="FBFBFB"/>
        </w:rPr>
      </w:pPr>
      <w:r>
        <w:rPr>
          <w:rFonts w:ascii="Calibri" w:hAnsi="Calibri" w:cs="Calibri"/>
          <w:b/>
          <w:bCs/>
          <w:i/>
          <w:iCs/>
          <w:color w:val="000000"/>
          <w:shd w:val="clear" w:color="auto" w:fill="FBFBFB"/>
        </w:rPr>
        <w:t xml:space="preserve">Focus sul futuro del mais italiano, sceso al minimo storico della superficie coltivata, nel </w:t>
      </w:r>
      <w:r w:rsidRPr="00ED2F28">
        <w:rPr>
          <w:rFonts w:ascii="Calibri" w:hAnsi="Calibri" w:cs="Calibri"/>
          <w:b/>
          <w:bCs/>
          <w:i/>
          <w:iCs/>
          <w:color w:val="000000"/>
          <w:shd w:val="clear" w:color="auto" w:fill="FBFBFB"/>
        </w:rPr>
        <w:t xml:space="preserve">consueto appuntamento </w:t>
      </w:r>
      <w:r>
        <w:rPr>
          <w:rFonts w:ascii="Calibri" w:hAnsi="Calibri" w:cs="Calibri"/>
          <w:b/>
          <w:bCs/>
          <w:i/>
          <w:iCs/>
          <w:color w:val="000000"/>
          <w:shd w:val="clear" w:color="auto" w:fill="FBFBFB"/>
        </w:rPr>
        <w:t xml:space="preserve">annuale </w:t>
      </w:r>
      <w:r w:rsidRPr="00ED2F28">
        <w:rPr>
          <w:rFonts w:ascii="Calibri" w:hAnsi="Calibri" w:cs="Calibri"/>
          <w:b/>
          <w:bCs/>
          <w:i/>
          <w:iCs/>
          <w:color w:val="000000"/>
          <w:shd w:val="clear" w:color="auto" w:fill="FBFBFB"/>
        </w:rPr>
        <w:t>organizzat</w:t>
      </w:r>
      <w:r>
        <w:rPr>
          <w:rFonts w:ascii="Calibri" w:hAnsi="Calibri" w:cs="Calibri"/>
          <w:b/>
          <w:bCs/>
          <w:i/>
          <w:iCs/>
          <w:color w:val="000000"/>
          <w:shd w:val="clear" w:color="auto" w:fill="FBFBFB"/>
        </w:rPr>
        <w:t>o</w:t>
      </w:r>
      <w:r w:rsidRPr="00ED2F28">
        <w:rPr>
          <w:rFonts w:ascii="Calibri" w:hAnsi="Calibri" w:cs="Calibri"/>
          <w:b/>
          <w:bCs/>
          <w:i/>
          <w:iCs/>
          <w:color w:val="000000"/>
          <w:shd w:val="clear" w:color="auto" w:fill="FBFBFB"/>
        </w:rPr>
        <w:t xml:space="preserve"> dal CREA Cerealicoltura e Colture Industriali</w:t>
      </w:r>
    </w:p>
    <w:p w14:paraId="41E34F56" w14:textId="77D224A0" w:rsidR="00A175BC" w:rsidRDefault="00A175BC" w:rsidP="00A175BC">
      <w:pPr>
        <w:spacing w:after="120"/>
        <w:ind w:right="-1"/>
        <w:jc w:val="both"/>
        <w:rPr>
          <w:rFonts w:ascii="Calibri" w:hAnsi="Calibri" w:cs="Calibri"/>
          <w:sz w:val="22"/>
          <w:szCs w:val="22"/>
        </w:rPr>
      </w:pPr>
      <w:r w:rsidRPr="009978F8">
        <w:rPr>
          <w:rFonts w:ascii="Calibri" w:hAnsi="Calibri" w:cs="Calibri"/>
          <w:i/>
          <w:iCs/>
          <w:sz w:val="22"/>
          <w:szCs w:val="22"/>
        </w:rPr>
        <w:t>“</w:t>
      </w:r>
      <w:r>
        <w:rPr>
          <w:rFonts w:ascii="Calibri" w:hAnsi="Calibri" w:cs="Calibri"/>
          <w:i/>
          <w:iCs/>
          <w:sz w:val="22"/>
          <w:szCs w:val="22"/>
        </w:rPr>
        <w:t>Il mais è una delle colture che maggiormente risentono delle mutate condizioni imposte dal cambiamento climatico, e in particolare dei periodi siccitosi prolungati e delle carenze o costo elevato delle risorse idriche. Per questo motivo il futuro della coltura nel nostro Paese, soprattutto quello del mais da granella, sarà sempre</w:t>
      </w:r>
      <w:r w:rsidR="009106FC">
        <w:rPr>
          <w:rFonts w:ascii="Calibri" w:hAnsi="Calibri" w:cs="Calibri"/>
          <w:i/>
          <w:iCs/>
          <w:sz w:val="22"/>
          <w:szCs w:val="22"/>
        </w:rPr>
        <w:t xml:space="preserve"> </w:t>
      </w:r>
      <w:r>
        <w:rPr>
          <w:rFonts w:ascii="Calibri" w:hAnsi="Calibri" w:cs="Calibri"/>
          <w:i/>
          <w:iCs/>
          <w:sz w:val="22"/>
          <w:szCs w:val="22"/>
        </w:rPr>
        <w:t>più legato alla vocazione dei territori, alla disponibilità della risorsa idrica e all’agricoltura di precisione</w:t>
      </w:r>
      <w:r w:rsidRPr="009978F8">
        <w:rPr>
          <w:rFonts w:ascii="Calibri" w:hAnsi="Calibri" w:cs="Calibri"/>
          <w:i/>
          <w:iCs/>
          <w:sz w:val="22"/>
          <w:szCs w:val="22"/>
        </w:rPr>
        <w:t xml:space="preserve">” - </w:t>
      </w:r>
      <w:r>
        <w:rPr>
          <w:rFonts w:ascii="Calibri" w:hAnsi="Calibri" w:cs="Calibri"/>
          <w:sz w:val="22"/>
          <w:szCs w:val="22"/>
        </w:rPr>
        <w:t>afferma</w:t>
      </w:r>
      <w:r w:rsidRPr="009978F8">
        <w:rPr>
          <w:rFonts w:ascii="Calibri" w:hAnsi="Calibri" w:cs="Calibri"/>
          <w:b/>
          <w:bCs/>
          <w:sz w:val="22"/>
          <w:szCs w:val="22"/>
        </w:rPr>
        <w:t xml:space="preserve"> </w:t>
      </w:r>
      <w:r>
        <w:rPr>
          <w:rFonts w:ascii="Calibri" w:hAnsi="Calibri" w:cs="Calibri"/>
          <w:b/>
          <w:bCs/>
          <w:sz w:val="22"/>
          <w:szCs w:val="22"/>
        </w:rPr>
        <w:t>Nicola Pecchioni</w:t>
      </w:r>
      <w:r w:rsidRPr="009978F8">
        <w:rPr>
          <w:rFonts w:ascii="Calibri" w:hAnsi="Calibri" w:cs="Calibri"/>
          <w:b/>
          <w:bCs/>
          <w:sz w:val="22"/>
          <w:szCs w:val="22"/>
        </w:rPr>
        <w:t xml:space="preserve">, </w:t>
      </w:r>
      <w:r>
        <w:rPr>
          <w:rFonts w:ascii="Calibri" w:hAnsi="Calibri" w:cs="Calibri"/>
          <w:b/>
          <w:bCs/>
          <w:sz w:val="22"/>
          <w:szCs w:val="22"/>
        </w:rPr>
        <w:t>direttore</w:t>
      </w:r>
      <w:r w:rsidRPr="009978F8">
        <w:rPr>
          <w:rFonts w:ascii="Calibri" w:hAnsi="Calibri" w:cs="Calibri"/>
          <w:b/>
          <w:bCs/>
          <w:sz w:val="22"/>
          <w:szCs w:val="22"/>
        </w:rPr>
        <w:t xml:space="preserve"> del CREA</w:t>
      </w:r>
      <w:r>
        <w:rPr>
          <w:rFonts w:ascii="Calibri" w:hAnsi="Calibri" w:cs="Calibri"/>
          <w:b/>
          <w:bCs/>
          <w:sz w:val="22"/>
          <w:szCs w:val="22"/>
        </w:rPr>
        <w:t xml:space="preserve"> </w:t>
      </w:r>
      <w:r w:rsidRPr="009978F8">
        <w:rPr>
          <w:rFonts w:ascii="Calibri" w:hAnsi="Calibri" w:cs="Calibri"/>
          <w:b/>
          <w:bCs/>
          <w:sz w:val="22"/>
          <w:szCs w:val="22"/>
        </w:rPr>
        <w:t>Cerealicoltura e Colture</w:t>
      </w:r>
      <w:r>
        <w:rPr>
          <w:rFonts w:ascii="Calibri" w:hAnsi="Calibri" w:cs="Calibri"/>
          <w:b/>
          <w:bCs/>
          <w:sz w:val="22"/>
          <w:szCs w:val="22"/>
        </w:rPr>
        <w:t xml:space="preserve"> Industriali</w:t>
      </w:r>
      <w:r w:rsidRPr="009978F8">
        <w:rPr>
          <w:rFonts w:ascii="Calibri" w:hAnsi="Calibri" w:cs="Calibri"/>
          <w:sz w:val="22"/>
          <w:szCs w:val="22"/>
        </w:rPr>
        <w:t xml:space="preserve">. </w:t>
      </w:r>
    </w:p>
    <w:p w14:paraId="48677C5F" w14:textId="77777777" w:rsidR="00A175BC" w:rsidRDefault="00A175BC" w:rsidP="00A175BC">
      <w:pPr>
        <w:spacing w:after="120"/>
        <w:ind w:right="-1"/>
        <w:jc w:val="both"/>
        <w:rPr>
          <w:rFonts w:ascii="Calibri" w:hAnsi="Calibri" w:cs="Calibri"/>
          <w:sz w:val="22"/>
          <w:szCs w:val="22"/>
        </w:rPr>
      </w:pPr>
      <w:r>
        <w:rPr>
          <w:rFonts w:ascii="Calibri" w:hAnsi="Calibri" w:cs="Calibri"/>
          <w:sz w:val="22"/>
          <w:szCs w:val="22"/>
        </w:rPr>
        <w:t>Dall’edizione 2023 un comitato scientifico composto da ricercatori e docenti esperti del settore curerà la scelta delle tematiche e l’organizzazione scientifica della Giornata del Mais. L</w:t>
      </w:r>
      <w:r w:rsidRPr="009978F8">
        <w:rPr>
          <w:rFonts w:ascii="Calibri" w:hAnsi="Calibri" w:cs="Calibri"/>
          <w:sz w:val="22"/>
          <w:szCs w:val="22"/>
        </w:rPr>
        <w:t>’incontro</w:t>
      </w:r>
      <w:r>
        <w:rPr>
          <w:rFonts w:ascii="Calibri" w:hAnsi="Calibri" w:cs="Calibri"/>
          <w:sz w:val="22"/>
          <w:szCs w:val="22"/>
        </w:rPr>
        <w:t xml:space="preserve"> di Bergamo</w:t>
      </w:r>
      <w:r w:rsidRPr="009978F8">
        <w:rPr>
          <w:rFonts w:ascii="Calibri" w:hAnsi="Calibri" w:cs="Calibri"/>
          <w:sz w:val="22"/>
          <w:szCs w:val="22"/>
        </w:rPr>
        <w:t xml:space="preserve">, che </w:t>
      </w:r>
      <w:r>
        <w:rPr>
          <w:rFonts w:ascii="Calibri" w:hAnsi="Calibri" w:cs="Calibri"/>
          <w:sz w:val="22"/>
          <w:szCs w:val="22"/>
        </w:rPr>
        <w:t>vede</w:t>
      </w:r>
      <w:r w:rsidRPr="009978F8">
        <w:rPr>
          <w:rFonts w:ascii="Calibri" w:hAnsi="Calibri" w:cs="Calibri"/>
          <w:sz w:val="22"/>
          <w:szCs w:val="22"/>
        </w:rPr>
        <w:t xml:space="preserve"> protagonisti ricercatori e i principali attori della filiera maidicola, </w:t>
      </w:r>
      <w:r>
        <w:rPr>
          <w:rFonts w:ascii="Calibri" w:hAnsi="Calibri" w:cs="Calibri"/>
          <w:sz w:val="22"/>
          <w:szCs w:val="22"/>
        </w:rPr>
        <w:t xml:space="preserve">quest’anno si focalizza sull’impatto della nuova PAC per la coltura e sui temi di redditività economica attuale e futura. Come di consueto, inoltre, vengono presentati i risultati della rete di confronto varietale, del monitoraggio micotossine, e dell’evoluzione del panorama varietale. </w:t>
      </w:r>
    </w:p>
    <w:p w14:paraId="451B1217" w14:textId="38ABD035" w:rsidR="00A175BC" w:rsidRPr="009978F8" w:rsidRDefault="00A175BC" w:rsidP="00A175BC">
      <w:pPr>
        <w:spacing w:after="120"/>
        <w:ind w:right="-1"/>
        <w:jc w:val="both"/>
        <w:rPr>
          <w:rFonts w:ascii="Calibri" w:hAnsi="Calibri" w:cs="Calibri"/>
          <w:sz w:val="22"/>
          <w:szCs w:val="22"/>
        </w:rPr>
      </w:pPr>
      <w:r w:rsidRPr="00E45168">
        <w:rPr>
          <w:rFonts w:ascii="Calibri" w:hAnsi="Calibri" w:cs="Calibri"/>
          <w:b/>
          <w:bCs/>
          <w:sz w:val="22"/>
          <w:szCs w:val="22"/>
        </w:rPr>
        <w:t xml:space="preserve">Sul fronte Pac, così importante per la redditività della coltura, si apre per il quinquennio </w:t>
      </w:r>
      <w:r>
        <w:rPr>
          <w:rFonts w:ascii="Calibri" w:hAnsi="Calibri" w:cs="Calibri"/>
          <w:b/>
          <w:bCs/>
          <w:sz w:val="22"/>
          <w:szCs w:val="22"/>
        </w:rPr>
        <w:t>20</w:t>
      </w:r>
      <w:r w:rsidRPr="00E45168">
        <w:rPr>
          <w:rFonts w:ascii="Calibri" w:hAnsi="Calibri" w:cs="Calibri"/>
          <w:b/>
          <w:bCs/>
          <w:sz w:val="22"/>
          <w:szCs w:val="22"/>
        </w:rPr>
        <w:t>23-27 una nuova stagione. Nuove regole, impegni aggiuntivi e pagamenti in contrazione</w:t>
      </w:r>
      <w:r>
        <w:rPr>
          <w:rFonts w:ascii="Calibri" w:hAnsi="Calibri" w:cs="Calibri"/>
          <w:b/>
          <w:bCs/>
          <w:sz w:val="22"/>
          <w:szCs w:val="22"/>
        </w:rPr>
        <w:t xml:space="preserve"> (</w:t>
      </w:r>
      <w:r w:rsidRPr="007B6451">
        <w:rPr>
          <w:rFonts w:ascii="Calibri" w:hAnsi="Calibri" w:cs="Calibri"/>
          <w:b/>
          <w:bCs/>
          <w:sz w:val="22"/>
          <w:szCs w:val="22"/>
        </w:rPr>
        <w:t>per il mais un taglio del 40% dei pagamenti diretti della nuova Politica agricola comune</w:t>
      </w:r>
      <w:r>
        <w:rPr>
          <w:rFonts w:ascii="Calibri" w:hAnsi="Calibri" w:cs="Calibri"/>
          <w:b/>
          <w:bCs/>
          <w:sz w:val="22"/>
          <w:szCs w:val="22"/>
        </w:rPr>
        <w:t>:</w:t>
      </w:r>
      <w:r w:rsidRPr="007B6451">
        <w:rPr>
          <w:rFonts w:ascii="Calibri" w:hAnsi="Calibri" w:cs="Calibri"/>
          <w:b/>
          <w:bCs/>
          <w:sz w:val="22"/>
          <w:szCs w:val="22"/>
        </w:rPr>
        <w:t xml:space="preserve"> </w:t>
      </w:r>
      <w:r>
        <w:rPr>
          <w:rFonts w:ascii="Calibri" w:hAnsi="Calibri" w:cs="Calibri"/>
          <w:b/>
          <w:bCs/>
          <w:sz w:val="22"/>
          <w:szCs w:val="22"/>
        </w:rPr>
        <w:t>l</w:t>
      </w:r>
      <w:r w:rsidRPr="007B6451">
        <w:rPr>
          <w:rFonts w:ascii="Calibri" w:hAnsi="Calibri" w:cs="Calibri"/>
          <w:b/>
          <w:bCs/>
          <w:sz w:val="22"/>
          <w:szCs w:val="22"/>
        </w:rPr>
        <w:t>’importo del contributo si dimezzerà dagli attuali 360 €/ha a 180 €/ha, arrivando a 2</w:t>
      </w:r>
      <w:r>
        <w:rPr>
          <w:rFonts w:ascii="Calibri" w:hAnsi="Calibri" w:cs="Calibri"/>
          <w:b/>
          <w:bCs/>
          <w:sz w:val="22"/>
          <w:szCs w:val="22"/>
        </w:rPr>
        <w:t>55</w:t>
      </w:r>
      <w:r w:rsidRPr="007B6451">
        <w:rPr>
          <w:rFonts w:ascii="Calibri" w:hAnsi="Calibri" w:cs="Calibri"/>
          <w:b/>
          <w:bCs/>
          <w:sz w:val="22"/>
          <w:szCs w:val="22"/>
        </w:rPr>
        <w:t xml:space="preserve"> €/ha solo nel caso in cui si aderisse all'ecoschema 4</w:t>
      </w:r>
      <w:r>
        <w:rPr>
          <w:rFonts w:ascii="Calibri" w:hAnsi="Calibri" w:cs="Calibri"/>
          <w:b/>
          <w:bCs/>
          <w:sz w:val="22"/>
          <w:szCs w:val="22"/>
        </w:rPr>
        <w:t>)</w:t>
      </w:r>
      <w:r w:rsidR="00AB75E2">
        <w:rPr>
          <w:rFonts w:ascii="Calibri" w:hAnsi="Calibri" w:cs="Calibri"/>
          <w:b/>
          <w:bCs/>
          <w:sz w:val="22"/>
          <w:szCs w:val="22"/>
        </w:rPr>
        <w:t>.</w:t>
      </w:r>
      <w:r w:rsidRPr="00E45168">
        <w:rPr>
          <w:rFonts w:ascii="Calibri" w:hAnsi="Calibri" w:cs="Calibri"/>
          <w:b/>
          <w:bCs/>
          <w:sz w:val="22"/>
          <w:szCs w:val="22"/>
        </w:rPr>
        <w:t xml:space="preserve"> Quali saranno le conseguenze per gli agricoltori?</w:t>
      </w:r>
      <w:r>
        <w:rPr>
          <w:rFonts w:ascii="Calibri" w:hAnsi="Calibri" w:cs="Calibri"/>
          <w:b/>
          <w:bCs/>
          <w:sz w:val="22"/>
          <w:szCs w:val="22"/>
        </w:rPr>
        <w:t xml:space="preserve"> E</w:t>
      </w:r>
      <w:r w:rsidRPr="00E45168">
        <w:rPr>
          <w:rFonts w:ascii="Calibri" w:hAnsi="Calibri" w:cs="Calibri"/>
          <w:b/>
          <w:bCs/>
          <w:sz w:val="22"/>
          <w:szCs w:val="22"/>
        </w:rPr>
        <w:t xml:space="preserve"> per i consumatori? Quali le prospettive?</w:t>
      </w:r>
    </w:p>
    <w:p w14:paraId="3A91E46E" w14:textId="78B8BE3E" w:rsidR="00A175BC" w:rsidRDefault="00A175BC" w:rsidP="00A175BC">
      <w:pPr>
        <w:spacing w:after="120"/>
        <w:ind w:right="-1"/>
        <w:jc w:val="both"/>
        <w:rPr>
          <w:rFonts w:ascii="Calibri" w:hAnsi="Calibri" w:cs="Calibri"/>
          <w:sz w:val="22"/>
          <w:szCs w:val="22"/>
        </w:rPr>
      </w:pPr>
      <w:r w:rsidRPr="009978F8">
        <w:rPr>
          <w:rFonts w:ascii="Calibri" w:hAnsi="Calibri" w:cs="Calibri"/>
          <w:b/>
          <w:bCs/>
          <w:sz w:val="22"/>
          <w:szCs w:val="22"/>
        </w:rPr>
        <w:t>La campagna maidicola 202</w:t>
      </w:r>
      <w:r>
        <w:rPr>
          <w:rFonts w:ascii="Calibri" w:hAnsi="Calibri" w:cs="Calibri"/>
          <w:b/>
          <w:bCs/>
          <w:sz w:val="22"/>
          <w:szCs w:val="22"/>
        </w:rPr>
        <w:t>2</w:t>
      </w:r>
      <w:r w:rsidRPr="009978F8">
        <w:rPr>
          <w:rFonts w:ascii="Calibri" w:hAnsi="Calibri" w:cs="Calibri"/>
          <w:b/>
          <w:bCs/>
          <w:sz w:val="22"/>
          <w:szCs w:val="22"/>
        </w:rPr>
        <w:t xml:space="preserve">. </w:t>
      </w:r>
      <w:r>
        <w:rPr>
          <w:rFonts w:ascii="Calibri" w:hAnsi="Calibri" w:cs="Calibri"/>
          <w:sz w:val="22"/>
          <w:szCs w:val="22"/>
        </w:rPr>
        <w:t xml:space="preserve">Il calo delle superfici coltivate, scese al minimo storico di </w:t>
      </w:r>
      <w:r w:rsidRPr="00F12185">
        <w:rPr>
          <w:rFonts w:ascii="Calibri" w:hAnsi="Calibri" w:cs="Calibri"/>
          <w:b/>
          <w:sz w:val="22"/>
          <w:szCs w:val="22"/>
        </w:rPr>
        <w:t>564 mila ettari</w:t>
      </w:r>
      <w:r>
        <w:rPr>
          <w:rFonts w:ascii="Calibri" w:hAnsi="Calibri" w:cs="Calibri"/>
          <w:sz w:val="22"/>
          <w:szCs w:val="22"/>
        </w:rPr>
        <w:t xml:space="preserve">, e il pessimo andamento climatico dell’annata, caratterizzato da una siccità estiva senza precedenti, hanno ridotto la produzione italiana ad appena </w:t>
      </w:r>
      <w:r w:rsidRPr="00F12185">
        <w:rPr>
          <w:rFonts w:ascii="Calibri" w:hAnsi="Calibri" w:cs="Calibri"/>
          <w:b/>
          <w:sz w:val="22"/>
          <w:szCs w:val="22"/>
        </w:rPr>
        <w:t>4,7 milioni di tonnellate</w:t>
      </w:r>
      <w:r>
        <w:rPr>
          <w:rFonts w:ascii="Calibri" w:hAnsi="Calibri" w:cs="Calibri"/>
          <w:sz w:val="22"/>
          <w:szCs w:val="22"/>
        </w:rPr>
        <w:t xml:space="preserve"> di mais da granella, ovvero alla stessa produzione del 1972, con gravi problemi di qualità del prodotto stesso. In base ai primi dati Istat, infatti, i </w:t>
      </w:r>
      <w:r>
        <w:rPr>
          <w:rFonts w:ascii="Calibri" w:hAnsi="Calibri" w:cs="Calibri"/>
          <w:b/>
          <w:bCs/>
          <w:sz w:val="22"/>
          <w:szCs w:val="22"/>
        </w:rPr>
        <w:t>rendimenti unitari sono crollati mediamente del 23%</w:t>
      </w:r>
      <w:r w:rsidRPr="009978F8">
        <w:rPr>
          <w:rFonts w:ascii="Calibri" w:hAnsi="Calibri" w:cs="Calibri"/>
          <w:sz w:val="22"/>
          <w:szCs w:val="22"/>
        </w:rPr>
        <w:t xml:space="preserve">, </w:t>
      </w:r>
      <w:r>
        <w:rPr>
          <w:rFonts w:ascii="Calibri" w:hAnsi="Calibri" w:cs="Calibri"/>
          <w:sz w:val="22"/>
          <w:szCs w:val="22"/>
        </w:rPr>
        <w:t xml:space="preserve">scendendo da 10,3 t/ha a </w:t>
      </w:r>
      <w:r w:rsidRPr="00D879A9">
        <w:rPr>
          <w:rFonts w:ascii="Calibri" w:hAnsi="Calibri" w:cs="Calibri"/>
          <w:b/>
          <w:sz w:val="22"/>
          <w:szCs w:val="22"/>
        </w:rPr>
        <w:t>8</w:t>
      </w:r>
      <w:r>
        <w:rPr>
          <w:rFonts w:ascii="Calibri" w:hAnsi="Calibri" w:cs="Calibri"/>
          <w:b/>
          <w:sz w:val="22"/>
          <w:szCs w:val="22"/>
        </w:rPr>
        <w:t>,</w:t>
      </w:r>
      <w:r w:rsidRPr="00D879A9">
        <w:rPr>
          <w:rFonts w:ascii="Calibri" w:hAnsi="Calibri" w:cs="Calibri"/>
          <w:b/>
          <w:sz w:val="22"/>
          <w:szCs w:val="22"/>
        </w:rPr>
        <w:t>3 t/ha</w:t>
      </w:r>
      <w:r>
        <w:rPr>
          <w:rFonts w:ascii="Calibri" w:hAnsi="Calibri" w:cs="Calibri"/>
          <w:b/>
          <w:sz w:val="22"/>
          <w:szCs w:val="22"/>
        </w:rPr>
        <w:t>,</w:t>
      </w:r>
      <w:r>
        <w:rPr>
          <w:rFonts w:ascii="Calibri" w:hAnsi="Calibri" w:cs="Calibri"/>
          <w:sz w:val="22"/>
          <w:szCs w:val="22"/>
        </w:rPr>
        <w:t xml:space="preserve"> ma erano stati pari a 112 t/ha nel 2020, con cali di resa </w:t>
      </w:r>
      <w:r w:rsidR="00D010EE">
        <w:rPr>
          <w:rFonts w:ascii="Calibri" w:hAnsi="Calibri" w:cs="Calibri"/>
          <w:sz w:val="22"/>
          <w:szCs w:val="22"/>
        </w:rPr>
        <w:t>fino</w:t>
      </w:r>
      <w:r>
        <w:rPr>
          <w:rFonts w:ascii="Calibri" w:hAnsi="Calibri" w:cs="Calibri"/>
          <w:sz w:val="22"/>
          <w:szCs w:val="22"/>
        </w:rPr>
        <w:t xml:space="preserve"> al -</w:t>
      </w:r>
      <w:r w:rsidRPr="00EE0B4A">
        <w:rPr>
          <w:rFonts w:ascii="Calibri" w:hAnsi="Calibri" w:cs="Calibri"/>
          <w:b/>
          <w:sz w:val="22"/>
          <w:szCs w:val="22"/>
        </w:rPr>
        <w:t>32% in Veneto</w:t>
      </w:r>
      <w:r>
        <w:rPr>
          <w:rFonts w:ascii="Calibri" w:hAnsi="Calibri" w:cs="Calibri"/>
          <w:sz w:val="22"/>
          <w:szCs w:val="22"/>
        </w:rPr>
        <w:t xml:space="preserve"> e al -</w:t>
      </w:r>
      <w:r>
        <w:rPr>
          <w:rFonts w:ascii="Calibri" w:hAnsi="Calibri" w:cs="Calibri"/>
          <w:b/>
          <w:sz w:val="22"/>
          <w:szCs w:val="22"/>
        </w:rPr>
        <w:t>2</w:t>
      </w:r>
      <w:r w:rsidRPr="00EE0B4A">
        <w:rPr>
          <w:rFonts w:ascii="Calibri" w:hAnsi="Calibri" w:cs="Calibri"/>
          <w:b/>
          <w:sz w:val="22"/>
          <w:szCs w:val="22"/>
        </w:rPr>
        <w:t>5% in Lombardia</w:t>
      </w:r>
      <w:r>
        <w:rPr>
          <w:rFonts w:ascii="Calibri" w:hAnsi="Calibri" w:cs="Calibri"/>
          <w:b/>
          <w:sz w:val="22"/>
          <w:szCs w:val="22"/>
        </w:rPr>
        <w:t>,</w:t>
      </w:r>
      <w:r>
        <w:rPr>
          <w:rFonts w:ascii="Calibri" w:hAnsi="Calibri" w:cs="Calibri"/>
          <w:sz w:val="22"/>
          <w:szCs w:val="22"/>
        </w:rPr>
        <w:t xml:space="preserve"> tra le maggiori regioni maidicole, e punte del -</w:t>
      </w:r>
      <w:r w:rsidRPr="00D879A9">
        <w:rPr>
          <w:rFonts w:ascii="Calibri" w:hAnsi="Calibri" w:cs="Calibri"/>
          <w:b/>
          <w:sz w:val="22"/>
          <w:szCs w:val="22"/>
        </w:rPr>
        <w:t xml:space="preserve">43% a Rovigo e del </w:t>
      </w:r>
      <w:r>
        <w:rPr>
          <w:rFonts w:ascii="Calibri" w:hAnsi="Calibri" w:cs="Calibri"/>
          <w:b/>
          <w:sz w:val="22"/>
          <w:szCs w:val="22"/>
        </w:rPr>
        <w:t>-</w:t>
      </w:r>
      <w:r w:rsidRPr="00D879A9">
        <w:rPr>
          <w:rFonts w:ascii="Calibri" w:hAnsi="Calibri" w:cs="Calibri"/>
          <w:b/>
          <w:sz w:val="22"/>
          <w:szCs w:val="22"/>
        </w:rPr>
        <w:t>46% a Perugia</w:t>
      </w:r>
      <w:r>
        <w:rPr>
          <w:rFonts w:ascii="Calibri" w:hAnsi="Calibri" w:cs="Calibri"/>
          <w:sz w:val="22"/>
          <w:szCs w:val="22"/>
        </w:rPr>
        <w:t xml:space="preserve">. L’andamento negativo ha coinvolto tutti i maggiori produttori europei di mais con un </w:t>
      </w:r>
      <w:r w:rsidRPr="00DC1FAA">
        <w:rPr>
          <w:rFonts w:ascii="Calibri" w:hAnsi="Calibri" w:cs="Calibri"/>
          <w:b/>
          <w:sz w:val="22"/>
          <w:szCs w:val="22"/>
        </w:rPr>
        <w:t xml:space="preserve">calo complessivo pari a 21 milioni di tonnellate nella sola Unione </w:t>
      </w:r>
      <w:r>
        <w:rPr>
          <w:rFonts w:ascii="Calibri" w:hAnsi="Calibri" w:cs="Calibri"/>
          <w:b/>
          <w:sz w:val="22"/>
          <w:szCs w:val="22"/>
        </w:rPr>
        <w:t>e</w:t>
      </w:r>
      <w:r w:rsidRPr="00DC1FAA">
        <w:rPr>
          <w:rFonts w:ascii="Calibri" w:hAnsi="Calibri" w:cs="Calibri"/>
          <w:b/>
          <w:sz w:val="22"/>
          <w:szCs w:val="22"/>
        </w:rPr>
        <w:t>uropea</w:t>
      </w:r>
      <w:r>
        <w:rPr>
          <w:rFonts w:ascii="Calibri" w:hAnsi="Calibri" w:cs="Calibri"/>
          <w:sz w:val="22"/>
          <w:szCs w:val="22"/>
        </w:rPr>
        <w:t xml:space="preserve"> (-29%), con riduzioni che, tra i principali fornitori del mercato italiano, arrivano al 50% in Romania, al 57% in Ungheria e al 75% in Moldavia, mentre in Ucraina le ultime stime segnalano un calo superiore al 50%. Solo la Spagna, con 11,5 t/ha sia pure in calo dell’11%, presenta rese superiori a 10 t/ha, mentre la produzione è aumentata, grazie all’incremento delle superfici, soltanto in Polonia, +16%.</w:t>
      </w:r>
    </w:p>
    <w:p w14:paraId="09F53545" w14:textId="72CD29C9" w:rsidR="00A175BC" w:rsidRPr="009978F8" w:rsidRDefault="00A175BC" w:rsidP="00A175BC">
      <w:pPr>
        <w:spacing w:after="120"/>
        <w:ind w:right="-1"/>
        <w:jc w:val="both"/>
        <w:rPr>
          <w:rFonts w:ascii="Calibri" w:hAnsi="Calibri" w:cs="Calibri"/>
          <w:sz w:val="22"/>
          <w:szCs w:val="22"/>
        </w:rPr>
      </w:pPr>
      <w:r>
        <w:rPr>
          <w:rFonts w:ascii="Calibri" w:hAnsi="Calibri" w:cs="Calibri"/>
          <w:sz w:val="22"/>
          <w:szCs w:val="22"/>
        </w:rPr>
        <w:t xml:space="preserve">Ciò rende problematico l’approvvigionamento del mercato italiano che già nella </w:t>
      </w:r>
      <w:r w:rsidRPr="00342CC7">
        <w:rPr>
          <w:rFonts w:ascii="Calibri" w:hAnsi="Calibri" w:cs="Calibri"/>
          <w:b/>
          <w:sz w:val="22"/>
          <w:szCs w:val="22"/>
        </w:rPr>
        <w:t>campagna 2021/22</w:t>
      </w:r>
      <w:r>
        <w:rPr>
          <w:rFonts w:ascii="Calibri" w:hAnsi="Calibri" w:cs="Calibri"/>
          <w:sz w:val="22"/>
          <w:szCs w:val="22"/>
        </w:rPr>
        <w:t xml:space="preserve">, a fronte di una produzione nazionale di 6,1 milioni di tonnellate, ha fatto registrare un </w:t>
      </w:r>
      <w:r w:rsidRPr="00342CC7">
        <w:rPr>
          <w:rFonts w:ascii="Calibri" w:hAnsi="Calibri" w:cs="Calibri"/>
          <w:b/>
          <w:sz w:val="22"/>
          <w:szCs w:val="22"/>
        </w:rPr>
        <w:t>nuovo massimo storico nell’import netto con 6,3 milioni di tonnellate e oltre 1,7 miliardi di euro</w:t>
      </w:r>
      <w:r>
        <w:rPr>
          <w:rFonts w:ascii="Calibri" w:hAnsi="Calibri" w:cs="Calibri"/>
          <w:sz w:val="22"/>
          <w:szCs w:val="22"/>
        </w:rPr>
        <w:t xml:space="preserve">, con </w:t>
      </w:r>
      <w:r w:rsidRPr="00C61C5B">
        <w:rPr>
          <w:rFonts w:ascii="Calibri" w:hAnsi="Calibri" w:cs="Calibri"/>
          <w:b/>
          <w:bCs/>
          <w:sz w:val="22"/>
          <w:szCs w:val="22"/>
        </w:rPr>
        <w:t>prezzi medi unitari all’importazione aumentati del 45%</w:t>
      </w:r>
      <w:r>
        <w:rPr>
          <w:rFonts w:ascii="Calibri" w:hAnsi="Calibri" w:cs="Calibri"/>
          <w:sz w:val="22"/>
          <w:szCs w:val="22"/>
        </w:rPr>
        <w:t xml:space="preserve"> e stabilmente sopra i 300 euro per tonnellata a partire da aprile 2023. I prezzi internazionali, arrivati al massimo storico di 348 dollari per tonnellata ad aprile 2022</w:t>
      </w:r>
      <w:r w:rsidR="00092B1B">
        <w:rPr>
          <w:rFonts w:ascii="Calibri" w:hAnsi="Calibri" w:cs="Calibri"/>
          <w:sz w:val="22"/>
          <w:szCs w:val="22"/>
        </w:rPr>
        <w:t>,</w:t>
      </w:r>
      <w:r>
        <w:rPr>
          <w:rFonts w:ascii="Calibri" w:hAnsi="Calibri" w:cs="Calibri"/>
          <w:sz w:val="22"/>
          <w:szCs w:val="22"/>
        </w:rPr>
        <w:t xml:space="preserve"> sono scesi intorno </w:t>
      </w:r>
      <w:r>
        <w:rPr>
          <w:rFonts w:ascii="Calibri" w:hAnsi="Calibri" w:cs="Calibri"/>
          <w:sz w:val="22"/>
          <w:szCs w:val="22"/>
        </w:rPr>
        <w:lastRenderedPageBreak/>
        <w:t>a 300 dollari a fine anno, ma rimangono comunque particolarmente elevati, come pure quelli nazionali che ne hanno seguito l’andamento. Questa situazione ha pesanti ripercussioni sul comparto mangimistico, in termini sia di costi che di approvvigionamento e, a cascata sull’intera filiera zootecnica, mentre i maiscoltori italiani, già penalizzati dallo scarso raccolto, devono fare i conti con l’aumento generale dei prezzi dei mezzi produttivi e, in particolare, di quelli relativi ai fertilizzanti azotati, condizionati dalla crisi del gas naturale e, conseguentemente, dai prezzi estremamente elevati dell’ammoniaca.</w:t>
      </w:r>
      <w:r w:rsidRPr="009978F8">
        <w:rPr>
          <w:rFonts w:ascii="Calibri" w:hAnsi="Calibri" w:cs="Calibri"/>
          <w:sz w:val="22"/>
          <w:szCs w:val="22"/>
        </w:rPr>
        <w:t xml:space="preserve"> </w:t>
      </w:r>
      <w:r w:rsidRPr="00814E4C">
        <w:rPr>
          <w:rFonts w:ascii="Calibri" w:hAnsi="Calibri" w:cs="Calibri"/>
          <w:sz w:val="22"/>
          <w:szCs w:val="22"/>
        </w:rPr>
        <w:t>(Fonte dati: ISTAT, EUROSTAT e World Bank)</w:t>
      </w:r>
      <w:r>
        <w:rPr>
          <w:rFonts w:ascii="Calibri" w:hAnsi="Calibri" w:cs="Calibri"/>
          <w:sz w:val="22"/>
          <w:szCs w:val="22"/>
        </w:rPr>
        <w:t>.</w:t>
      </w:r>
    </w:p>
    <w:p w14:paraId="18858DB4" w14:textId="114DDBEA" w:rsidR="00A175BC" w:rsidRDefault="00A175BC" w:rsidP="00A175BC">
      <w:pPr>
        <w:spacing w:after="120"/>
        <w:ind w:right="-1"/>
        <w:jc w:val="both"/>
        <w:rPr>
          <w:rFonts w:ascii="Calibri" w:hAnsi="Calibri" w:cs="Calibri"/>
          <w:sz w:val="22"/>
          <w:szCs w:val="22"/>
        </w:rPr>
      </w:pPr>
      <w:r w:rsidRPr="009978F8">
        <w:rPr>
          <w:rFonts w:ascii="Calibri" w:hAnsi="Calibri" w:cs="Calibri"/>
          <w:b/>
          <w:bCs/>
          <w:sz w:val="22"/>
          <w:szCs w:val="22"/>
        </w:rPr>
        <w:t>La ricerca.</w:t>
      </w:r>
      <w:r w:rsidRPr="009978F8">
        <w:rPr>
          <w:rFonts w:ascii="Calibri" w:hAnsi="Calibri" w:cs="Calibri"/>
          <w:sz w:val="22"/>
          <w:szCs w:val="22"/>
        </w:rPr>
        <w:t xml:space="preserve"> </w:t>
      </w:r>
      <w:r>
        <w:rPr>
          <w:rFonts w:ascii="Calibri" w:hAnsi="Calibri" w:cs="Calibri"/>
          <w:sz w:val="22"/>
          <w:szCs w:val="22"/>
        </w:rPr>
        <w:t>L’emergenza in termini di stress sia abiotici (siccità) che biotici (funghi e micotossine, in particolare aflatossine) che si è palesata nel 2022, andando a pregiudicare quantità e qualità della produzione di mais, ha</w:t>
      </w:r>
      <w:r w:rsidR="00A428F2">
        <w:rPr>
          <w:rFonts w:ascii="Calibri" w:hAnsi="Calibri" w:cs="Calibri"/>
          <w:sz w:val="22"/>
          <w:szCs w:val="22"/>
        </w:rPr>
        <w:t xml:space="preserve"> reso evidente </w:t>
      </w:r>
      <w:r>
        <w:rPr>
          <w:rFonts w:ascii="Calibri" w:hAnsi="Calibri" w:cs="Calibri"/>
          <w:sz w:val="22"/>
          <w:szCs w:val="22"/>
        </w:rPr>
        <w:t xml:space="preserve">l’urgenza di </w:t>
      </w:r>
      <w:r w:rsidRPr="009978F8">
        <w:rPr>
          <w:rFonts w:ascii="Calibri" w:hAnsi="Calibri" w:cs="Calibri"/>
          <w:sz w:val="22"/>
          <w:szCs w:val="22"/>
        </w:rPr>
        <w:t xml:space="preserve">migliorare la sostenibilità </w:t>
      </w:r>
      <w:r>
        <w:rPr>
          <w:rFonts w:ascii="Calibri" w:hAnsi="Calibri" w:cs="Calibri"/>
          <w:sz w:val="22"/>
          <w:szCs w:val="22"/>
        </w:rPr>
        <w:t xml:space="preserve">e la resilienza </w:t>
      </w:r>
      <w:r w:rsidRPr="009978F8">
        <w:rPr>
          <w:rFonts w:ascii="Calibri" w:hAnsi="Calibri" w:cs="Calibri"/>
          <w:sz w:val="22"/>
          <w:szCs w:val="22"/>
        </w:rPr>
        <w:t>dei sistemi colturali</w:t>
      </w:r>
      <w:r>
        <w:rPr>
          <w:rFonts w:ascii="Calibri" w:hAnsi="Calibri" w:cs="Calibri"/>
          <w:sz w:val="22"/>
          <w:szCs w:val="22"/>
        </w:rPr>
        <w:t xml:space="preserve"> maidicoli. I risultati del monitoraggio del contenuto di micotossine in granella condotto dalla Rete Qualità Mais, coordinata dal CREA </w:t>
      </w:r>
      <w:r w:rsidR="00BB24F3">
        <w:rPr>
          <w:rFonts w:ascii="Calibri" w:hAnsi="Calibri" w:cs="Calibri"/>
          <w:sz w:val="22"/>
          <w:szCs w:val="22"/>
        </w:rPr>
        <w:t xml:space="preserve">Cerealicoltura e Colture Industriali </w:t>
      </w:r>
      <w:r>
        <w:rPr>
          <w:rFonts w:ascii="Calibri" w:hAnsi="Calibri" w:cs="Calibri"/>
          <w:sz w:val="22"/>
          <w:szCs w:val="22"/>
        </w:rPr>
        <w:t xml:space="preserve">di Bergamo, ha evidenziato che il 26% dei campioni analizzati presenta un contenuto in aflatossine superiore ai 20 µg/kg e il 65% con fumonisine maggiori di 4000 µg/kg. Lo sviluppo di resistenze e/o tolleranze agli stress passa necessariamente </w:t>
      </w:r>
      <w:r w:rsidRPr="009978F8">
        <w:rPr>
          <w:rFonts w:ascii="Calibri" w:hAnsi="Calibri" w:cs="Calibri"/>
          <w:sz w:val="22"/>
          <w:szCs w:val="22"/>
        </w:rPr>
        <w:t>attraverso il miglioramento genetico e la scelta d</w:t>
      </w:r>
      <w:r>
        <w:rPr>
          <w:rFonts w:ascii="Calibri" w:hAnsi="Calibri" w:cs="Calibri"/>
          <w:sz w:val="22"/>
          <w:szCs w:val="22"/>
        </w:rPr>
        <w:t>elle</w:t>
      </w:r>
      <w:r w:rsidRPr="009978F8">
        <w:rPr>
          <w:rFonts w:ascii="Calibri" w:hAnsi="Calibri" w:cs="Calibri"/>
          <w:sz w:val="22"/>
          <w:szCs w:val="22"/>
        </w:rPr>
        <w:t xml:space="preserve"> varietà </w:t>
      </w:r>
      <w:r>
        <w:rPr>
          <w:rFonts w:ascii="Calibri" w:hAnsi="Calibri" w:cs="Calibri"/>
          <w:sz w:val="22"/>
          <w:szCs w:val="22"/>
        </w:rPr>
        <w:t xml:space="preserve">più idonee a tali scopi. </w:t>
      </w:r>
      <w:r w:rsidRPr="009978F8">
        <w:rPr>
          <w:rFonts w:ascii="Calibri" w:hAnsi="Calibri" w:cs="Calibri"/>
          <w:sz w:val="22"/>
          <w:szCs w:val="22"/>
        </w:rPr>
        <w:t>Ciò è reso possibile anche grazie al lavoro dell</w:t>
      </w:r>
      <w:r>
        <w:rPr>
          <w:rFonts w:ascii="Calibri" w:hAnsi="Calibri" w:cs="Calibri"/>
          <w:sz w:val="22"/>
          <w:szCs w:val="22"/>
        </w:rPr>
        <w:t>a</w:t>
      </w:r>
      <w:r w:rsidRPr="009978F8">
        <w:rPr>
          <w:rFonts w:ascii="Calibri" w:hAnsi="Calibri" w:cs="Calibri"/>
          <w:sz w:val="22"/>
          <w:szCs w:val="22"/>
        </w:rPr>
        <w:t xml:space="preserve"> Ret</w:t>
      </w:r>
      <w:r>
        <w:rPr>
          <w:rFonts w:ascii="Calibri" w:hAnsi="Calibri" w:cs="Calibri"/>
          <w:sz w:val="22"/>
          <w:szCs w:val="22"/>
        </w:rPr>
        <w:t>e</w:t>
      </w:r>
      <w:r w:rsidRPr="009978F8">
        <w:rPr>
          <w:rFonts w:ascii="Calibri" w:hAnsi="Calibri" w:cs="Calibri"/>
          <w:sz w:val="22"/>
          <w:szCs w:val="22"/>
        </w:rPr>
        <w:t xml:space="preserve"> Nazional</w:t>
      </w:r>
      <w:r>
        <w:rPr>
          <w:rFonts w:ascii="Calibri" w:hAnsi="Calibri" w:cs="Calibri"/>
          <w:sz w:val="22"/>
          <w:szCs w:val="22"/>
        </w:rPr>
        <w:t>e</w:t>
      </w:r>
      <w:r w:rsidRPr="009978F8">
        <w:rPr>
          <w:rFonts w:ascii="Calibri" w:hAnsi="Calibri" w:cs="Calibri"/>
          <w:sz w:val="22"/>
          <w:szCs w:val="22"/>
        </w:rPr>
        <w:t xml:space="preserve"> di confronto varietale, che annualmente fornisc</w:t>
      </w:r>
      <w:r>
        <w:rPr>
          <w:rFonts w:ascii="Calibri" w:hAnsi="Calibri" w:cs="Calibri"/>
          <w:sz w:val="22"/>
          <w:szCs w:val="22"/>
        </w:rPr>
        <w:t>e</w:t>
      </w:r>
      <w:r w:rsidRPr="009978F8">
        <w:rPr>
          <w:rFonts w:ascii="Calibri" w:hAnsi="Calibri" w:cs="Calibri"/>
          <w:sz w:val="22"/>
          <w:szCs w:val="22"/>
        </w:rPr>
        <w:t xml:space="preserve"> informazioni utili sulla base dei dati ottenuti puntualmente per supportare questa scelta.</w:t>
      </w:r>
      <w:r>
        <w:rPr>
          <w:rFonts w:ascii="Calibri" w:hAnsi="Calibri" w:cs="Calibri"/>
          <w:sz w:val="22"/>
          <w:szCs w:val="22"/>
        </w:rPr>
        <w:t xml:space="preserve"> </w:t>
      </w:r>
    </w:p>
    <w:p w14:paraId="67F7B41F" w14:textId="77777777" w:rsidR="00A175BC" w:rsidRDefault="00A175BC" w:rsidP="00A175BC">
      <w:pPr>
        <w:spacing w:after="120"/>
        <w:ind w:right="-1"/>
        <w:jc w:val="both"/>
        <w:rPr>
          <w:rFonts w:ascii="Calibri" w:hAnsi="Calibri" w:cs="Calibri"/>
          <w:sz w:val="22"/>
          <w:szCs w:val="22"/>
        </w:rPr>
      </w:pPr>
    </w:p>
    <w:p w14:paraId="30C6EE96" w14:textId="5699DE73" w:rsidR="008A4F6E" w:rsidRPr="00A175BC" w:rsidRDefault="004C5C41" w:rsidP="00A175BC">
      <w:pPr>
        <w:spacing w:after="120"/>
        <w:ind w:right="-1"/>
        <w:jc w:val="both"/>
        <w:rPr>
          <w:rFonts w:ascii="Calibri" w:hAnsi="Calibri" w:cs="Calibri"/>
          <w:sz w:val="22"/>
          <w:szCs w:val="22"/>
        </w:rPr>
      </w:pPr>
      <w:r w:rsidRPr="00AE3BD9">
        <w:rPr>
          <w:rFonts w:ascii="Calibri" w:hAnsi="Calibri"/>
          <w:bCs/>
          <w:i/>
          <w:iCs/>
          <w:sz w:val="22"/>
          <w:szCs w:val="22"/>
        </w:rPr>
        <w:t xml:space="preserve">Contatto stampa: Giulio Viggiani 3384089972 </w:t>
      </w:r>
    </w:p>
    <w:sectPr w:rsidR="008A4F6E" w:rsidRPr="00A175BC" w:rsidSect="001D00B2">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3825" w14:textId="77777777" w:rsidR="00DE0DE1" w:rsidRDefault="00DE0DE1">
      <w:r>
        <w:separator/>
      </w:r>
    </w:p>
  </w:endnote>
  <w:endnote w:type="continuationSeparator" w:id="0">
    <w:p w14:paraId="388D8A34" w14:textId="77777777" w:rsidR="00DE0DE1" w:rsidRDefault="00DE0DE1">
      <w:r>
        <w:continuationSeparator/>
      </w:r>
    </w:p>
  </w:endnote>
  <w:endnote w:type="continuationNotice" w:id="1">
    <w:p w14:paraId="5E34A368" w14:textId="77777777" w:rsidR="00DE0DE1" w:rsidRDefault="00DE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3CFD95C8"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r w:rsidRPr="0022430F">
            <w:rPr>
              <w:rFonts w:ascii="Sylfaen" w:hAnsi="Sylfaen"/>
              <w:b/>
              <w:bCs/>
              <w:color w:val="288037"/>
              <w:sz w:val="16"/>
              <w:szCs w:val="16"/>
              <w:u w:val="single"/>
            </w:rPr>
            <w:t>https://</w:t>
          </w:r>
          <w:hyperlink r:id="rId3" w:history="1">
            <w:r w:rsidRPr="0022430F">
              <w:rPr>
                <w:rStyle w:val="Collegamentoipertestuale"/>
                <w:rFonts w:ascii="Sylfaen" w:hAnsi="Sylfaen"/>
                <w:b/>
                <w:bCs/>
                <w:sz w:val="16"/>
                <w:szCs w:val="16"/>
              </w:rPr>
              <w:t>www.creafuturo.eu/it/</w:t>
            </w:r>
          </w:hyperlink>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0"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0"/>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C01809" w:rsidRDefault="005B7FAF" w:rsidP="005B7FAF">
          <w:pPr>
            <w:pStyle w:val="Testonormale"/>
            <w:ind w:right="-981"/>
            <w:jc w:val="both"/>
            <w:rPr>
              <w:rFonts w:ascii="Sylfaen" w:hAnsi="Sylfaen"/>
              <w:b/>
              <w:noProof/>
              <w:color w:val="288037"/>
              <w:sz w:val="16"/>
              <w:szCs w:val="16"/>
              <w:lang w:val="en-US"/>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7777777"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r w:rsidRPr="0022430F">
            <w:rPr>
              <w:rFonts w:ascii="Sylfaen" w:hAnsi="Sylfaen"/>
              <w:b/>
              <w:bCs/>
              <w:color w:val="288037"/>
              <w:sz w:val="16"/>
              <w:szCs w:val="16"/>
              <w:u w:val="single"/>
            </w:rPr>
            <w:t>https://</w:t>
          </w:r>
          <w:hyperlink r:id="rId3" w:history="1">
            <w:r w:rsidRPr="0022430F">
              <w:rPr>
                <w:rStyle w:val="Collegamentoipertestuale"/>
                <w:rFonts w:ascii="Sylfaen" w:hAnsi="Sylfaen"/>
                <w:b/>
                <w:bCs/>
                <w:sz w:val="16"/>
                <w:szCs w:val="16"/>
              </w:rPr>
              <w:t>www.creafuturo.eu/it/</w:t>
            </w:r>
          </w:hyperlink>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79A8" w14:textId="77777777" w:rsidR="00DE0DE1" w:rsidRDefault="00DE0DE1">
      <w:r>
        <w:separator/>
      </w:r>
    </w:p>
  </w:footnote>
  <w:footnote w:type="continuationSeparator" w:id="0">
    <w:p w14:paraId="641BF371" w14:textId="77777777" w:rsidR="00DE0DE1" w:rsidRDefault="00DE0DE1">
      <w:r>
        <w:continuationSeparator/>
      </w:r>
    </w:p>
  </w:footnote>
  <w:footnote w:type="continuationNotice" w:id="1">
    <w:p w14:paraId="6C8792CA" w14:textId="77777777" w:rsidR="00DE0DE1" w:rsidRDefault="00DE0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5895B170"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7B2CE398" w:rsidR="00ED7ACC" w:rsidRDefault="008C73FA" w:rsidP="00B126E0">
                          <w:pPr>
                            <w:jc w:val="center"/>
                            <w:rPr>
                              <w:rFonts w:ascii="Courier New" w:hAnsi="Courier New" w:cs="Courier New"/>
                              <w:b/>
                              <w:color w:val="2F5496"/>
                            </w:rPr>
                          </w:pPr>
                          <w:r>
                            <w:rPr>
                              <w:rFonts w:ascii="Courier New" w:hAnsi="Courier New" w:cs="Courier New"/>
                              <w:b/>
                              <w:color w:val="2F5496"/>
                            </w:rPr>
                            <w:t>5</w:t>
                          </w:r>
                          <w:r w:rsidR="00BA7BC5">
                            <w:rPr>
                              <w:rFonts w:ascii="Courier New" w:hAnsi="Courier New" w:cs="Courier New"/>
                              <w:b/>
                              <w:color w:val="2F5496"/>
                            </w:rPr>
                            <w:t>/</w:t>
                          </w:r>
                          <w:r w:rsidR="00ED7ACC">
                            <w:rPr>
                              <w:rFonts w:ascii="Courier New" w:hAnsi="Courier New" w:cs="Courier New"/>
                              <w:b/>
                              <w:color w:val="2F5496"/>
                            </w:rPr>
                            <w:t>202</w:t>
                          </w:r>
                          <w:r w:rsidR="00F7177A">
                            <w:rPr>
                              <w:rFonts w:ascii="Courier New" w:hAnsi="Courier New" w:cs="Courier New"/>
                              <w:b/>
                              <w:color w:val="2F5496"/>
                            </w:rPr>
                            <w:t>2</w:t>
                          </w:r>
                        </w:p>
                        <w:p w14:paraId="30C6EEDC" w14:textId="4E812283"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627845">
                            <w:rPr>
                              <w:rFonts w:ascii="Courier New" w:hAnsi="Courier New" w:cs="Courier New"/>
                              <w:b/>
                              <w:color w:val="2F5496"/>
                            </w:rPr>
                            <w:t>7</w:t>
                          </w:r>
                          <w:r w:rsidR="00ED7ACC">
                            <w:rPr>
                              <w:rFonts w:ascii="Courier New" w:hAnsi="Courier New" w:cs="Courier New"/>
                              <w:b/>
                              <w:color w:val="2F5496"/>
                            </w:rPr>
                            <w:t>/</w:t>
                          </w:r>
                          <w:r w:rsidR="00D052B2">
                            <w:rPr>
                              <w:rFonts w:ascii="Courier New" w:hAnsi="Courier New" w:cs="Courier New"/>
                              <w:b/>
                              <w:color w:val="2F5496"/>
                            </w:rPr>
                            <w:t>0</w:t>
                          </w:r>
                          <w:r w:rsidR="00627845">
                            <w:rPr>
                              <w:rFonts w:ascii="Courier New" w:hAnsi="Courier New" w:cs="Courier New"/>
                              <w:b/>
                              <w:color w:val="2F5496"/>
                            </w:rPr>
                            <w:t>1</w:t>
                          </w:r>
                          <w:r w:rsidR="00ED7ACC">
                            <w:rPr>
                              <w:rFonts w:ascii="Courier New" w:hAnsi="Courier New" w:cs="Courier New"/>
                              <w:b/>
                              <w:color w:val="2F5496"/>
                            </w:rPr>
                            <w:t>/202</w:t>
                          </w:r>
                          <w:r>
                            <w:rPr>
                              <w:rFonts w:ascii="Courier New" w:hAnsi="Courier New" w:cs="Courier New"/>
                              <w:b/>
                              <w:color w:val="2F5496"/>
                            </w:rPr>
                            <w:t>2</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7B2CE398" w:rsidR="00ED7ACC" w:rsidRDefault="008C73FA" w:rsidP="00B126E0">
                    <w:pPr>
                      <w:jc w:val="center"/>
                      <w:rPr>
                        <w:rFonts w:ascii="Courier New" w:hAnsi="Courier New" w:cs="Courier New"/>
                        <w:b/>
                        <w:color w:val="2F5496"/>
                      </w:rPr>
                    </w:pPr>
                    <w:r>
                      <w:rPr>
                        <w:rFonts w:ascii="Courier New" w:hAnsi="Courier New" w:cs="Courier New"/>
                        <w:b/>
                        <w:color w:val="2F5496"/>
                      </w:rPr>
                      <w:t>5</w:t>
                    </w:r>
                    <w:r w:rsidR="00BA7BC5">
                      <w:rPr>
                        <w:rFonts w:ascii="Courier New" w:hAnsi="Courier New" w:cs="Courier New"/>
                        <w:b/>
                        <w:color w:val="2F5496"/>
                      </w:rPr>
                      <w:t>/</w:t>
                    </w:r>
                    <w:r w:rsidR="00ED7ACC">
                      <w:rPr>
                        <w:rFonts w:ascii="Courier New" w:hAnsi="Courier New" w:cs="Courier New"/>
                        <w:b/>
                        <w:color w:val="2F5496"/>
                      </w:rPr>
                      <w:t>202</w:t>
                    </w:r>
                    <w:r w:rsidR="00F7177A">
                      <w:rPr>
                        <w:rFonts w:ascii="Courier New" w:hAnsi="Courier New" w:cs="Courier New"/>
                        <w:b/>
                        <w:color w:val="2F5496"/>
                      </w:rPr>
                      <w:t>2</w:t>
                    </w:r>
                  </w:p>
                  <w:p w14:paraId="30C6EEDC" w14:textId="4E812283"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627845">
                      <w:rPr>
                        <w:rFonts w:ascii="Courier New" w:hAnsi="Courier New" w:cs="Courier New"/>
                        <w:b/>
                        <w:color w:val="2F5496"/>
                      </w:rPr>
                      <w:t>7</w:t>
                    </w:r>
                    <w:r w:rsidR="00ED7ACC">
                      <w:rPr>
                        <w:rFonts w:ascii="Courier New" w:hAnsi="Courier New" w:cs="Courier New"/>
                        <w:b/>
                        <w:color w:val="2F5496"/>
                      </w:rPr>
                      <w:t>/</w:t>
                    </w:r>
                    <w:r w:rsidR="00D052B2">
                      <w:rPr>
                        <w:rFonts w:ascii="Courier New" w:hAnsi="Courier New" w:cs="Courier New"/>
                        <w:b/>
                        <w:color w:val="2F5496"/>
                      </w:rPr>
                      <w:t>0</w:t>
                    </w:r>
                    <w:r w:rsidR="00627845">
                      <w:rPr>
                        <w:rFonts w:ascii="Courier New" w:hAnsi="Courier New" w:cs="Courier New"/>
                        <w:b/>
                        <w:color w:val="2F5496"/>
                      </w:rPr>
                      <w:t>1</w:t>
                    </w:r>
                    <w:r w:rsidR="00ED7ACC">
                      <w:rPr>
                        <w:rFonts w:ascii="Courier New" w:hAnsi="Courier New" w:cs="Courier New"/>
                        <w:b/>
                        <w:color w:val="2F5496"/>
                      </w:rPr>
                      <w:t>/202</w:t>
                    </w:r>
                    <w:r>
                      <w:rPr>
                        <w:rFonts w:ascii="Courier New" w:hAnsi="Courier New" w:cs="Courier New"/>
                        <w:b/>
                        <w:color w:val="2F5496"/>
                      </w:rPr>
                      <w:t>2</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3"/>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4"/>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101D0"/>
    <w:rsid w:val="00010655"/>
    <w:rsid w:val="00020017"/>
    <w:rsid w:val="000210DB"/>
    <w:rsid w:val="0002373A"/>
    <w:rsid w:val="00023E8E"/>
    <w:rsid w:val="0002675B"/>
    <w:rsid w:val="00030E21"/>
    <w:rsid w:val="00031DE3"/>
    <w:rsid w:val="00032087"/>
    <w:rsid w:val="00033E53"/>
    <w:rsid w:val="000354E9"/>
    <w:rsid w:val="000365C8"/>
    <w:rsid w:val="00042255"/>
    <w:rsid w:val="000448B8"/>
    <w:rsid w:val="000454FA"/>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7257"/>
    <w:rsid w:val="00092B1B"/>
    <w:rsid w:val="00093C9D"/>
    <w:rsid w:val="00093CA3"/>
    <w:rsid w:val="000A18DC"/>
    <w:rsid w:val="000A5EDD"/>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79E4"/>
    <w:rsid w:val="00102CC2"/>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5F30"/>
    <w:rsid w:val="00151137"/>
    <w:rsid w:val="00163153"/>
    <w:rsid w:val="0016659D"/>
    <w:rsid w:val="001748D2"/>
    <w:rsid w:val="0018029B"/>
    <w:rsid w:val="001836AC"/>
    <w:rsid w:val="00184E18"/>
    <w:rsid w:val="00184FC9"/>
    <w:rsid w:val="0019777B"/>
    <w:rsid w:val="001A437D"/>
    <w:rsid w:val="001A5EE8"/>
    <w:rsid w:val="001A6B12"/>
    <w:rsid w:val="001A755B"/>
    <w:rsid w:val="001A758F"/>
    <w:rsid w:val="001A7D01"/>
    <w:rsid w:val="001B1868"/>
    <w:rsid w:val="001B253C"/>
    <w:rsid w:val="001B3198"/>
    <w:rsid w:val="001B4F2B"/>
    <w:rsid w:val="001B74D8"/>
    <w:rsid w:val="001C457A"/>
    <w:rsid w:val="001C4D51"/>
    <w:rsid w:val="001C5FED"/>
    <w:rsid w:val="001C6F61"/>
    <w:rsid w:val="001C74FF"/>
    <w:rsid w:val="001D00B2"/>
    <w:rsid w:val="001E400B"/>
    <w:rsid w:val="001E747B"/>
    <w:rsid w:val="001F1246"/>
    <w:rsid w:val="001F5910"/>
    <w:rsid w:val="001F7165"/>
    <w:rsid w:val="0020044B"/>
    <w:rsid w:val="002014CB"/>
    <w:rsid w:val="002014F7"/>
    <w:rsid w:val="00201EAC"/>
    <w:rsid w:val="00202D2C"/>
    <w:rsid w:val="00205E94"/>
    <w:rsid w:val="00206D7E"/>
    <w:rsid w:val="002107E1"/>
    <w:rsid w:val="0021406E"/>
    <w:rsid w:val="0021499A"/>
    <w:rsid w:val="0021647D"/>
    <w:rsid w:val="002225F7"/>
    <w:rsid w:val="00226FEC"/>
    <w:rsid w:val="0023215F"/>
    <w:rsid w:val="002326ED"/>
    <w:rsid w:val="00235D23"/>
    <w:rsid w:val="00237783"/>
    <w:rsid w:val="0024251E"/>
    <w:rsid w:val="00246210"/>
    <w:rsid w:val="00246C89"/>
    <w:rsid w:val="0024791D"/>
    <w:rsid w:val="00260DBB"/>
    <w:rsid w:val="00260E43"/>
    <w:rsid w:val="00261E24"/>
    <w:rsid w:val="00261F47"/>
    <w:rsid w:val="00263BCA"/>
    <w:rsid w:val="00264A64"/>
    <w:rsid w:val="002663EC"/>
    <w:rsid w:val="0027079C"/>
    <w:rsid w:val="00270FDE"/>
    <w:rsid w:val="002775C3"/>
    <w:rsid w:val="002848A6"/>
    <w:rsid w:val="00287086"/>
    <w:rsid w:val="00287FEF"/>
    <w:rsid w:val="00291660"/>
    <w:rsid w:val="0029298E"/>
    <w:rsid w:val="00293125"/>
    <w:rsid w:val="00297D88"/>
    <w:rsid w:val="002A28FB"/>
    <w:rsid w:val="002B046B"/>
    <w:rsid w:val="002B0E34"/>
    <w:rsid w:val="002B3D7A"/>
    <w:rsid w:val="002B3E72"/>
    <w:rsid w:val="002B54EE"/>
    <w:rsid w:val="002B71F6"/>
    <w:rsid w:val="002C652F"/>
    <w:rsid w:val="002C6F31"/>
    <w:rsid w:val="002C72C5"/>
    <w:rsid w:val="002D3F4E"/>
    <w:rsid w:val="002D72B0"/>
    <w:rsid w:val="002D767A"/>
    <w:rsid w:val="002D7B56"/>
    <w:rsid w:val="002E4C04"/>
    <w:rsid w:val="002E55D8"/>
    <w:rsid w:val="002E62EB"/>
    <w:rsid w:val="002F03F3"/>
    <w:rsid w:val="002F0E91"/>
    <w:rsid w:val="002F43D9"/>
    <w:rsid w:val="002F5083"/>
    <w:rsid w:val="002F7B4A"/>
    <w:rsid w:val="00300FD0"/>
    <w:rsid w:val="00301FA8"/>
    <w:rsid w:val="00303649"/>
    <w:rsid w:val="00307D0A"/>
    <w:rsid w:val="00314BEF"/>
    <w:rsid w:val="00315407"/>
    <w:rsid w:val="00315793"/>
    <w:rsid w:val="0031625E"/>
    <w:rsid w:val="00317817"/>
    <w:rsid w:val="00322703"/>
    <w:rsid w:val="00322ED6"/>
    <w:rsid w:val="003241B1"/>
    <w:rsid w:val="003269C9"/>
    <w:rsid w:val="003304A4"/>
    <w:rsid w:val="00330B04"/>
    <w:rsid w:val="00331881"/>
    <w:rsid w:val="00341774"/>
    <w:rsid w:val="00344C86"/>
    <w:rsid w:val="00351AB4"/>
    <w:rsid w:val="003541ED"/>
    <w:rsid w:val="003554DB"/>
    <w:rsid w:val="00360188"/>
    <w:rsid w:val="0036315B"/>
    <w:rsid w:val="003663C9"/>
    <w:rsid w:val="0037075D"/>
    <w:rsid w:val="0037338F"/>
    <w:rsid w:val="003766AE"/>
    <w:rsid w:val="0039223A"/>
    <w:rsid w:val="003927FA"/>
    <w:rsid w:val="00392FE4"/>
    <w:rsid w:val="00397575"/>
    <w:rsid w:val="003A1C70"/>
    <w:rsid w:val="003A59EF"/>
    <w:rsid w:val="003B25C5"/>
    <w:rsid w:val="003B5E17"/>
    <w:rsid w:val="003C010E"/>
    <w:rsid w:val="003C49AE"/>
    <w:rsid w:val="003C5398"/>
    <w:rsid w:val="003C66AA"/>
    <w:rsid w:val="003C71C1"/>
    <w:rsid w:val="003D41CC"/>
    <w:rsid w:val="003D52E0"/>
    <w:rsid w:val="003D6077"/>
    <w:rsid w:val="003D66BF"/>
    <w:rsid w:val="003E004E"/>
    <w:rsid w:val="003E08AA"/>
    <w:rsid w:val="003E5475"/>
    <w:rsid w:val="003E67E7"/>
    <w:rsid w:val="003F0F00"/>
    <w:rsid w:val="003F1269"/>
    <w:rsid w:val="003F2B10"/>
    <w:rsid w:val="003F521B"/>
    <w:rsid w:val="003F6F91"/>
    <w:rsid w:val="00401AD9"/>
    <w:rsid w:val="0040288A"/>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4B20"/>
    <w:rsid w:val="00454BCD"/>
    <w:rsid w:val="00455A8E"/>
    <w:rsid w:val="00456957"/>
    <w:rsid w:val="004652EF"/>
    <w:rsid w:val="004676C7"/>
    <w:rsid w:val="004724A5"/>
    <w:rsid w:val="00476D8A"/>
    <w:rsid w:val="00477990"/>
    <w:rsid w:val="00483105"/>
    <w:rsid w:val="00486825"/>
    <w:rsid w:val="00486D1B"/>
    <w:rsid w:val="00491A5C"/>
    <w:rsid w:val="004921BA"/>
    <w:rsid w:val="004938EE"/>
    <w:rsid w:val="004969A4"/>
    <w:rsid w:val="004A37D5"/>
    <w:rsid w:val="004A39A7"/>
    <w:rsid w:val="004A498B"/>
    <w:rsid w:val="004A53C6"/>
    <w:rsid w:val="004A5A3A"/>
    <w:rsid w:val="004B5A61"/>
    <w:rsid w:val="004C1FE4"/>
    <w:rsid w:val="004C5C41"/>
    <w:rsid w:val="004D094B"/>
    <w:rsid w:val="004D5354"/>
    <w:rsid w:val="004D65E3"/>
    <w:rsid w:val="004F4837"/>
    <w:rsid w:val="005016B7"/>
    <w:rsid w:val="00503B1B"/>
    <w:rsid w:val="005042F4"/>
    <w:rsid w:val="00506581"/>
    <w:rsid w:val="0050788D"/>
    <w:rsid w:val="005108E2"/>
    <w:rsid w:val="00512AE2"/>
    <w:rsid w:val="0051347A"/>
    <w:rsid w:val="00516A9D"/>
    <w:rsid w:val="005221B1"/>
    <w:rsid w:val="00534D13"/>
    <w:rsid w:val="00535B87"/>
    <w:rsid w:val="00535EF2"/>
    <w:rsid w:val="00537A57"/>
    <w:rsid w:val="00540D20"/>
    <w:rsid w:val="00541A56"/>
    <w:rsid w:val="005503B4"/>
    <w:rsid w:val="005505BD"/>
    <w:rsid w:val="00550BAB"/>
    <w:rsid w:val="0055101E"/>
    <w:rsid w:val="0055592E"/>
    <w:rsid w:val="00562993"/>
    <w:rsid w:val="00563696"/>
    <w:rsid w:val="005651CA"/>
    <w:rsid w:val="00570263"/>
    <w:rsid w:val="005828CA"/>
    <w:rsid w:val="0059177F"/>
    <w:rsid w:val="00591BFE"/>
    <w:rsid w:val="00594FA2"/>
    <w:rsid w:val="0059532E"/>
    <w:rsid w:val="00595839"/>
    <w:rsid w:val="005A342E"/>
    <w:rsid w:val="005A555B"/>
    <w:rsid w:val="005A5BB9"/>
    <w:rsid w:val="005A684D"/>
    <w:rsid w:val="005B22D1"/>
    <w:rsid w:val="005B49DA"/>
    <w:rsid w:val="005B50BC"/>
    <w:rsid w:val="005B638A"/>
    <w:rsid w:val="005B7FAF"/>
    <w:rsid w:val="005C0D21"/>
    <w:rsid w:val="005C1B81"/>
    <w:rsid w:val="005C45CE"/>
    <w:rsid w:val="005C7783"/>
    <w:rsid w:val="005D1599"/>
    <w:rsid w:val="005D5F94"/>
    <w:rsid w:val="005D71FB"/>
    <w:rsid w:val="005E0278"/>
    <w:rsid w:val="005E0650"/>
    <w:rsid w:val="005E0F85"/>
    <w:rsid w:val="005E2074"/>
    <w:rsid w:val="005E3980"/>
    <w:rsid w:val="005E422A"/>
    <w:rsid w:val="005E4DEB"/>
    <w:rsid w:val="005E5998"/>
    <w:rsid w:val="005E6060"/>
    <w:rsid w:val="005F67C6"/>
    <w:rsid w:val="005F7F00"/>
    <w:rsid w:val="006018A0"/>
    <w:rsid w:val="00605170"/>
    <w:rsid w:val="006117B3"/>
    <w:rsid w:val="006129DB"/>
    <w:rsid w:val="00613FD7"/>
    <w:rsid w:val="00616C23"/>
    <w:rsid w:val="00616EA5"/>
    <w:rsid w:val="0062105A"/>
    <w:rsid w:val="00626A74"/>
    <w:rsid w:val="00627845"/>
    <w:rsid w:val="0063049B"/>
    <w:rsid w:val="0063184E"/>
    <w:rsid w:val="006349D9"/>
    <w:rsid w:val="00641F75"/>
    <w:rsid w:val="00642546"/>
    <w:rsid w:val="00645ABA"/>
    <w:rsid w:val="00654DE4"/>
    <w:rsid w:val="00656957"/>
    <w:rsid w:val="00660CF5"/>
    <w:rsid w:val="00665A16"/>
    <w:rsid w:val="00672992"/>
    <w:rsid w:val="00672AAD"/>
    <w:rsid w:val="006832DC"/>
    <w:rsid w:val="00685767"/>
    <w:rsid w:val="006920AE"/>
    <w:rsid w:val="00694C26"/>
    <w:rsid w:val="006A06A1"/>
    <w:rsid w:val="006A3E1D"/>
    <w:rsid w:val="006A43A2"/>
    <w:rsid w:val="006A6253"/>
    <w:rsid w:val="006B05DF"/>
    <w:rsid w:val="006B0F7E"/>
    <w:rsid w:val="006B1118"/>
    <w:rsid w:val="006B28B9"/>
    <w:rsid w:val="006B3730"/>
    <w:rsid w:val="006B762F"/>
    <w:rsid w:val="006B79BD"/>
    <w:rsid w:val="006C2DE8"/>
    <w:rsid w:val="006C3F14"/>
    <w:rsid w:val="006C3F1B"/>
    <w:rsid w:val="006C5424"/>
    <w:rsid w:val="006D1C32"/>
    <w:rsid w:val="006D3E9A"/>
    <w:rsid w:val="006D593B"/>
    <w:rsid w:val="006D6F08"/>
    <w:rsid w:val="006E04DF"/>
    <w:rsid w:val="006E23F5"/>
    <w:rsid w:val="006E339E"/>
    <w:rsid w:val="006E40AC"/>
    <w:rsid w:val="006E55A0"/>
    <w:rsid w:val="006F637E"/>
    <w:rsid w:val="006F7629"/>
    <w:rsid w:val="00700C85"/>
    <w:rsid w:val="00701368"/>
    <w:rsid w:val="00702B18"/>
    <w:rsid w:val="00703C8A"/>
    <w:rsid w:val="00707ADF"/>
    <w:rsid w:val="00710163"/>
    <w:rsid w:val="00715763"/>
    <w:rsid w:val="00715A3C"/>
    <w:rsid w:val="00722F89"/>
    <w:rsid w:val="00723FEF"/>
    <w:rsid w:val="00727B12"/>
    <w:rsid w:val="0073084A"/>
    <w:rsid w:val="00730C07"/>
    <w:rsid w:val="0073178E"/>
    <w:rsid w:val="00733A56"/>
    <w:rsid w:val="00740BB5"/>
    <w:rsid w:val="00742234"/>
    <w:rsid w:val="00742717"/>
    <w:rsid w:val="00750605"/>
    <w:rsid w:val="00752202"/>
    <w:rsid w:val="00757EAC"/>
    <w:rsid w:val="00762DB1"/>
    <w:rsid w:val="00763DEA"/>
    <w:rsid w:val="00764281"/>
    <w:rsid w:val="00764B1E"/>
    <w:rsid w:val="00765BEA"/>
    <w:rsid w:val="00766026"/>
    <w:rsid w:val="00767483"/>
    <w:rsid w:val="00770FD3"/>
    <w:rsid w:val="00772106"/>
    <w:rsid w:val="007748D4"/>
    <w:rsid w:val="0077573F"/>
    <w:rsid w:val="007810BF"/>
    <w:rsid w:val="007910BE"/>
    <w:rsid w:val="00791412"/>
    <w:rsid w:val="00793813"/>
    <w:rsid w:val="00796606"/>
    <w:rsid w:val="007A02F4"/>
    <w:rsid w:val="007A14E9"/>
    <w:rsid w:val="007A26BD"/>
    <w:rsid w:val="007B07F2"/>
    <w:rsid w:val="007B2787"/>
    <w:rsid w:val="007B5DCA"/>
    <w:rsid w:val="007B632A"/>
    <w:rsid w:val="007C0828"/>
    <w:rsid w:val="007C1EFA"/>
    <w:rsid w:val="007C49C8"/>
    <w:rsid w:val="007C68C7"/>
    <w:rsid w:val="007C6D49"/>
    <w:rsid w:val="007C7EB0"/>
    <w:rsid w:val="007D157A"/>
    <w:rsid w:val="007D2A23"/>
    <w:rsid w:val="007D2F43"/>
    <w:rsid w:val="007D696E"/>
    <w:rsid w:val="007D6B6E"/>
    <w:rsid w:val="007D6E03"/>
    <w:rsid w:val="007E06D9"/>
    <w:rsid w:val="007E21E5"/>
    <w:rsid w:val="007E2AB6"/>
    <w:rsid w:val="007F138E"/>
    <w:rsid w:val="007F39FE"/>
    <w:rsid w:val="0080458C"/>
    <w:rsid w:val="00810F45"/>
    <w:rsid w:val="0081420D"/>
    <w:rsid w:val="00827A5A"/>
    <w:rsid w:val="00827B77"/>
    <w:rsid w:val="00830F67"/>
    <w:rsid w:val="00834ADA"/>
    <w:rsid w:val="00834DE9"/>
    <w:rsid w:val="008350F9"/>
    <w:rsid w:val="00835A0E"/>
    <w:rsid w:val="00836594"/>
    <w:rsid w:val="00836BD6"/>
    <w:rsid w:val="00837638"/>
    <w:rsid w:val="008505D8"/>
    <w:rsid w:val="0085202B"/>
    <w:rsid w:val="008550EF"/>
    <w:rsid w:val="0086364E"/>
    <w:rsid w:val="00863E07"/>
    <w:rsid w:val="00873F23"/>
    <w:rsid w:val="00874597"/>
    <w:rsid w:val="00874D9A"/>
    <w:rsid w:val="00875B3E"/>
    <w:rsid w:val="00876549"/>
    <w:rsid w:val="00882A2B"/>
    <w:rsid w:val="00885468"/>
    <w:rsid w:val="008933A5"/>
    <w:rsid w:val="00893A55"/>
    <w:rsid w:val="00893C86"/>
    <w:rsid w:val="00894FA7"/>
    <w:rsid w:val="00895B6A"/>
    <w:rsid w:val="008A0F4F"/>
    <w:rsid w:val="008A435D"/>
    <w:rsid w:val="008A4F6E"/>
    <w:rsid w:val="008A681D"/>
    <w:rsid w:val="008B24C3"/>
    <w:rsid w:val="008B2EE3"/>
    <w:rsid w:val="008B3B3A"/>
    <w:rsid w:val="008B52CD"/>
    <w:rsid w:val="008C597B"/>
    <w:rsid w:val="008C73FA"/>
    <w:rsid w:val="008D1B2E"/>
    <w:rsid w:val="008D6A89"/>
    <w:rsid w:val="008D7F3C"/>
    <w:rsid w:val="008E021A"/>
    <w:rsid w:val="008E0A9D"/>
    <w:rsid w:val="008E1AB5"/>
    <w:rsid w:val="008E73F1"/>
    <w:rsid w:val="008F26BD"/>
    <w:rsid w:val="008F45B9"/>
    <w:rsid w:val="008F7033"/>
    <w:rsid w:val="00902D82"/>
    <w:rsid w:val="00907CCE"/>
    <w:rsid w:val="009106E5"/>
    <w:rsid w:val="009106FA"/>
    <w:rsid w:val="009106FC"/>
    <w:rsid w:val="00913C03"/>
    <w:rsid w:val="00914677"/>
    <w:rsid w:val="00924255"/>
    <w:rsid w:val="00926DB3"/>
    <w:rsid w:val="00932180"/>
    <w:rsid w:val="0093588A"/>
    <w:rsid w:val="00935EFE"/>
    <w:rsid w:val="009455F2"/>
    <w:rsid w:val="009543E2"/>
    <w:rsid w:val="0095505C"/>
    <w:rsid w:val="00955E86"/>
    <w:rsid w:val="00961B66"/>
    <w:rsid w:val="00962AF1"/>
    <w:rsid w:val="0096753B"/>
    <w:rsid w:val="00967E59"/>
    <w:rsid w:val="00972CB4"/>
    <w:rsid w:val="0097323F"/>
    <w:rsid w:val="009736D1"/>
    <w:rsid w:val="00974B7F"/>
    <w:rsid w:val="009772AE"/>
    <w:rsid w:val="00986F8F"/>
    <w:rsid w:val="0099089E"/>
    <w:rsid w:val="009923E6"/>
    <w:rsid w:val="00993D16"/>
    <w:rsid w:val="00994137"/>
    <w:rsid w:val="00994E08"/>
    <w:rsid w:val="009A3E93"/>
    <w:rsid w:val="009A7B65"/>
    <w:rsid w:val="009B1564"/>
    <w:rsid w:val="009B1BCC"/>
    <w:rsid w:val="009B1C37"/>
    <w:rsid w:val="009B434E"/>
    <w:rsid w:val="009B6367"/>
    <w:rsid w:val="009B6C3F"/>
    <w:rsid w:val="009C07B3"/>
    <w:rsid w:val="009C0B15"/>
    <w:rsid w:val="009C2BE9"/>
    <w:rsid w:val="009C5A90"/>
    <w:rsid w:val="009C5D96"/>
    <w:rsid w:val="009C6608"/>
    <w:rsid w:val="009C7D00"/>
    <w:rsid w:val="009D146D"/>
    <w:rsid w:val="009D2CD8"/>
    <w:rsid w:val="009D3005"/>
    <w:rsid w:val="009D64B1"/>
    <w:rsid w:val="009D6EF2"/>
    <w:rsid w:val="009D7B6D"/>
    <w:rsid w:val="009E368F"/>
    <w:rsid w:val="009E7E62"/>
    <w:rsid w:val="00A03A50"/>
    <w:rsid w:val="00A04672"/>
    <w:rsid w:val="00A05D74"/>
    <w:rsid w:val="00A07D56"/>
    <w:rsid w:val="00A175BC"/>
    <w:rsid w:val="00A2011E"/>
    <w:rsid w:val="00A23E57"/>
    <w:rsid w:val="00A24493"/>
    <w:rsid w:val="00A279D1"/>
    <w:rsid w:val="00A27DDE"/>
    <w:rsid w:val="00A34499"/>
    <w:rsid w:val="00A403B2"/>
    <w:rsid w:val="00A428F2"/>
    <w:rsid w:val="00A42D71"/>
    <w:rsid w:val="00A432A2"/>
    <w:rsid w:val="00A54968"/>
    <w:rsid w:val="00A569B8"/>
    <w:rsid w:val="00A601FB"/>
    <w:rsid w:val="00A644AA"/>
    <w:rsid w:val="00A6682A"/>
    <w:rsid w:val="00A7269B"/>
    <w:rsid w:val="00A72C07"/>
    <w:rsid w:val="00A746B0"/>
    <w:rsid w:val="00A771D9"/>
    <w:rsid w:val="00A82B12"/>
    <w:rsid w:val="00A85315"/>
    <w:rsid w:val="00A871E8"/>
    <w:rsid w:val="00A9144B"/>
    <w:rsid w:val="00A93B82"/>
    <w:rsid w:val="00A95ABA"/>
    <w:rsid w:val="00AA2E41"/>
    <w:rsid w:val="00AA3ADE"/>
    <w:rsid w:val="00AA412B"/>
    <w:rsid w:val="00AA7B9F"/>
    <w:rsid w:val="00AA7C20"/>
    <w:rsid w:val="00AB3249"/>
    <w:rsid w:val="00AB3D49"/>
    <w:rsid w:val="00AB75E2"/>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2BDD"/>
    <w:rsid w:val="00AE3571"/>
    <w:rsid w:val="00AE3BD9"/>
    <w:rsid w:val="00AE5126"/>
    <w:rsid w:val="00AF0825"/>
    <w:rsid w:val="00AF09B8"/>
    <w:rsid w:val="00AF1023"/>
    <w:rsid w:val="00AF17B0"/>
    <w:rsid w:val="00AF1DA4"/>
    <w:rsid w:val="00AF536F"/>
    <w:rsid w:val="00AF78CB"/>
    <w:rsid w:val="00B057E6"/>
    <w:rsid w:val="00B05817"/>
    <w:rsid w:val="00B123E0"/>
    <w:rsid w:val="00B126E0"/>
    <w:rsid w:val="00B13B32"/>
    <w:rsid w:val="00B21A0F"/>
    <w:rsid w:val="00B22DD2"/>
    <w:rsid w:val="00B267AF"/>
    <w:rsid w:val="00B33D27"/>
    <w:rsid w:val="00B364A9"/>
    <w:rsid w:val="00B402F1"/>
    <w:rsid w:val="00B41682"/>
    <w:rsid w:val="00B4709B"/>
    <w:rsid w:val="00B5201F"/>
    <w:rsid w:val="00B52066"/>
    <w:rsid w:val="00B60BBA"/>
    <w:rsid w:val="00B6421A"/>
    <w:rsid w:val="00B67C09"/>
    <w:rsid w:val="00B700D3"/>
    <w:rsid w:val="00B7415C"/>
    <w:rsid w:val="00B751E9"/>
    <w:rsid w:val="00B76065"/>
    <w:rsid w:val="00B77241"/>
    <w:rsid w:val="00B82A07"/>
    <w:rsid w:val="00B85AF9"/>
    <w:rsid w:val="00B860E5"/>
    <w:rsid w:val="00B93B6D"/>
    <w:rsid w:val="00B94F67"/>
    <w:rsid w:val="00B97263"/>
    <w:rsid w:val="00BA0239"/>
    <w:rsid w:val="00BA25FA"/>
    <w:rsid w:val="00BA2BC8"/>
    <w:rsid w:val="00BA4430"/>
    <w:rsid w:val="00BA4592"/>
    <w:rsid w:val="00BA7BC5"/>
    <w:rsid w:val="00BB24F3"/>
    <w:rsid w:val="00BB3A5C"/>
    <w:rsid w:val="00BB681B"/>
    <w:rsid w:val="00BB718E"/>
    <w:rsid w:val="00BC47EB"/>
    <w:rsid w:val="00BC4EE6"/>
    <w:rsid w:val="00BC6972"/>
    <w:rsid w:val="00BC79B2"/>
    <w:rsid w:val="00BC79E2"/>
    <w:rsid w:val="00BD42B3"/>
    <w:rsid w:val="00BD5B07"/>
    <w:rsid w:val="00BE5975"/>
    <w:rsid w:val="00BE7242"/>
    <w:rsid w:val="00BF150A"/>
    <w:rsid w:val="00BF1CCC"/>
    <w:rsid w:val="00BF3E00"/>
    <w:rsid w:val="00BF5285"/>
    <w:rsid w:val="00BF5B01"/>
    <w:rsid w:val="00BF7D2D"/>
    <w:rsid w:val="00C01809"/>
    <w:rsid w:val="00C04AD6"/>
    <w:rsid w:val="00C056FE"/>
    <w:rsid w:val="00C113EC"/>
    <w:rsid w:val="00C17771"/>
    <w:rsid w:val="00C214F7"/>
    <w:rsid w:val="00C2161B"/>
    <w:rsid w:val="00C22C3A"/>
    <w:rsid w:val="00C24109"/>
    <w:rsid w:val="00C31ADE"/>
    <w:rsid w:val="00C358A2"/>
    <w:rsid w:val="00C37D1F"/>
    <w:rsid w:val="00C40BDC"/>
    <w:rsid w:val="00C42171"/>
    <w:rsid w:val="00C422FD"/>
    <w:rsid w:val="00C4760E"/>
    <w:rsid w:val="00C513F6"/>
    <w:rsid w:val="00C520C7"/>
    <w:rsid w:val="00C53925"/>
    <w:rsid w:val="00C5453E"/>
    <w:rsid w:val="00C57A6E"/>
    <w:rsid w:val="00C61390"/>
    <w:rsid w:val="00C614AD"/>
    <w:rsid w:val="00C64247"/>
    <w:rsid w:val="00C65648"/>
    <w:rsid w:val="00C73CF9"/>
    <w:rsid w:val="00C749D7"/>
    <w:rsid w:val="00C74BC1"/>
    <w:rsid w:val="00C81F6B"/>
    <w:rsid w:val="00C82DFC"/>
    <w:rsid w:val="00C83055"/>
    <w:rsid w:val="00C875D9"/>
    <w:rsid w:val="00C90B8F"/>
    <w:rsid w:val="00C92FDE"/>
    <w:rsid w:val="00C93493"/>
    <w:rsid w:val="00C945EB"/>
    <w:rsid w:val="00C9550A"/>
    <w:rsid w:val="00C97844"/>
    <w:rsid w:val="00CA130E"/>
    <w:rsid w:val="00CA1972"/>
    <w:rsid w:val="00CA3989"/>
    <w:rsid w:val="00CA504B"/>
    <w:rsid w:val="00CB1718"/>
    <w:rsid w:val="00CB2691"/>
    <w:rsid w:val="00CB2AD9"/>
    <w:rsid w:val="00CC0318"/>
    <w:rsid w:val="00CC13E1"/>
    <w:rsid w:val="00CC1C87"/>
    <w:rsid w:val="00CC2799"/>
    <w:rsid w:val="00CC27DE"/>
    <w:rsid w:val="00CC2862"/>
    <w:rsid w:val="00CC32ED"/>
    <w:rsid w:val="00CC435D"/>
    <w:rsid w:val="00CD0CB0"/>
    <w:rsid w:val="00CD44C0"/>
    <w:rsid w:val="00CD541E"/>
    <w:rsid w:val="00CD695B"/>
    <w:rsid w:val="00CF2CD3"/>
    <w:rsid w:val="00CF4621"/>
    <w:rsid w:val="00D010EE"/>
    <w:rsid w:val="00D02CB1"/>
    <w:rsid w:val="00D02E7D"/>
    <w:rsid w:val="00D0362D"/>
    <w:rsid w:val="00D05000"/>
    <w:rsid w:val="00D051A3"/>
    <w:rsid w:val="00D052B2"/>
    <w:rsid w:val="00D1189B"/>
    <w:rsid w:val="00D14125"/>
    <w:rsid w:val="00D15DC6"/>
    <w:rsid w:val="00D20977"/>
    <w:rsid w:val="00D272CE"/>
    <w:rsid w:val="00D32ACA"/>
    <w:rsid w:val="00D33D87"/>
    <w:rsid w:val="00D350EC"/>
    <w:rsid w:val="00D36196"/>
    <w:rsid w:val="00D42EDF"/>
    <w:rsid w:val="00D43990"/>
    <w:rsid w:val="00D4621A"/>
    <w:rsid w:val="00D4662D"/>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3E4C"/>
    <w:rsid w:val="00D974DB"/>
    <w:rsid w:val="00DA2700"/>
    <w:rsid w:val="00DA2E82"/>
    <w:rsid w:val="00DA3E91"/>
    <w:rsid w:val="00DA5F11"/>
    <w:rsid w:val="00DC08DC"/>
    <w:rsid w:val="00DC0FBA"/>
    <w:rsid w:val="00DC319F"/>
    <w:rsid w:val="00DC5CA4"/>
    <w:rsid w:val="00DC61C2"/>
    <w:rsid w:val="00DC61C4"/>
    <w:rsid w:val="00DC70EF"/>
    <w:rsid w:val="00DC736B"/>
    <w:rsid w:val="00DD161C"/>
    <w:rsid w:val="00DD2A66"/>
    <w:rsid w:val="00DD43D6"/>
    <w:rsid w:val="00DD4E21"/>
    <w:rsid w:val="00DD7DA9"/>
    <w:rsid w:val="00DE0C27"/>
    <w:rsid w:val="00DE0C2F"/>
    <w:rsid w:val="00DE0DE1"/>
    <w:rsid w:val="00DE4476"/>
    <w:rsid w:val="00DE52A5"/>
    <w:rsid w:val="00DE691A"/>
    <w:rsid w:val="00DF7025"/>
    <w:rsid w:val="00E0116D"/>
    <w:rsid w:val="00E016DF"/>
    <w:rsid w:val="00E047F7"/>
    <w:rsid w:val="00E06371"/>
    <w:rsid w:val="00E078AD"/>
    <w:rsid w:val="00E227C8"/>
    <w:rsid w:val="00E22EC3"/>
    <w:rsid w:val="00E24A99"/>
    <w:rsid w:val="00E27BCC"/>
    <w:rsid w:val="00E34F8E"/>
    <w:rsid w:val="00E40A85"/>
    <w:rsid w:val="00E42032"/>
    <w:rsid w:val="00E428A7"/>
    <w:rsid w:val="00E42EBC"/>
    <w:rsid w:val="00E52D9A"/>
    <w:rsid w:val="00E6158D"/>
    <w:rsid w:val="00E6572A"/>
    <w:rsid w:val="00E66A40"/>
    <w:rsid w:val="00E66B13"/>
    <w:rsid w:val="00E70F26"/>
    <w:rsid w:val="00E712C3"/>
    <w:rsid w:val="00E720CF"/>
    <w:rsid w:val="00E736B7"/>
    <w:rsid w:val="00E73CD1"/>
    <w:rsid w:val="00E777AA"/>
    <w:rsid w:val="00E77C1D"/>
    <w:rsid w:val="00E8032B"/>
    <w:rsid w:val="00E805FB"/>
    <w:rsid w:val="00E81784"/>
    <w:rsid w:val="00E86D78"/>
    <w:rsid w:val="00E87ABA"/>
    <w:rsid w:val="00E90866"/>
    <w:rsid w:val="00E9474C"/>
    <w:rsid w:val="00E96E0A"/>
    <w:rsid w:val="00E97E4E"/>
    <w:rsid w:val="00E97FD3"/>
    <w:rsid w:val="00EA0149"/>
    <w:rsid w:val="00EA0B0E"/>
    <w:rsid w:val="00EA0DB0"/>
    <w:rsid w:val="00EA2DAD"/>
    <w:rsid w:val="00EB5609"/>
    <w:rsid w:val="00EB62A0"/>
    <w:rsid w:val="00EC24E1"/>
    <w:rsid w:val="00EC7D95"/>
    <w:rsid w:val="00ED7ACC"/>
    <w:rsid w:val="00EE0660"/>
    <w:rsid w:val="00EE3348"/>
    <w:rsid w:val="00EE474E"/>
    <w:rsid w:val="00EE79C5"/>
    <w:rsid w:val="00EF1934"/>
    <w:rsid w:val="00EF2355"/>
    <w:rsid w:val="00EF3208"/>
    <w:rsid w:val="00EF35E3"/>
    <w:rsid w:val="00F014BA"/>
    <w:rsid w:val="00F02B5D"/>
    <w:rsid w:val="00F033CD"/>
    <w:rsid w:val="00F120D7"/>
    <w:rsid w:val="00F12F4A"/>
    <w:rsid w:val="00F20519"/>
    <w:rsid w:val="00F2461E"/>
    <w:rsid w:val="00F268E3"/>
    <w:rsid w:val="00F26A9C"/>
    <w:rsid w:val="00F27BF6"/>
    <w:rsid w:val="00F3154C"/>
    <w:rsid w:val="00F33A87"/>
    <w:rsid w:val="00F37491"/>
    <w:rsid w:val="00F420C0"/>
    <w:rsid w:val="00F422D0"/>
    <w:rsid w:val="00F45A23"/>
    <w:rsid w:val="00F54039"/>
    <w:rsid w:val="00F54AB5"/>
    <w:rsid w:val="00F562EE"/>
    <w:rsid w:val="00F576B2"/>
    <w:rsid w:val="00F61867"/>
    <w:rsid w:val="00F624A8"/>
    <w:rsid w:val="00F6260E"/>
    <w:rsid w:val="00F63ECD"/>
    <w:rsid w:val="00F64CA5"/>
    <w:rsid w:val="00F7056E"/>
    <w:rsid w:val="00F7177A"/>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6A71"/>
    <w:rsid w:val="00F91366"/>
    <w:rsid w:val="00F92D1A"/>
    <w:rsid w:val="00FA08B6"/>
    <w:rsid w:val="00FA4D3A"/>
    <w:rsid w:val="00FA69E1"/>
    <w:rsid w:val="00FB4B27"/>
    <w:rsid w:val="00FB4DE4"/>
    <w:rsid w:val="00FB50E3"/>
    <w:rsid w:val="00FC4290"/>
    <w:rsid w:val="00FD3629"/>
    <w:rsid w:val="00FD695E"/>
    <w:rsid w:val="00FD7A6F"/>
    <w:rsid w:val="00FE578B"/>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reafuturo.eu/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eafuturo.eu/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6" ma:contentTypeDescription="Creare un nuovo documento." ma:contentTypeScope="" ma:versionID="e0f686d9ba8cdbd76ea623cd6d272447">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a8e163400388f530eb0ebe21b968c4f2"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customXml/itemProps2.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3.xml><?xml version="1.0" encoding="utf-8"?>
<ds:datastoreItem xmlns:ds="http://schemas.openxmlformats.org/officeDocument/2006/customXml" ds:itemID="{DF18924C-8931-431D-95EE-7C6E2F43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C1216-036D-441C-AB6A-83E9E2DD6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5400</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42</cp:revision>
  <cp:lastPrinted>2019-03-12T15:36:00Z</cp:lastPrinted>
  <dcterms:created xsi:type="dcterms:W3CDTF">2021-04-30T09:21:00Z</dcterms:created>
  <dcterms:modified xsi:type="dcterms:W3CDTF">2023-01-26T10:27:00Z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