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CA25" w14:textId="77777777" w:rsidR="000E6FBC" w:rsidRDefault="000E6FBC" w:rsidP="00642FA5">
      <w:pPr>
        <w:spacing w:line="346" w:lineRule="auto"/>
        <w:ind w:right="828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</w:p>
    <w:p w14:paraId="6206992B" w14:textId="7C6310DC" w:rsidR="00EF16AA" w:rsidRDefault="000E6FBC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  <w:r>
        <w:rPr>
          <w:rFonts w:ascii="Sitka Heading" w:eastAsia="Sitka Heading" w:hAnsi="Sitka Heading" w:cs="Sitka Heading"/>
          <w:b/>
          <w:bCs/>
          <w:noProof/>
          <w:color w:val="0D5350"/>
          <w:sz w:val="16"/>
          <w:szCs w:val="16"/>
          <w:u w:color="0D535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AAB701" wp14:editId="43044EA6">
            <wp:extent cx="2208731" cy="577915"/>
            <wp:effectExtent l="0" t="0" r="127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66" cy="5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D382" w14:textId="77777777" w:rsidR="000E6FBC" w:rsidRDefault="000E6FBC" w:rsidP="00B74AC2">
      <w:pPr>
        <w:rPr>
          <w:rFonts w:ascii="Arial" w:hAnsi="Arial" w:cs="Arial"/>
          <w:sz w:val="22"/>
          <w:szCs w:val="22"/>
          <w:u w:color="0D5350"/>
        </w:rPr>
      </w:pPr>
    </w:p>
    <w:p w14:paraId="68384D5A" w14:textId="089D289C" w:rsidR="000E6FBC" w:rsidRPr="00642FA5" w:rsidRDefault="004245A8" w:rsidP="00AE46A5">
      <w:pPr>
        <w:jc w:val="center"/>
        <w:rPr>
          <w:rFonts w:ascii="Arial" w:hAnsi="Arial" w:cs="Arial"/>
          <w:sz w:val="24"/>
          <w:szCs w:val="24"/>
          <w:u w:color="0D5350"/>
        </w:rPr>
      </w:pPr>
      <w:r w:rsidRPr="00642FA5">
        <w:rPr>
          <w:rFonts w:ascii="Arial" w:hAnsi="Arial" w:cs="Arial"/>
          <w:sz w:val="24"/>
          <w:szCs w:val="24"/>
          <w:u w:color="0D5350"/>
        </w:rPr>
        <w:t xml:space="preserve">Comunicato stampa         </w:t>
      </w:r>
      <w:r w:rsidR="00642FA5" w:rsidRPr="00642FA5">
        <w:rPr>
          <w:rFonts w:ascii="Arial" w:hAnsi="Arial" w:cs="Arial"/>
          <w:sz w:val="24"/>
          <w:szCs w:val="24"/>
          <w:u w:color="0D5350"/>
        </w:rPr>
        <w:t>17</w:t>
      </w:r>
      <w:r w:rsidR="00B74AC2">
        <w:rPr>
          <w:rFonts w:ascii="Arial" w:hAnsi="Arial" w:cs="Arial"/>
          <w:sz w:val="24"/>
          <w:szCs w:val="24"/>
          <w:u w:color="0D5350"/>
        </w:rPr>
        <w:t xml:space="preserve"> </w:t>
      </w:r>
      <w:r w:rsidR="00642FA5" w:rsidRPr="00642FA5">
        <w:rPr>
          <w:rFonts w:ascii="Arial" w:hAnsi="Arial" w:cs="Arial"/>
          <w:sz w:val="24"/>
          <w:szCs w:val="24"/>
          <w:u w:color="0D5350"/>
        </w:rPr>
        <w:t>gennaio</w:t>
      </w:r>
      <w:r w:rsidR="000E6FBC" w:rsidRPr="00642FA5">
        <w:rPr>
          <w:rFonts w:ascii="Arial" w:hAnsi="Arial" w:cs="Arial"/>
          <w:sz w:val="24"/>
          <w:szCs w:val="24"/>
          <w:u w:color="0D5350"/>
        </w:rPr>
        <w:t xml:space="preserve"> </w:t>
      </w:r>
      <w:r w:rsidR="00642FA5" w:rsidRPr="00642FA5">
        <w:rPr>
          <w:rFonts w:ascii="Arial" w:hAnsi="Arial" w:cs="Arial"/>
          <w:sz w:val="24"/>
          <w:szCs w:val="24"/>
          <w:u w:color="0D5350"/>
        </w:rPr>
        <w:t>2023</w:t>
      </w:r>
    </w:p>
    <w:p w14:paraId="4F4B194A" w14:textId="77777777" w:rsidR="00AE46A5" w:rsidRPr="00642FA5" w:rsidRDefault="00AE46A5" w:rsidP="00AE46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B2A623" w14:textId="74C46775" w:rsidR="00642FA5" w:rsidRPr="00642FA5" w:rsidRDefault="00642FA5" w:rsidP="00642FA5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42FA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Passaggio di testimone tra Spagna e Grecia alla </w:t>
      </w:r>
      <w:r w:rsidR="00B74AC2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642FA5">
        <w:rPr>
          <w:rFonts w:ascii="Arial" w:hAnsi="Arial" w:cs="Arial"/>
          <w:i/>
          <w:iCs/>
          <w:color w:val="000000" w:themeColor="text1"/>
          <w:sz w:val="24"/>
          <w:szCs w:val="24"/>
        </w:rPr>
        <w:t>residenza</w:t>
      </w:r>
    </w:p>
    <w:p w14:paraId="4549D1B5" w14:textId="774C559E" w:rsidR="00642FA5" w:rsidRPr="00642FA5" w:rsidRDefault="00730F68" w:rsidP="00730F68">
      <w:pPr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30F6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Il Presidente Nazionale delle Città dell’Olio </w:t>
      </w:r>
      <w:r w:rsidR="00642FA5" w:rsidRPr="00642FA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Michele </w:t>
      </w:r>
      <w:proofErr w:type="spellStart"/>
      <w:r w:rsidR="00642FA5" w:rsidRPr="00642FA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Sonnessa</w:t>
      </w:r>
      <w:proofErr w:type="spellEnd"/>
      <w:r w:rsidR="00642FA5" w:rsidRPr="00642FA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è il Vice Presidente </w:t>
      </w:r>
      <w:r w:rsidR="00A026B1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Vicario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924A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 </w:t>
      </w:r>
      <w:proofErr w:type="spellStart"/>
      <w:r w:rsidR="00B924AF" w:rsidRPr="00B924A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Re.Co.Med</w:t>
      </w:r>
      <w:proofErr w:type="spellEnd"/>
      <w:r w:rsidR="00B924AF" w:rsidRPr="00B924A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42FA5" w:rsidRPr="00642FA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Rete delle Città dell'Olio del Mediterraneo</w:t>
      </w:r>
    </w:p>
    <w:p w14:paraId="5FF290D3" w14:textId="60CBFFEA" w:rsidR="00B722A6" w:rsidRPr="00642FA5" w:rsidRDefault="00F038BF" w:rsidP="00642FA5">
      <w:pPr>
        <w:jc w:val="center"/>
        <w:rPr>
          <w:rFonts w:ascii="Arial" w:hAnsi="Arial" w:cs="Arial"/>
          <w:sz w:val="24"/>
          <w:szCs w:val="24"/>
        </w:rPr>
      </w:pPr>
      <w:r w:rsidRPr="00F038BF">
        <w:rPr>
          <w:rFonts w:ascii="Arial" w:hAnsi="Arial" w:cs="Arial"/>
          <w:sz w:val="24"/>
          <w:szCs w:val="24"/>
        </w:rPr>
        <w:t xml:space="preserve">L’Italia ospiterà </w:t>
      </w:r>
      <w:r w:rsidR="00642FA5" w:rsidRPr="00F038BF">
        <w:rPr>
          <w:rFonts w:ascii="Arial" w:hAnsi="Arial" w:cs="Arial"/>
          <w:sz w:val="24"/>
          <w:szCs w:val="24"/>
        </w:rPr>
        <w:t xml:space="preserve">il </w:t>
      </w:r>
      <w:r w:rsidR="00642FA5" w:rsidRPr="00F038B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Primo Forum </w:t>
      </w:r>
      <w:proofErr w:type="spellStart"/>
      <w:r w:rsidR="00642FA5" w:rsidRPr="00F038B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Oleoturismo</w:t>
      </w:r>
      <w:proofErr w:type="spellEnd"/>
      <w:r w:rsidR="00642FA5" w:rsidRPr="00F038B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Mediterraneo</w:t>
      </w:r>
    </w:p>
    <w:p w14:paraId="077CEEDF" w14:textId="0821F6D2" w:rsidR="00B722A6" w:rsidRPr="00642FA5" w:rsidRDefault="00B722A6" w:rsidP="00DB7486">
      <w:pPr>
        <w:jc w:val="both"/>
        <w:rPr>
          <w:rFonts w:ascii="Arial" w:hAnsi="Arial" w:cs="Arial"/>
          <w:sz w:val="24"/>
          <w:szCs w:val="24"/>
        </w:rPr>
      </w:pPr>
    </w:p>
    <w:p w14:paraId="633D778B" w14:textId="62C92B80" w:rsidR="00642FA5" w:rsidRPr="00642FA5" w:rsidRDefault="00E72052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Il Presidente Nazionale delle Città dell’Olio 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Michele </w:t>
      </w:r>
      <w:proofErr w:type="spellStart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Sonnessa</w:t>
      </w:r>
      <w:proofErr w:type="spellEnd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è il Vice Presidente Vicario d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 </w:t>
      </w:r>
      <w:proofErr w:type="spellStart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Re.</w:t>
      </w:r>
      <w:proofErr w:type="gramStart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Co.Med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la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Rete delle Città dell'Olio del Mediterraneo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Ad eleggerlo è stata l’Assemblea annuale che si è svolta a Kalamata in Grecia e che è stata anche l’occasione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per 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lanciare il Primo Forum </w:t>
      </w:r>
      <w:proofErr w:type="spellStart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Oleoturismo</w:t>
      </w:r>
      <w:proofErr w:type="spellEnd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Mediterraneo,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l’attesissimo </w:t>
      </w:r>
      <w:proofErr w:type="gramStart"/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meeting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eur</w:t>
      </w:r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omediterraneo</w:t>
      </w:r>
      <w:proofErr w:type="gramEnd"/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sull'olivicoltura e l'</w:t>
      </w:r>
      <w:proofErr w:type="spellStart"/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oleoturismo</w:t>
      </w:r>
      <w:proofErr w:type="spellEnd"/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che si terrà </w:t>
      </w:r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Italia</w:t>
      </w:r>
      <w:r w:rsidR="00F038B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642FA5"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81FE8CF" w14:textId="33C47C76" w:rsidR="00642FA5" w:rsidRDefault="00642FA5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"La cooperazione dei Paesi del Mediterraneo sul tema della valorizzazione della cultura olivicola deve essere sempre più forte e concreta in quanto è un Patrimonio del Mediterraneo che dobbiamo difendere e promuovere esaltandone le origini storiche </w:t>
      </w:r>
      <w:proofErr w:type="gram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ed</w:t>
      </w:r>
      <w:proofErr w:type="gram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identitarie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– ha dichiarato </w:t>
      </w: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Sonnessa</w:t>
      </w:r>
      <w:proofErr w:type="spell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siamo pronti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 realizzare il Primo Forum </w:t>
      </w: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Oleoturismo</w:t>
      </w:r>
      <w:proofErr w:type="spell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Mediterraneo </w:t>
      </w:r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in Italia </w:t>
      </w:r>
      <w:r w:rsidR="00F038B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 stiamo lavorando per poterlo ospitare in Basilicata. Sarà l’occasione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per fare il punto della situazione e proporre nuove iniziative volte ad accrescere l'interesse dei consumatori del mondo sui valori ambientali, storici, salutistici, gastronomici e culturali di una coltura millenaria nella sua culla originaria: il Mediterrane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"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6EB97A6" w14:textId="7FF3E0B2" w:rsidR="005D6A92" w:rsidRPr="007D5F13" w:rsidRDefault="005D6A92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D5F1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Nel Mediterraneo viene prodotto oltre il 90% della produzione mondiale di olio di oliva anche se secondo le stime più recenti</w:t>
      </w:r>
      <w:r w:rsidRPr="007D5F13">
        <w:rPr>
          <w:rFonts w:ascii="Arial" w:hAnsi="Arial" w:cs="Arial"/>
          <w:sz w:val="24"/>
          <w:szCs w:val="24"/>
        </w:rPr>
        <w:t xml:space="preserve"> ci sarà nella campagna 2022-23 un calo importante</w:t>
      </w:r>
      <w:r w:rsidR="007D5F13" w:rsidRPr="007D5F13">
        <w:rPr>
          <w:rFonts w:ascii="Arial" w:hAnsi="Arial" w:cs="Arial"/>
          <w:sz w:val="24"/>
          <w:szCs w:val="24"/>
        </w:rPr>
        <w:t>, in particolare riferito alla produzione in Unione Europea di circa -35%</w:t>
      </w:r>
      <w:r w:rsidRPr="007D5F13">
        <w:rPr>
          <w:rFonts w:ascii="Arial" w:hAnsi="Arial" w:cs="Arial"/>
          <w:sz w:val="24"/>
          <w:szCs w:val="24"/>
        </w:rPr>
        <w:t xml:space="preserve">. Questo decremento porterebbe la produzione di olio di oliva comunitaria a scendere a 1,5 milioni di tonnellate (fonte: </w:t>
      </w:r>
      <w:proofErr w:type="spellStart"/>
      <w:r w:rsidRPr="007D5F13">
        <w:rPr>
          <w:rFonts w:ascii="Arial" w:hAnsi="Arial" w:cs="Arial"/>
          <w:sz w:val="24"/>
          <w:szCs w:val="24"/>
        </w:rPr>
        <w:t>Copa-Cogeca</w:t>
      </w:r>
      <w:proofErr w:type="spellEnd"/>
      <w:r w:rsidRPr="007D5F13">
        <w:rPr>
          <w:rFonts w:ascii="Arial" w:hAnsi="Arial" w:cs="Arial"/>
          <w:sz w:val="24"/>
          <w:szCs w:val="24"/>
        </w:rPr>
        <w:t xml:space="preserve">). In tale scenario, i paesi più colpiti sono anche i due principali produttori comunitari di olio: 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Spagna</w:t>
      </w:r>
      <w:r w:rsidRPr="007D5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F13">
        <w:rPr>
          <w:rFonts w:ascii="Arial" w:hAnsi="Arial" w:cs="Arial"/>
          <w:sz w:val="24"/>
          <w:szCs w:val="24"/>
        </w:rPr>
        <w:t>e</w:t>
      </w:r>
      <w:r w:rsidRPr="007D5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Italia</w:t>
      </w:r>
      <w:r w:rsidRPr="007D5F13">
        <w:rPr>
          <w:rFonts w:ascii="Arial" w:hAnsi="Arial" w:cs="Arial"/>
          <w:b/>
          <w:bCs/>
          <w:sz w:val="24"/>
          <w:szCs w:val="24"/>
        </w:rPr>
        <w:t>.</w:t>
      </w:r>
      <w:r w:rsidRPr="007D5F13">
        <w:rPr>
          <w:rFonts w:ascii="Arial" w:hAnsi="Arial" w:cs="Arial"/>
          <w:sz w:val="24"/>
          <w:szCs w:val="24"/>
        </w:rPr>
        <w:t xml:space="preserve"> Più precisamente, la riduzione tendenziale attesa per il paese iberico è del -46%, una percentuale in linea con quella di 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Portogallo</w:t>
      </w:r>
      <w:r w:rsidRPr="007D5F13">
        <w:rPr>
          <w:rFonts w:ascii="Arial" w:hAnsi="Arial" w:cs="Arial"/>
          <w:sz w:val="24"/>
          <w:szCs w:val="24"/>
        </w:rPr>
        <w:t xml:space="preserve"> (-40%) e 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Francia</w:t>
      </w:r>
      <w:r w:rsidRPr="007D5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F13">
        <w:rPr>
          <w:rFonts w:ascii="Arial" w:hAnsi="Arial" w:cs="Arial"/>
          <w:sz w:val="24"/>
          <w:szCs w:val="24"/>
        </w:rPr>
        <w:t xml:space="preserve">(-44%). La produzione di olio d’oliva dell’Italia dovrebbe invece attestarsi intorno alle 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3</w:t>
      </w:r>
      <w:r w:rsidR="007D5F13"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0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0.000 tonnellate</w:t>
      </w:r>
      <w:r w:rsidRPr="007D5F13">
        <w:rPr>
          <w:rFonts w:ascii="Arial" w:hAnsi="Arial" w:cs="Arial"/>
          <w:sz w:val="24"/>
          <w:szCs w:val="24"/>
        </w:rPr>
        <w:t xml:space="preserve">, ossia il 30% in meno rispetto all’anno scorso. In controtendenza è solo la </w:t>
      </w:r>
      <w:r w:rsidRPr="007D5F13">
        <w:rPr>
          <w:rStyle w:val="Enfasigrassetto"/>
          <w:rFonts w:ascii="Arial" w:hAnsi="Arial" w:cs="Arial"/>
          <w:b w:val="0"/>
          <w:bCs w:val="0"/>
          <w:sz w:val="24"/>
          <w:szCs w:val="24"/>
        </w:rPr>
        <w:t>Grecia</w:t>
      </w:r>
      <w:r w:rsidRPr="007D5F13">
        <w:rPr>
          <w:rFonts w:ascii="Arial" w:hAnsi="Arial" w:cs="Arial"/>
          <w:sz w:val="24"/>
          <w:szCs w:val="24"/>
        </w:rPr>
        <w:t xml:space="preserve"> (+29%), che però parte da livelli produttivi più bassi rispetto agli altri due paesi Ue affacciati sul Mediterraneo.</w:t>
      </w:r>
      <w:r w:rsidR="007D5F13">
        <w:rPr>
          <w:rFonts w:ascii="Arial" w:hAnsi="Arial" w:cs="Arial"/>
          <w:sz w:val="24"/>
          <w:szCs w:val="24"/>
        </w:rPr>
        <w:t xml:space="preserve"> </w:t>
      </w:r>
      <w:r w:rsidR="007D5F13" w:rsidRPr="007D5F13">
        <w:rPr>
          <w:rFonts w:ascii="Arial" w:hAnsi="Arial" w:cs="Arial"/>
          <w:sz w:val="24"/>
          <w:szCs w:val="24"/>
        </w:rPr>
        <w:t>Nei Paesi extra-UE brillano la Tunisia con 240mila tonnellate, il Marocco con 200mila tonnellate e l’Algeria con 98mila tonnellate, rispettivamente +71%, +25% e +39% rispetto alla campagna precedente</w:t>
      </w:r>
      <w:r w:rsidR="007D5F13">
        <w:rPr>
          <w:rFonts w:ascii="Arial" w:hAnsi="Arial" w:cs="Arial"/>
          <w:sz w:val="24"/>
          <w:szCs w:val="24"/>
        </w:rPr>
        <w:t xml:space="preserve"> (fonte: COI)</w:t>
      </w:r>
      <w:r w:rsidR="007D5F13" w:rsidRPr="007D5F13">
        <w:rPr>
          <w:rFonts w:ascii="Arial" w:hAnsi="Arial" w:cs="Arial"/>
          <w:sz w:val="24"/>
          <w:szCs w:val="24"/>
        </w:rPr>
        <w:t>.</w:t>
      </w:r>
    </w:p>
    <w:p w14:paraId="0B333AD3" w14:textId="4CEB97A9" w:rsidR="00642FA5" w:rsidRPr="00642FA5" w:rsidRDefault="00642FA5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Nel corso dell’Assemblea c’è stato anche il passaggio di testimone tra Spagna e Grecia alla presidenza della Rete. Presidente per i prossimi due anni sarà, infatti, George Karabatos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alla guida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della Fondazione Strade Olio </w:t>
      </w: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Messinia</w:t>
      </w:r>
      <w:proofErr w:type="spell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7645A2A" w14:textId="3F096C68" w:rsidR="00642FA5" w:rsidRPr="00642FA5" w:rsidRDefault="00642FA5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Assemblea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è stato fatto anche il bilancio dell'ultimo anno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ed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è stato proposto l'ingresso del Portogallo attraverso l'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Associazione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Appidat</w:t>
      </w:r>
      <w:proofErr w:type="spell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Appena eletto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George Karabatos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ha dichiarato di assumere l'incarico “con grande entusiasmo” e con l'obiettivo di “promuovere il lavoro della Rete con azioni concrete basate su nuovi progetti europei, nonché ampliare </w:t>
      </w:r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la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rete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con l'incorporazione di paesi come la Francia, la Libia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l'Egitto".</w:t>
      </w:r>
    </w:p>
    <w:p w14:paraId="6FE3C8DC" w14:textId="642C8649" w:rsidR="00642FA5" w:rsidRPr="00642FA5" w:rsidRDefault="00642FA5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L'Assemblea è stata preceduta da un </w:t>
      </w:r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eminario sulla olivicoltura nella Regione di Messina con il saluto del Vice sindaco di Kalamata George </w:t>
      </w: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Favas</w:t>
      </w:r>
      <w:proofErr w:type="spellEnd"/>
      <w:r w:rsidR="00F038B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ha anche approvato un progetto di </w:t>
      </w: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oleoturismo</w:t>
      </w:r>
      <w:proofErr w:type="spell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nell'ambito dell'iniziativa europea ENI </w:t>
      </w:r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CBC </w:t>
      </w:r>
      <w:proofErr w:type="spellStart"/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Med</w:t>
      </w:r>
      <w:proofErr w:type="spellEnd"/>
      <w:r w:rsidR="00A02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 la nuova edizione del Concorso per il Miglior Olivo Monumentale del Mediterraneo. </w:t>
      </w:r>
    </w:p>
    <w:p w14:paraId="28D0E935" w14:textId="7466D089" w:rsidR="00642FA5" w:rsidRPr="00642FA5" w:rsidRDefault="00642FA5" w:rsidP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Recomed</w:t>
      </w:r>
      <w:proofErr w:type="spell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oggi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riunisce 12 Paesi del Mediterraneo (Italia, Spagna, Grecia, Slovenia, Croazia, Turchia, Montenegro, Portogallo Tunisia, Marocco, Libano, Croazia) ed è impegnata nella</w:t>
      </w:r>
      <w:r w:rsidR="00B74AC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realizzazione di una maggiore cooperazione sul tema turismo dell'olio nel Mediterraneo ed iniziative legate alla promozione della cultura </w:t>
      </w:r>
      <w:proofErr w:type="gramStart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ed</w:t>
      </w:r>
      <w:proofErr w:type="gramEnd"/>
      <w:r w:rsidRPr="00642F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identità olivicola dei Paesi affacciati sul Mare Nostrum.</w:t>
      </w:r>
    </w:p>
    <w:p w14:paraId="2647E057" w14:textId="77777777" w:rsidR="00642FA5" w:rsidRPr="00642FA5" w:rsidRDefault="00642FA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FF2E78F" w14:textId="718F6CA5" w:rsidR="00EF16AA" w:rsidRPr="00642FA5" w:rsidRDefault="004245A8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  <w:r w:rsidRPr="00642FA5">
        <w:rPr>
          <w:rStyle w:val="Nessuno"/>
          <w:rFonts w:ascii="Arial" w:hAnsi="Arial" w:cs="Arial"/>
          <w:sz w:val="24"/>
          <w:szCs w:val="24"/>
        </w:rPr>
        <w:t xml:space="preserve">Associazione nazionale </w:t>
      </w:r>
      <w:proofErr w:type="spellStart"/>
      <w:r w:rsidRPr="00642FA5">
        <w:rPr>
          <w:rStyle w:val="Nessuno"/>
          <w:rFonts w:ascii="Arial" w:hAnsi="Arial" w:cs="Arial"/>
          <w:sz w:val="24"/>
          <w:szCs w:val="24"/>
        </w:rPr>
        <w:t>Citt</w:t>
      </w:r>
      <w:proofErr w:type="spellEnd"/>
      <w:r w:rsidRPr="00642FA5">
        <w:rPr>
          <w:rStyle w:val="Nessuno"/>
          <w:rFonts w:ascii="Arial" w:hAnsi="Arial" w:cs="Arial"/>
          <w:sz w:val="24"/>
          <w:szCs w:val="24"/>
          <w:lang w:val="fr-FR"/>
        </w:rPr>
        <w:t xml:space="preserve">à </w:t>
      </w:r>
      <w:r w:rsidRPr="00642FA5">
        <w:rPr>
          <w:rStyle w:val="Nessuno"/>
          <w:rFonts w:ascii="Arial" w:hAnsi="Arial" w:cs="Arial"/>
          <w:sz w:val="24"/>
          <w:szCs w:val="24"/>
        </w:rPr>
        <w:t>dell'Olio</w:t>
      </w:r>
    </w:p>
    <w:p w14:paraId="44AA2DEB" w14:textId="77777777" w:rsidR="00EF16AA" w:rsidRPr="00642FA5" w:rsidRDefault="004245A8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  <w:r w:rsidRPr="00642FA5">
        <w:rPr>
          <w:rStyle w:val="Nessuno"/>
          <w:rFonts w:ascii="Arial" w:hAnsi="Arial" w:cs="Arial"/>
          <w:sz w:val="24"/>
          <w:szCs w:val="24"/>
        </w:rPr>
        <w:t>C/o Villa Parigini</w:t>
      </w:r>
    </w:p>
    <w:p w14:paraId="4FB06976" w14:textId="77777777" w:rsidR="00EF16AA" w:rsidRPr="00642FA5" w:rsidRDefault="004245A8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  <w:r w:rsidRPr="00642FA5">
        <w:rPr>
          <w:rStyle w:val="Nessuno"/>
          <w:rFonts w:ascii="Arial" w:hAnsi="Arial" w:cs="Arial"/>
          <w:sz w:val="24"/>
          <w:szCs w:val="24"/>
        </w:rPr>
        <w:t>Strada di Basciano, 22 – 53035 Monteriggioni (Si)</w:t>
      </w:r>
    </w:p>
    <w:p w14:paraId="3DCAAC95" w14:textId="77777777" w:rsidR="00EF16AA" w:rsidRPr="00642FA5" w:rsidRDefault="004245A8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  <w:r w:rsidRPr="00642FA5">
        <w:rPr>
          <w:rStyle w:val="Nessuno"/>
          <w:rFonts w:ascii="Arial" w:hAnsi="Arial" w:cs="Arial"/>
          <w:sz w:val="24"/>
          <w:szCs w:val="24"/>
        </w:rPr>
        <w:t>Tel. 0577 329109 – Fax 0577 326042</w:t>
      </w:r>
    </w:p>
    <w:p w14:paraId="234BAC5E" w14:textId="77777777" w:rsidR="00EF16AA" w:rsidRPr="00642FA5" w:rsidRDefault="004245A8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  <w:r w:rsidRPr="00642FA5">
        <w:rPr>
          <w:rStyle w:val="Nessuno"/>
          <w:rFonts w:ascii="Arial" w:hAnsi="Arial" w:cs="Arial"/>
          <w:sz w:val="24"/>
          <w:szCs w:val="24"/>
        </w:rPr>
        <w:t>Per contatti stampa e web</w:t>
      </w:r>
    </w:p>
    <w:p w14:paraId="17F51224" w14:textId="77777777" w:rsidR="00020483" w:rsidRPr="00642FA5" w:rsidRDefault="00020483">
      <w:pPr>
        <w:jc w:val="both"/>
        <w:rPr>
          <w:rStyle w:val="Nessuno"/>
          <w:rFonts w:ascii="Arial" w:hAnsi="Arial" w:cs="Arial"/>
          <w:sz w:val="24"/>
          <w:szCs w:val="24"/>
        </w:rPr>
      </w:pPr>
    </w:p>
    <w:p w14:paraId="22B24582" w14:textId="5413D592" w:rsidR="00020483" w:rsidRPr="00642FA5" w:rsidRDefault="004245A8">
      <w:pPr>
        <w:jc w:val="both"/>
        <w:rPr>
          <w:rFonts w:ascii="Arial" w:hAnsi="Arial" w:cs="Arial"/>
          <w:sz w:val="24"/>
          <w:szCs w:val="24"/>
        </w:rPr>
      </w:pPr>
      <w:r w:rsidRPr="00642FA5">
        <w:rPr>
          <w:rStyle w:val="Nessuno"/>
          <w:rFonts w:ascii="Arial" w:hAnsi="Arial" w:cs="Arial"/>
          <w:sz w:val="24"/>
          <w:szCs w:val="24"/>
        </w:rPr>
        <w:t>Natascia Maesi – 335 1979414</w:t>
      </w:r>
    </w:p>
    <w:p w14:paraId="29205CA1" w14:textId="18E9955D" w:rsidR="00EF16AA" w:rsidRPr="00642FA5" w:rsidRDefault="00020483">
      <w:pPr>
        <w:jc w:val="both"/>
        <w:rPr>
          <w:rFonts w:ascii="Arial" w:hAnsi="Arial" w:cs="Arial"/>
          <w:sz w:val="24"/>
          <w:szCs w:val="24"/>
        </w:rPr>
      </w:pPr>
      <w:r w:rsidRPr="00642FA5">
        <w:rPr>
          <w:rFonts w:ascii="Arial" w:hAnsi="Arial" w:cs="Arial"/>
          <w:sz w:val="24"/>
          <w:szCs w:val="24"/>
        </w:rPr>
        <w:t>natascia.maesi@gmail.com</w:t>
      </w:r>
    </w:p>
    <w:sectPr w:rsidR="00EF16AA" w:rsidRPr="00642FA5">
      <w:headerReference w:type="default" r:id="rId7"/>
      <w:footerReference w:type="default" r:id="rId8"/>
      <w:pgSz w:w="11900" w:h="16840"/>
      <w:pgMar w:top="1362" w:right="1410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1408" w14:textId="77777777" w:rsidR="005C71AE" w:rsidRDefault="005C71AE">
      <w:r>
        <w:separator/>
      </w:r>
    </w:p>
  </w:endnote>
  <w:endnote w:type="continuationSeparator" w:id="0">
    <w:p w14:paraId="13059E33" w14:textId="77777777" w:rsidR="005C71AE" w:rsidRDefault="005C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9A" w14:textId="77777777" w:rsidR="00EF16AA" w:rsidRDefault="00EF16A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45A7" w14:textId="77777777" w:rsidR="005C71AE" w:rsidRDefault="005C71AE">
      <w:r>
        <w:separator/>
      </w:r>
    </w:p>
  </w:footnote>
  <w:footnote w:type="continuationSeparator" w:id="0">
    <w:p w14:paraId="4C671846" w14:textId="77777777" w:rsidR="005C71AE" w:rsidRDefault="005C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7E0" w14:textId="77777777" w:rsidR="00EF16AA" w:rsidRDefault="00EF16A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A"/>
    <w:rsid w:val="00020483"/>
    <w:rsid w:val="000802D6"/>
    <w:rsid w:val="000C2C68"/>
    <w:rsid w:val="000E06EF"/>
    <w:rsid w:val="000E6FBC"/>
    <w:rsid w:val="0011467B"/>
    <w:rsid w:val="00117B12"/>
    <w:rsid w:val="001A4A00"/>
    <w:rsid w:val="001B21B6"/>
    <w:rsid w:val="001C436B"/>
    <w:rsid w:val="002D033B"/>
    <w:rsid w:val="002F7306"/>
    <w:rsid w:val="003165C7"/>
    <w:rsid w:val="00374D39"/>
    <w:rsid w:val="00397EFC"/>
    <w:rsid w:val="003A7E70"/>
    <w:rsid w:val="003B6CDB"/>
    <w:rsid w:val="003E7E92"/>
    <w:rsid w:val="004245A8"/>
    <w:rsid w:val="004461AA"/>
    <w:rsid w:val="00455B1F"/>
    <w:rsid w:val="004678BA"/>
    <w:rsid w:val="00580DC6"/>
    <w:rsid w:val="005C71AE"/>
    <w:rsid w:val="005D205E"/>
    <w:rsid w:val="005D6A92"/>
    <w:rsid w:val="00630786"/>
    <w:rsid w:val="00642FA5"/>
    <w:rsid w:val="00671D7D"/>
    <w:rsid w:val="0067499F"/>
    <w:rsid w:val="00685953"/>
    <w:rsid w:val="006B1A7C"/>
    <w:rsid w:val="006C56EA"/>
    <w:rsid w:val="006E564C"/>
    <w:rsid w:val="00730F68"/>
    <w:rsid w:val="007B0828"/>
    <w:rsid w:val="007D5F13"/>
    <w:rsid w:val="00903829"/>
    <w:rsid w:val="00945C37"/>
    <w:rsid w:val="009667BB"/>
    <w:rsid w:val="009E0ADE"/>
    <w:rsid w:val="00A026B1"/>
    <w:rsid w:val="00A23B2F"/>
    <w:rsid w:val="00AE46A5"/>
    <w:rsid w:val="00B202C5"/>
    <w:rsid w:val="00B722A6"/>
    <w:rsid w:val="00B74AC2"/>
    <w:rsid w:val="00B924AF"/>
    <w:rsid w:val="00BD2FAB"/>
    <w:rsid w:val="00BF70C4"/>
    <w:rsid w:val="00C064F6"/>
    <w:rsid w:val="00C15944"/>
    <w:rsid w:val="00C305FF"/>
    <w:rsid w:val="00C546BB"/>
    <w:rsid w:val="00C63B8A"/>
    <w:rsid w:val="00CF7C3E"/>
    <w:rsid w:val="00D42C72"/>
    <w:rsid w:val="00DA3C51"/>
    <w:rsid w:val="00DB7486"/>
    <w:rsid w:val="00DE6073"/>
    <w:rsid w:val="00DF7F93"/>
    <w:rsid w:val="00E03E0D"/>
    <w:rsid w:val="00E72052"/>
    <w:rsid w:val="00E855B2"/>
    <w:rsid w:val="00E9015C"/>
    <w:rsid w:val="00EF16AA"/>
    <w:rsid w:val="00EF61E3"/>
    <w:rsid w:val="00F038BF"/>
    <w:rsid w:val="00FA5465"/>
    <w:rsid w:val="00FB734F"/>
    <w:rsid w:val="00FD3537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D91"/>
  <w15:docId w15:val="{E8D7605E-EC0B-4344-8EEC-06274C1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qFormat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26"/>
      <w:szCs w:val="26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0B"/>
      <w:sz w:val="26"/>
      <w:szCs w:val="26"/>
      <w:u w:val="single" w:color="00000B"/>
    </w:rPr>
  </w:style>
  <w:style w:type="character" w:customStyle="1" w:styleId="apple-converted-space">
    <w:name w:val="apple-converted-space"/>
    <w:basedOn w:val="Carpredefinitoparagrafo"/>
    <w:rsid w:val="004678BA"/>
  </w:style>
  <w:style w:type="character" w:styleId="Menzionenonrisolta">
    <w:name w:val="Unresolved Mention"/>
    <w:basedOn w:val="Carpredefinitoparagrafo"/>
    <w:uiPriority w:val="99"/>
    <w:semiHidden/>
    <w:unhideWhenUsed/>
    <w:rsid w:val="000204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36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DF7F93"/>
    <w:rPr>
      <w:b/>
      <w:bCs/>
    </w:rPr>
  </w:style>
  <w:style w:type="character" w:customStyle="1" w:styleId="nc684nl6">
    <w:name w:val="nc684nl6"/>
    <w:basedOn w:val="Carpredefinitoparagrafo"/>
    <w:rsid w:val="00B7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593</Words>
  <Characters>3610</Characters>
  <Application>Microsoft Office Word</Application>
  <DocSecurity>0</DocSecurity>
  <Lines>46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6</cp:revision>
  <dcterms:created xsi:type="dcterms:W3CDTF">2023-01-17T08:16:00Z</dcterms:created>
  <dcterms:modified xsi:type="dcterms:W3CDTF">2023-01-17T11:37:00Z</dcterms:modified>
</cp:coreProperties>
</file>