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vertAnchor="page" w:horzAnchor="margin" w:tblpY="2949"/>
        <w:tblW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132B37" w:rsidRPr="00F946B6" w14:paraId="2C10A2EA" w14:textId="77777777" w:rsidTr="00C22868">
        <w:trPr>
          <w:trHeight w:hRule="exact" w:val="238"/>
        </w:trPr>
        <w:tc>
          <w:tcPr>
            <w:tcW w:w="2835" w:type="dxa"/>
          </w:tcPr>
          <w:p w14:paraId="5DBCB8F6" w14:textId="77777777" w:rsidR="009E5C66" w:rsidRDefault="00E42E7D">
            <w:pPr>
              <w:pStyle w:val="Intitul"/>
              <w:framePr w:wrap="auto" w:vAnchor="margin" w:hAnchor="text" w:yAlign="inline"/>
            </w:pPr>
            <w:proofErr w:type="spellStart"/>
            <w:r>
              <w:t>Comunicato</w:t>
            </w:r>
            <w:proofErr w:type="spellEnd"/>
            <w:r>
              <w:t xml:space="preserve"> </w:t>
            </w:r>
            <w:proofErr w:type="spellStart"/>
            <w:r>
              <w:t>stampa</w:t>
            </w:r>
            <w:proofErr w:type="spellEnd"/>
          </w:p>
        </w:tc>
      </w:tr>
      <w:tr w:rsidR="00132B37" w:rsidRPr="00F946B6" w14:paraId="5470E7BB" w14:textId="77777777" w:rsidTr="00C22868">
        <w:trPr>
          <w:trHeight w:hRule="exact" w:val="34"/>
        </w:trPr>
        <w:tc>
          <w:tcPr>
            <w:tcW w:w="2835" w:type="dxa"/>
          </w:tcPr>
          <w:p w14:paraId="1546B3EA" w14:textId="77777777" w:rsidR="00132B37" w:rsidRPr="00F946B6" w:rsidRDefault="00132B37" w:rsidP="00A3354A"/>
        </w:tc>
      </w:tr>
      <w:tr w:rsidR="00132B37" w:rsidRPr="00F946B6" w14:paraId="0BD4CE04" w14:textId="77777777" w:rsidTr="00C22868">
        <w:trPr>
          <w:trHeight w:hRule="exact" w:val="160"/>
        </w:trPr>
        <w:tc>
          <w:tcPr>
            <w:tcW w:w="2835" w:type="dxa"/>
          </w:tcPr>
          <w:p w14:paraId="0A76D4F7" w14:textId="282BC16A" w:rsidR="009E5C66" w:rsidRDefault="00BF1944">
            <w:pPr>
              <w:pStyle w:val="Data"/>
              <w:framePr w:wrap="auto" w:vAnchor="margin" w:hAnchor="text" w:yAlign="inline"/>
            </w:pPr>
            <w:r>
              <w:t>9</w:t>
            </w:r>
            <w:r w:rsidR="00157C5E">
              <w:t xml:space="preserve"> </w:t>
            </w:r>
            <w:r w:rsidR="00E42E7D">
              <w:t>gennaio , 2023</w:t>
            </w:r>
          </w:p>
        </w:tc>
      </w:tr>
    </w:tbl>
    <w:p w14:paraId="7DF03176" w14:textId="77777777" w:rsidR="003649D9" w:rsidRDefault="003649D9" w:rsidP="60512BCE">
      <w:pPr>
        <w:pStyle w:val="Titolo1"/>
        <w:spacing w:after="0"/>
      </w:pPr>
    </w:p>
    <w:p w14:paraId="02A67D0C" w14:textId="77777777" w:rsidR="009E5C66" w:rsidRDefault="00E42E7D">
      <w:pPr>
        <w:pStyle w:val="Titolo1"/>
        <w:spacing w:after="0"/>
      </w:pPr>
      <w:r>
        <w:t xml:space="preserve">Aggiornamento </w:t>
      </w:r>
      <w:proofErr w:type="spellStart"/>
      <w:r>
        <w:t>sull'organizzazione</w:t>
      </w:r>
      <w:proofErr w:type="spellEnd"/>
      <w:r>
        <w:t xml:space="preserve"> </w:t>
      </w:r>
      <w:r w:rsidR="00117996" w:rsidRPr="008E43F2">
        <w:t xml:space="preserve">Accor </w:t>
      </w:r>
    </w:p>
    <w:p w14:paraId="4817EE88" w14:textId="77777777" w:rsidR="003649D9" w:rsidRDefault="003649D9" w:rsidP="6B5EB81F">
      <w:pPr>
        <w:pStyle w:val="Textedesaisie"/>
        <w:rPr>
          <w:lang w:val="en-GB"/>
        </w:rPr>
      </w:pPr>
    </w:p>
    <w:p w14:paraId="5926A196" w14:textId="77777777" w:rsidR="00926EBE" w:rsidRDefault="00BF1944" w:rsidP="60512BCE">
      <w:pPr>
        <w:pStyle w:val="Textedesaisie"/>
        <w:rPr>
          <w:lang w:val="it-IT"/>
        </w:rPr>
      </w:pPr>
      <w:r w:rsidRPr="00BF1944">
        <w:rPr>
          <w:lang w:val="it-IT"/>
        </w:rPr>
        <w:t xml:space="preserve">Come annunciato nel luglio 2022, la nuova organizzazione di Accor verrà implementata progressivamente nel corso del primo trimestre dell'anno in funzione delle legislazioni locali, in particolare per quanto riguarda gli obblighi di consultazione dei rappresentanti del personale. La nuova struttura consentirà al Gruppo di accelerare la crescita e di affrontare </w:t>
      </w:r>
      <w:r w:rsidR="00C308CF">
        <w:rPr>
          <w:lang w:val="it-IT"/>
        </w:rPr>
        <w:t xml:space="preserve">al </w:t>
      </w:r>
      <w:r w:rsidRPr="00BF1944">
        <w:rPr>
          <w:lang w:val="it-IT"/>
        </w:rPr>
        <w:t>meglio gli sviluppi del mercato, offrendo i più alti livelli di servizio possibili a tutti i suoi stakeholder, permettendo di soddisfare in modo accurato ed efficace le esigenze e le aspettative degli ospiti e fornendo chiarezza e risultati ai suoi partner.</w:t>
      </w:r>
    </w:p>
    <w:p w14:paraId="3A11E197" w14:textId="77777777" w:rsidR="00BF1944" w:rsidRPr="00BF1944" w:rsidRDefault="00BF1944" w:rsidP="60512BCE">
      <w:pPr>
        <w:pStyle w:val="Textedesaisie"/>
        <w:rPr>
          <w:lang w:val="it-IT"/>
        </w:rPr>
      </w:pPr>
    </w:p>
    <w:p w14:paraId="5B083F7C" w14:textId="7200B06D" w:rsidR="009E5C66" w:rsidRPr="00BF1944" w:rsidRDefault="00E42E7D">
      <w:pPr>
        <w:pStyle w:val="Textedesaisie"/>
        <w:rPr>
          <w:b/>
          <w:lang w:val="it-IT"/>
        </w:rPr>
      </w:pPr>
      <w:r w:rsidRPr="00BF1944">
        <w:rPr>
          <w:b/>
          <w:lang w:val="it-IT"/>
        </w:rPr>
        <w:t xml:space="preserve">Sotto la guida di Sébastien Bazin, Group </w:t>
      </w:r>
      <w:r w:rsidR="0043144F" w:rsidRPr="00BF1944">
        <w:rPr>
          <w:b/>
          <w:lang w:val="it-IT"/>
        </w:rPr>
        <w:t xml:space="preserve">Chairman &amp; </w:t>
      </w:r>
      <w:r w:rsidRPr="00BF1944">
        <w:rPr>
          <w:b/>
          <w:lang w:val="it-IT"/>
        </w:rPr>
        <w:t>CEO e Jean-Jacques Morin</w:t>
      </w:r>
      <w:r w:rsidR="008009CB" w:rsidRPr="00BF1944">
        <w:rPr>
          <w:b/>
          <w:lang w:val="it-IT"/>
        </w:rPr>
        <w:t xml:space="preserve">, </w:t>
      </w:r>
      <w:r w:rsidRPr="00BF1944">
        <w:rPr>
          <w:b/>
          <w:lang w:val="it-IT"/>
        </w:rPr>
        <w:t>Group Deputy CEO</w:t>
      </w:r>
      <w:r w:rsidR="008009CB" w:rsidRPr="00BF1944">
        <w:rPr>
          <w:b/>
          <w:lang w:val="it-IT"/>
        </w:rPr>
        <w:t xml:space="preserve">, </w:t>
      </w:r>
      <w:r w:rsidR="005C1051" w:rsidRPr="00BF1944">
        <w:rPr>
          <w:b/>
          <w:lang w:val="it-IT"/>
        </w:rPr>
        <w:t xml:space="preserve">a partire dal </w:t>
      </w:r>
      <w:r w:rsidR="000A3072">
        <w:rPr>
          <w:b/>
          <w:lang w:val="it-IT"/>
        </w:rPr>
        <w:t xml:space="preserve">1 </w:t>
      </w:r>
      <w:r w:rsidR="005C1051" w:rsidRPr="00BF1944">
        <w:rPr>
          <w:b/>
          <w:lang w:val="it-IT"/>
        </w:rPr>
        <w:t>gennaio 2023</w:t>
      </w:r>
      <w:r w:rsidRPr="00BF1944">
        <w:rPr>
          <w:b/>
          <w:lang w:val="it-IT"/>
        </w:rPr>
        <w:t xml:space="preserve">, le </w:t>
      </w:r>
      <w:r w:rsidR="00836C68" w:rsidRPr="00BF1944">
        <w:rPr>
          <w:b/>
          <w:lang w:val="it-IT"/>
        </w:rPr>
        <w:t xml:space="preserve">attività di </w:t>
      </w:r>
      <w:r w:rsidR="005C1051" w:rsidRPr="00BF1944">
        <w:rPr>
          <w:b/>
          <w:lang w:val="it-IT"/>
        </w:rPr>
        <w:t xml:space="preserve">Accor </w:t>
      </w:r>
      <w:r w:rsidR="00836C68" w:rsidRPr="00BF1944">
        <w:rPr>
          <w:b/>
          <w:lang w:val="it-IT"/>
        </w:rPr>
        <w:t xml:space="preserve">si basano ora su </w:t>
      </w:r>
      <w:r w:rsidRPr="00BF1944">
        <w:rPr>
          <w:b/>
          <w:lang w:val="it-IT"/>
        </w:rPr>
        <w:t xml:space="preserve">due divisioni dedicate: una divisione Premium, Midscale &amp; Economy e una divisione Luxury &amp; Lifestyle, entrambe supportate da un Group Management Board e da una Global Shared </w:t>
      </w:r>
      <w:r w:rsidR="0043144F" w:rsidRPr="00BF1944">
        <w:rPr>
          <w:b/>
          <w:lang w:val="it-IT"/>
        </w:rPr>
        <w:t xml:space="preserve">Platform </w:t>
      </w:r>
      <w:r w:rsidRPr="00BF1944">
        <w:rPr>
          <w:b/>
          <w:lang w:val="it-IT"/>
        </w:rPr>
        <w:t xml:space="preserve">che fornisce competenze e servizi a entrambe le divisioni, tra cui Digital, </w:t>
      </w:r>
      <w:r w:rsidR="00186393" w:rsidRPr="00BF1944">
        <w:rPr>
          <w:b/>
          <w:lang w:val="it-IT"/>
        </w:rPr>
        <w:t xml:space="preserve">Technology </w:t>
      </w:r>
      <w:r w:rsidRPr="00BF1944">
        <w:rPr>
          <w:b/>
          <w:lang w:val="it-IT"/>
        </w:rPr>
        <w:t xml:space="preserve">e Procurement. </w:t>
      </w:r>
    </w:p>
    <w:p w14:paraId="66786BE2" w14:textId="77777777" w:rsidR="009D0512" w:rsidRPr="00BF1944" w:rsidRDefault="009D0512" w:rsidP="60512BCE">
      <w:pPr>
        <w:pStyle w:val="Textedesaisie"/>
        <w:rPr>
          <w:b/>
          <w:lang w:val="it-IT"/>
        </w:rPr>
      </w:pPr>
    </w:p>
    <w:p w14:paraId="34CFB643" w14:textId="77777777" w:rsidR="009E5C66" w:rsidRPr="00BF1944" w:rsidRDefault="00E42E7D">
      <w:pPr>
        <w:pStyle w:val="Textedesaisie"/>
        <w:rPr>
          <w:lang w:val="it-IT"/>
        </w:rPr>
      </w:pPr>
      <w:r w:rsidRPr="00BF1944">
        <w:rPr>
          <w:b/>
          <w:u w:val="single"/>
          <w:lang w:val="it-IT"/>
        </w:rPr>
        <w:t xml:space="preserve">La </w:t>
      </w:r>
      <w:r w:rsidR="00DE5CCF" w:rsidRPr="00BF1944">
        <w:rPr>
          <w:b/>
          <w:bCs/>
          <w:u w:val="single"/>
          <w:lang w:val="it-IT"/>
        </w:rPr>
        <w:t xml:space="preserve">divisione </w:t>
      </w:r>
      <w:r w:rsidR="00DB76EA" w:rsidRPr="00BF1944">
        <w:rPr>
          <w:b/>
          <w:u w:val="single"/>
          <w:lang w:val="it-IT"/>
        </w:rPr>
        <w:t>"</w:t>
      </w:r>
      <w:r w:rsidR="00F81775" w:rsidRPr="00BF1944">
        <w:rPr>
          <w:b/>
          <w:u w:val="single"/>
          <w:lang w:val="it-IT"/>
        </w:rPr>
        <w:t>Premium</w:t>
      </w:r>
      <w:r w:rsidRPr="00BF1944">
        <w:rPr>
          <w:b/>
          <w:u w:val="single"/>
          <w:lang w:val="it-IT"/>
        </w:rPr>
        <w:t xml:space="preserve">, Midscale &amp; </w:t>
      </w:r>
      <w:r w:rsidR="00F81775" w:rsidRPr="00BF1944">
        <w:rPr>
          <w:b/>
          <w:u w:val="single"/>
          <w:lang w:val="it-IT"/>
        </w:rPr>
        <w:t>Economy</w:t>
      </w:r>
      <w:r w:rsidR="00DB76EA" w:rsidRPr="00BF1944">
        <w:rPr>
          <w:b/>
          <w:u w:val="single"/>
          <w:lang w:val="it-IT"/>
        </w:rPr>
        <w:t xml:space="preserve">" </w:t>
      </w:r>
      <w:r w:rsidR="00EB7C4F" w:rsidRPr="00BF1944">
        <w:rPr>
          <w:lang w:val="it-IT"/>
        </w:rPr>
        <w:t xml:space="preserve">riunisce i </w:t>
      </w:r>
      <w:r w:rsidR="00A74771" w:rsidRPr="00BF1944">
        <w:rPr>
          <w:lang w:val="it-IT"/>
        </w:rPr>
        <w:t xml:space="preserve">marchi dei </w:t>
      </w:r>
      <w:r w:rsidR="002D7C61" w:rsidRPr="00BF1944">
        <w:rPr>
          <w:lang w:val="it-IT"/>
        </w:rPr>
        <w:t xml:space="preserve">segmenti </w:t>
      </w:r>
      <w:r w:rsidR="00F81775" w:rsidRPr="00BF1944">
        <w:rPr>
          <w:lang w:val="it-IT"/>
        </w:rPr>
        <w:t>Premium</w:t>
      </w:r>
      <w:r w:rsidR="00312051" w:rsidRPr="00BF1944">
        <w:rPr>
          <w:lang w:val="it-IT"/>
        </w:rPr>
        <w:t xml:space="preserve">, </w:t>
      </w:r>
      <w:r w:rsidR="00A74771" w:rsidRPr="00BF1944">
        <w:rPr>
          <w:lang w:val="it-IT"/>
        </w:rPr>
        <w:t xml:space="preserve">Midscale ed </w:t>
      </w:r>
      <w:r w:rsidR="00F81775" w:rsidRPr="00BF1944">
        <w:rPr>
          <w:lang w:val="it-IT"/>
        </w:rPr>
        <w:t xml:space="preserve">Economy </w:t>
      </w:r>
      <w:r w:rsidR="00A74771" w:rsidRPr="00BF1944">
        <w:rPr>
          <w:lang w:val="it-IT"/>
        </w:rPr>
        <w:t xml:space="preserve">del Gruppo e </w:t>
      </w:r>
      <w:r w:rsidR="007A4B4E" w:rsidRPr="00BF1944">
        <w:rPr>
          <w:lang w:val="it-IT"/>
        </w:rPr>
        <w:t xml:space="preserve">sarà </w:t>
      </w:r>
      <w:r w:rsidR="00A74771" w:rsidRPr="00BF1944">
        <w:rPr>
          <w:lang w:val="it-IT"/>
        </w:rPr>
        <w:t>strutturata in quattro regioni</w:t>
      </w:r>
      <w:r w:rsidR="00312051" w:rsidRPr="00BF1944">
        <w:rPr>
          <w:lang w:val="it-IT"/>
        </w:rPr>
        <w:t>.</w:t>
      </w:r>
    </w:p>
    <w:p w14:paraId="1F8FF72B" w14:textId="77777777" w:rsidR="009E5C66" w:rsidRPr="00BF1944" w:rsidRDefault="00BF1944">
      <w:pPr>
        <w:pStyle w:val="Textedesaisie"/>
        <w:rPr>
          <w:b/>
          <w:bCs/>
          <w:lang w:val="it-IT"/>
        </w:rPr>
      </w:pPr>
      <w:r>
        <w:rPr>
          <w:b/>
          <w:bCs/>
          <w:lang w:val="it-IT"/>
        </w:rPr>
        <w:t xml:space="preserve">Un </w:t>
      </w:r>
      <w:r w:rsidR="00CC78A1" w:rsidRPr="00BF1944">
        <w:rPr>
          <w:b/>
          <w:bCs/>
          <w:lang w:val="it-IT"/>
        </w:rPr>
        <w:t xml:space="preserve">Comitato </w:t>
      </w:r>
      <w:r w:rsidR="00E42E7D" w:rsidRPr="00BF1944">
        <w:rPr>
          <w:b/>
          <w:bCs/>
          <w:lang w:val="it-IT"/>
        </w:rPr>
        <w:t xml:space="preserve">esecutivo </w:t>
      </w:r>
      <w:r w:rsidR="0017154F" w:rsidRPr="00BF1944">
        <w:rPr>
          <w:lang w:val="it-IT"/>
        </w:rPr>
        <w:t>sotto la guida di Jean-Jacques Morin come CEO</w:t>
      </w:r>
      <w:r w:rsidR="00CC78A1" w:rsidRPr="00BF1944">
        <w:rPr>
          <w:b/>
          <w:bCs/>
          <w:lang w:val="it-IT"/>
        </w:rPr>
        <w:t>:</w:t>
      </w:r>
    </w:p>
    <w:p w14:paraId="7109E364" w14:textId="77777777" w:rsidR="009E5C66" w:rsidRDefault="00E42E7D">
      <w:pPr>
        <w:pStyle w:val="Textedesaisie"/>
        <w:numPr>
          <w:ilvl w:val="0"/>
          <w:numId w:val="18"/>
        </w:numPr>
        <w:rPr>
          <w:b/>
        </w:rPr>
      </w:pPr>
      <w:r w:rsidRPr="00355C32">
        <w:t xml:space="preserve">Thomas DUBAERE, </w:t>
      </w:r>
      <w:r w:rsidR="008C192B" w:rsidRPr="00355C32">
        <w:t>CEO Americas</w:t>
      </w:r>
    </w:p>
    <w:p w14:paraId="23656B11" w14:textId="77777777" w:rsidR="009E5C66" w:rsidRPr="008C192B" w:rsidRDefault="00E42E7D">
      <w:pPr>
        <w:pStyle w:val="Textedesaisie"/>
        <w:numPr>
          <w:ilvl w:val="0"/>
          <w:numId w:val="18"/>
        </w:numPr>
        <w:rPr>
          <w:b/>
        </w:rPr>
      </w:pPr>
      <w:r w:rsidRPr="008C192B">
        <w:t xml:space="preserve">Patrick MENDES, </w:t>
      </w:r>
      <w:r w:rsidR="008C192B" w:rsidRPr="00355C32">
        <w:t>CEO Europe &amp; North Africa</w:t>
      </w:r>
    </w:p>
    <w:p w14:paraId="04C928D9" w14:textId="77777777" w:rsidR="008C192B" w:rsidRPr="0017154F" w:rsidRDefault="00E42E7D" w:rsidP="008C192B">
      <w:pPr>
        <w:pStyle w:val="Textedesaisie"/>
        <w:numPr>
          <w:ilvl w:val="0"/>
          <w:numId w:val="18"/>
        </w:numPr>
        <w:rPr>
          <w:b/>
        </w:rPr>
      </w:pPr>
      <w:r w:rsidRPr="008C192B">
        <w:t xml:space="preserve">Duncan O'ROURKE, </w:t>
      </w:r>
      <w:r w:rsidR="008C192B" w:rsidRPr="00355C32">
        <w:t>CEO Middle East, Africa</w:t>
      </w:r>
      <w:r w:rsidR="008C192B">
        <w:t>, Turkey</w:t>
      </w:r>
      <w:r w:rsidR="008C192B" w:rsidRPr="00355C32">
        <w:t xml:space="preserve"> &amp; Asia</w:t>
      </w:r>
      <w:r w:rsidR="008C192B">
        <w:t xml:space="preserve"> </w:t>
      </w:r>
      <w:r w:rsidR="008C192B" w:rsidRPr="00355C32">
        <w:t>Pacific</w:t>
      </w:r>
    </w:p>
    <w:p w14:paraId="3430ACC1" w14:textId="77777777" w:rsidR="009E5C66" w:rsidRPr="00BF1944" w:rsidRDefault="00E42E7D">
      <w:pPr>
        <w:pStyle w:val="Textedesaisie"/>
        <w:numPr>
          <w:ilvl w:val="0"/>
          <w:numId w:val="18"/>
        </w:numPr>
        <w:rPr>
          <w:lang w:val="it-IT"/>
        </w:rPr>
      </w:pPr>
      <w:r w:rsidRPr="00BF1944">
        <w:rPr>
          <w:lang w:val="it-IT"/>
        </w:rPr>
        <w:t xml:space="preserve">Gary ROSEN, </w:t>
      </w:r>
      <w:r w:rsidR="008C192B" w:rsidRPr="00355C32">
        <w:t>CEO Greater China</w:t>
      </w:r>
    </w:p>
    <w:p w14:paraId="4A602A20" w14:textId="77777777" w:rsidR="0017154F" w:rsidRPr="00BF1944" w:rsidRDefault="0017154F" w:rsidP="0017154F">
      <w:pPr>
        <w:pStyle w:val="Textedesaisie"/>
        <w:ind w:left="360"/>
        <w:rPr>
          <w:lang w:val="it-IT"/>
        </w:rPr>
      </w:pPr>
    </w:p>
    <w:p w14:paraId="663CE870" w14:textId="77777777" w:rsidR="009E5C66" w:rsidRPr="008C192B" w:rsidRDefault="00E42E7D" w:rsidP="008C192B">
      <w:pPr>
        <w:pStyle w:val="Textedesaisie"/>
        <w:numPr>
          <w:ilvl w:val="0"/>
          <w:numId w:val="18"/>
        </w:numPr>
        <w:rPr>
          <w:i/>
          <w:iCs/>
        </w:rPr>
      </w:pPr>
      <w:r w:rsidRPr="00FA3466">
        <w:t xml:space="preserve">Besma BOUMAZA, </w:t>
      </w:r>
      <w:r w:rsidR="008C192B" w:rsidRPr="00FA3466">
        <w:t xml:space="preserve">General Counsel </w:t>
      </w:r>
    </w:p>
    <w:p w14:paraId="49ADF039" w14:textId="77777777" w:rsidR="009E5C66" w:rsidRPr="00BF1944" w:rsidRDefault="00E42E7D">
      <w:pPr>
        <w:pStyle w:val="Textedesaisie"/>
        <w:numPr>
          <w:ilvl w:val="0"/>
          <w:numId w:val="18"/>
        </w:numPr>
        <w:rPr>
          <w:i/>
          <w:iCs/>
          <w:lang w:val="it-IT"/>
        </w:rPr>
      </w:pPr>
      <w:r w:rsidRPr="00BF1944">
        <w:rPr>
          <w:lang w:val="it-IT"/>
        </w:rPr>
        <w:t xml:space="preserve">Fabrice CARRE, </w:t>
      </w:r>
      <w:r w:rsidR="008C192B" w:rsidRPr="00FA3466">
        <w:t>Chief Strategy Officer</w:t>
      </w:r>
    </w:p>
    <w:p w14:paraId="30E584E3" w14:textId="77777777" w:rsidR="009E5C66" w:rsidRPr="008C192B" w:rsidRDefault="00E42E7D">
      <w:pPr>
        <w:pStyle w:val="Textedesaisie"/>
        <w:numPr>
          <w:ilvl w:val="0"/>
          <w:numId w:val="18"/>
        </w:numPr>
        <w:rPr>
          <w:i/>
          <w:iCs/>
        </w:rPr>
      </w:pPr>
      <w:r w:rsidRPr="008C192B">
        <w:t xml:space="preserve">Steven DAINES, </w:t>
      </w:r>
      <w:r w:rsidR="008C192B">
        <w:t>Chief Talent &amp; Culture Officer</w:t>
      </w:r>
    </w:p>
    <w:p w14:paraId="7027CB8F" w14:textId="77777777" w:rsidR="009E5C66" w:rsidRDefault="00E42E7D">
      <w:pPr>
        <w:pStyle w:val="Textedesaisie"/>
        <w:numPr>
          <w:ilvl w:val="0"/>
          <w:numId w:val="18"/>
        </w:numPr>
        <w:rPr>
          <w:i/>
          <w:iCs/>
        </w:rPr>
      </w:pPr>
      <w:proofErr w:type="spellStart"/>
      <w:r>
        <w:t>Karelle</w:t>
      </w:r>
      <w:proofErr w:type="spellEnd"/>
      <w:r>
        <w:t xml:space="preserve"> LAMOUCHE, </w:t>
      </w:r>
      <w:r w:rsidR="008C192B">
        <w:t>Chief Commercial Officer</w:t>
      </w:r>
    </w:p>
    <w:p w14:paraId="41B917A6" w14:textId="77777777" w:rsidR="009E5C66" w:rsidRDefault="00E42E7D">
      <w:pPr>
        <w:pStyle w:val="Textedesaisie"/>
        <w:numPr>
          <w:ilvl w:val="0"/>
          <w:numId w:val="18"/>
        </w:numPr>
        <w:rPr>
          <w:i/>
          <w:iCs/>
        </w:rPr>
      </w:pPr>
      <w:r>
        <w:t xml:space="preserve">Patrick LAURENT, </w:t>
      </w:r>
      <w:r w:rsidR="008C192B">
        <w:t>Chief Financial Officer</w:t>
      </w:r>
    </w:p>
    <w:p w14:paraId="74CD07F4" w14:textId="77777777" w:rsidR="009E5C66" w:rsidRPr="00BF1944" w:rsidRDefault="00E42E7D">
      <w:pPr>
        <w:pStyle w:val="Textedesaisie"/>
        <w:numPr>
          <w:ilvl w:val="0"/>
          <w:numId w:val="18"/>
        </w:numPr>
        <w:rPr>
          <w:i/>
          <w:iCs/>
        </w:rPr>
      </w:pPr>
      <w:proofErr w:type="spellStart"/>
      <w:r>
        <w:t>Camil</w:t>
      </w:r>
      <w:proofErr w:type="spellEnd"/>
      <w:r>
        <w:t xml:space="preserve"> YAZBECK, </w:t>
      </w:r>
      <w:r w:rsidR="008C192B">
        <w:t>Chief Development Officer</w:t>
      </w:r>
    </w:p>
    <w:p w14:paraId="78B714DF" w14:textId="77777777" w:rsidR="00BF1944" w:rsidRDefault="00BF1944" w:rsidP="00BF1944">
      <w:pPr>
        <w:pStyle w:val="Textedesaisie"/>
        <w:ind w:left="360"/>
        <w:rPr>
          <w:i/>
          <w:iCs/>
        </w:rPr>
      </w:pPr>
    </w:p>
    <w:p w14:paraId="22A8AB52" w14:textId="77777777" w:rsidR="009E5C66" w:rsidRPr="00BF1944" w:rsidRDefault="00E42E7D">
      <w:pPr>
        <w:pStyle w:val="Textedesaisie"/>
        <w:rPr>
          <w:b/>
          <w:lang w:val="it-IT"/>
        </w:rPr>
      </w:pPr>
      <w:r w:rsidRPr="00BF1944">
        <w:rPr>
          <w:b/>
          <w:u w:val="single"/>
          <w:lang w:val="it-IT"/>
        </w:rPr>
        <w:lastRenderedPageBreak/>
        <w:t xml:space="preserve">La divisione </w:t>
      </w:r>
      <w:r w:rsidR="00634375" w:rsidRPr="00BF1944">
        <w:rPr>
          <w:b/>
          <w:u w:val="single"/>
          <w:lang w:val="it-IT"/>
        </w:rPr>
        <w:t>"</w:t>
      </w:r>
      <w:r w:rsidRPr="00BF1944">
        <w:rPr>
          <w:b/>
          <w:u w:val="single"/>
          <w:lang w:val="it-IT"/>
        </w:rPr>
        <w:t xml:space="preserve">Luxury </w:t>
      </w:r>
      <w:r w:rsidR="003436C8" w:rsidRPr="00BF1944">
        <w:rPr>
          <w:b/>
          <w:u w:val="single"/>
          <w:lang w:val="it-IT"/>
        </w:rPr>
        <w:t>&amp; Lifestyle</w:t>
      </w:r>
      <w:r w:rsidR="00634375" w:rsidRPr="00BF1944">
        <w:rPr>
          <w:b/>
          <w:u w:val="single"/>
          <w:lang w:val="it-IT"/>
        </w:rPr>
        <w:t xml:space="preserve">" </w:t>
      </w:r>
      <w:r w:rsidR="00BF1944" w:rsidRPr="00BF1944">
        <w:rPr>
          <w:lang w:val="it-IT"/>
        </w:rPr>
        <w:t>è articolata in quattro collezioni di marchi</w:t>
      </w:r>
      <w:r w:rsidR="002C76AA" w:rsidRPr="00BF1944">
        <w:rPr>
          <w:lang w:val="it-IT"/>
        </w:rPr>
        <w:t xml:space="preserve">: </w:t>
      </w:r>
      <w:r w:rsidR="003436C8" w:rsidRPr="00BF1944">
        <w:rPr>
          <w:lang w:val="it-IT"/>
        </w:rPr>
        <w:t>Raffles &amp; Orient Express</w:t>
      </w:r>
      <w:r w:rsidR="00841C71" w:rsidRPr="00BF1944">
        <w:rPr>
          <w:lang w:val="it-IT"/>
        </w:rPr>
        <w:t xml:space="preserve">, </w:t>
      </w:r>
      <w:r w:rsidR="003436C8" w:rsidRPr="00BF1944">
        <w:rPr>
          <w:lang w:val="it-IT"/>
        </w:rPr>
        <w:t>Fairmont</w:t>
      </w:r>
      <w:r w:rsidR="00841C71" w:rsidRPr="00BF1944">
        <w:rPr>
          <w:lang w:val="it-IT"/>
        </w:rPr>
        <w:t xml:space="preserve">, </w:t>
      </w:r>
      <w:r w:rsidR="003436C8" w:rsidRPr="00BF1944">
        <w:rPr>
          <w:lang w:val="it-IT"/>
        </w:rPr>
        <w:t xml:space="preserve">Sofitel MGallery </w:t>
      </w:r>
      <w:r w:rsidR="00841C71" w:rsidRPr="00BF1944">
        <w:rPr>
          <w:lang w:val="it-IT"/>
        </w:rPr>
        <w:t xml:space="preserve">&amp; Emblems </w:t>
      </w:r>
      <w:r w:rsidR="002C76AA" w:rsidRPr="00BF1944">
        <w:rPr>
          <w:lang w:val="it-IT"/>
        </w:rPr>
        <w:t xml:space="preserve">ed </w:t>
      </w:r>
      <w:r w:rsidR="003436C8" w:rsidRPr="00BF1944">
        <w:rPr>
          <w:lang w:val="it-IT"/>
        </w:rPr>
        <w:t>Ennismore</w:t>
      </w:r>
      <w:r w:rsidR="009D0512" w:rsidRPr="00BF1944">
        <w:rPr>
          <w:lang w:val="it-IT"/>
        </w:rPr>
        <w:t>.</w:t>
      </w:r>
    </w:p>
    <w:p w14:paraId="3BC12974" w14:textId="77777777" w:rsidR="009E5C66" w:rsidRPr="00BF1944" w:rsidRDefault="00BF1944">
      <w:pPr>
        <w:pStyle w:val="Textedesaisie"/>
        <w:rPr>
          <w:lang w:val="it-IT"/>
        </w:rPr>
      </w:pPr>
      <w:r>
        <w:rPr>
          <w:b/>
          <w:bCs/>
          <w:lang w:val="it-IT"/>
        </w:rPr>
        <w:t xml:space="preserve">Un </w:t>
      </w:r>
      <w:r w:rsidR="00E42E7D" w:rsidRPr="00BF1944">
        <w:rPr>
          <w:b/>
          <w:bCs/>
          <w:lang w:val="it-IT"/>
        </w:rPr>
        <w:t xml:space="preserve">Comitato esecutivo </w:t>
      </w:r>
      <w:r w:rsidR="0017154F" w:rsidRPr="00BF1944">
        <w:rPr>
          <w:lang w:val="it-IT"/>
        </w:rPr>
        <w:t>sotto la guida di Sébastien Bazin in qualità di CEO</w:t>
      </w:r>
      <w:r w:rsidR="00E42E7D" w:rsidRPr="00BF1944">
        <w:rPr>
          <w:lang w:val="it-IT"/>
        </w:rPr>
        <w:t>:</w:t>
      </w:r>
    </w:p>
    <w:p w14:paraId="7C60179C" w14:textId="77777777" w:rsidR="009E5C66" w:rsidRDefault="00E42E7D">
      <w:pPr>
        <w:pStyle w:val="Textedesaisie"/>
        <w:numPr>
          <w:ilvl w:val="0"/>
          <w:numId w:val="18"/>
        </w:numPr>
      </w:pPr>
      <w:r w:rsidRPr="00355C32">
        <w:t xml:space="preserve">Omer ACAR, CEO Raffles &amp; Orient Express </w:t>
      </w:r>
      <w:r w:rsidR="006A0AA6">
        <w:t>(</w:t>
      </w:r>
      <w:r w:rsidR="0043144F">
        <w:t xml:space="preserve">a </w:t>
      </w:r>
      <w:proofErr w:type="spellStart"/>
      <w:r w:rsidR="0043144F">
        <w:t>partire</w:t>
      </w:r>
      <w:proofErr w:type="spellEnd"/>
      <w:r w:rsidR="0043144F">
        <w:t xml:space="preserve"> d</w:t>
      </w:r>
      <w:r w:rsidR="00BF1944">
        <w:t xml:space="preserve">al 1° </w:t>
      </w:r>
      <w:proofErr w:type="spellStart"/>
      <w:r w:rsidR="00BF1944">
        <w:t>marzo</w:t>
      </w:r>
      <w:proofErr w:type="spellEnd"/>
      <w:r w:rsidR="006A0AA6">
        <w:t xml:space="preserve"> 2023)</w:t>
      </w:r>
    </w:p>
    <w:p w14:paraId="0D76BF06" w14:textId="77777777" w:rsidR="009E5C66" w:rsidRDefault="00E42E7D">
      <w:pPr>
        <w:pStyle w:val="Textedesaisie"/>
        <w:numPr>
          <w:ilvl w:val="0"/>
          <w:numId w:val="18"/>
        </w:numPr>
      </w:pPr>
      <w:r w:rsidRPr="00355C32">
        <w:t xml:space="preserve">Maud BAILLY, CEO </w:t>
      </w:r>
      <w:r w:rsidR="00872892">
        <w:t xml:space="preserve">Sofitel, </w:t>
      </w:r>
      <w:proofErr w:type="spellStart"/>
      <w:r w:rsidR="00872892">
        <w:t>MGallery</w:t>
      </w:r>
      <w:proofErr w:type="spellEnd"/>
      <w:r w:rsidR="00872892">
        <w:t xml:space="preserve"> &amp; Emblem</w:t>
      </w:r>
      <w:r w:rsidR="00BF1944">
        <w:t>s</w:t>
      </w:r>
    </w:p>
    <w:p w14:paraId="1F8B0CB1" w14:textId="77777777" w:rsidR="009E5C66" w:rsidRPr="00BF1944" w:rsidRDefault="00E42E7D">
      <w:pPr>
        <w:pStyle w:val="Textedesaisie"/>
        <w:numPr>
          <w:ilvl w:val="0"/>
          <w:numId w:val="18"/>
        </w:numPr>
        <w:rPr>
          <w:lang w:val="it-IT"/>
        </w:rPr>
      </w:pPr>
      <w:r w:rsidRPr="00BF1944">
        <w:rPr>
          <w:lang w:val="it-IT"/>
        </w:rPr>
        <w:t>Gaurav BHUSHAN, co-CEO Ennismore</w:t>
      </w:r>
    </w:p>
    <w:p w14:paraId="3472AF07" w14:textId="77777777" w:rsidR="009E5C66" w:rsidRDefault="00E42E7D">
      <w:pPr>
        <w:pStyle w:val="Textedesaisie"/>
        <w:numPr>
          <w:ilvl w:val="0"/>
          <w:numId w:val="18"/>
        </w:numPr>
      </w:pPr>
      <w:r w:rsidRPr="00355C32">
        <w:t>Mark WILLIS, CEO Fairmont</w:t>
      </w:r>
    </w:p>
    <w:p w14:paraId="2EB17962" w14:textId="77777777" w:rsidR="0017154F" w:rsidRDefault="0017154F" w:rsidP="0017154F">
      <w:pPr>
        <w:pStyle w:val="Textedesaisie"/>
        <w:ind w:left="360"/>
      </w:pPr>
    </w:p>
    <w:p w14:paraId="698A7645" w14:textId="77777777" w:rsidR="009E5C66" w:rsidRPr="00BF1944" w:rsidRDefault="00E42E7D">
      <w:pPr>
        <w:pStyle w:val="Textedesaisie"/>
        <w:numPr>
          <w:ilvl w:val="0"/>
          <w:numId w:val="18"/>
        </w:numPr>
        <w:rPr>
          <w:lang w:val="it-IT"/>
        </w:rPr>
      </w:pPr>
      <w:r w:rsidRPr="00BF1944">
        <w:rPr>
          <w:lang w:val="it-IT"/>
        </w:rPr>
        <w:t xml:space="preserve">Gary ROSEN, </w:t>
      </w:r>
      <w:r w:rsidR="008C192B" w:rsidRPr="00355C32">
        <w:t>CEO Greater China</w:t>
      </w:r>
    </w:p>
    <w:p w14:paraId="7FE834D1" w14:textId="77777777" w:rsidR="00B615BA" w:rsidRPr="00BF1944" w:rsidRDefault="00B615BA" w:rsidP="00B615BA">
      <w:pPr>
        <w:pStyle w:val="Paragrafoelenco"/>
        <w:rPr>
          <w:lang w:val="it-IT"/>
        </w:rPr>
      </w:pPr>
    </w:p>
    <w:p w14:paraId="0A3F2A85" w14:textId="77777777" w:rsidR="009E5C66" w:rsidRPr="00BF1944" w:rsidRDefault="00E42E7D">
      <w:pPr>
        <w:pStyle w:val="Textedesaisie"/>
        <w:numPr>
          <w:ilvl w:val="0"/>
          <w:numId w:val="18"/>
        </w:numPr>
        <w:rPr>
          <w:lang w:val="it-IT"/>
        </w:rPr>
      </w:pPr>
      <w:r w:rsidRPr="00BF1944">
        <w:rPr>
          <w:lang w:val="it-IT"/>
        </w:rPr>
        <w:t xml:space="preserve">Kamal RHAZALI, </w:t>
      </w:r>
      <w:r w:rsidR="008C192B">
        <w:t xml:space="preserve">Secretary General &amp; General Counsel </w:t>
      </w:r>
      <w:r w:rsidR="006A0AA6" w:rsidRPr="00BF1944">
        <w:rPr>
          <w:lang w:val="it-IT"/>
        </w:rPr>
        <w:t>(a partire dal 1</w:t>
      </w:r>
      <w:r w:rsidR="00BF1944">
        <w:rPr>
          <w:vertAlign w:val="superscript"/>
          <w:lang w:val="it-IT"/>
        </w:rPr>
        <w:t xml:space="preserve">° </w:t>
      </w:r>
      <w:r w:rsidR="006A0AA6" w:rsidRPr="00BF1944">
        <w:rPr>
          <w:lang w:val="it-IT"/>
        </w:rPr>
        <w:t>febbraio 2023)</w:t>
      </w:r>
    </w:p>
    <w:p w14:paraId="344ED5B5" w14:textId="77777777" w:rsidR="009E5C66" w:rsidRDefault="00E42E7D">
      <w:pPr>
        <w:pStyle w:val="Textedesaisie"/>
        <w:numPr>
          <w:ilvl w:val="0"/>
          <w:numId w:val="18"/>
        </w:numPr>
      </w:pPr>
      <w:r>
        <w:t xml:space="preserve">Agnès ROQUEFORT, </w:t>
      </w:r>
      <w:r w:rsidR="008C192B">
        <w:t>Chief Development Officer</w:t>
      </w:r>
    </w:p>
    <w:p w14:paraId="4F694CBB" w14:textId="77777777" w:rsidR="009E5C66" w:rsidRDefault="00E42E7D">
      <w:pPr>
        <w:pStyle w:val="Textedesaisie"/>
        <w:numPr>
          <w:ilvl w:val="0"/>
          <w:numId w:val="18"/>
        </w:numPr>
      </w:pPr>
      <w:proofErr w:type="spellStart"/>
      <w:r>
        <w:t>Johny</w:t>
      </w:r>
      <w:proofErr w:type="spellEnd"/>
      <w:r>
        <w:t xml:space="preserve"> ZAKHEM, </w:t>
      </w:r>
      <w:r w:rsidR="008C192B">
        <w:t xml:space="preserve">Chief Financial Officer  </w:t>
      </w:r>
    </w:p>
    <w:p w14:paraId="15B182D2" w14:textId="77777777" w:rsidR="003649D9" w:rsidRDefault="003649D9" w:rsidP="00EB2417">
      <w:pPr>
        <w:pStyle w:val="Textedesaisie"/>
      </w:pPr>
    </w:p>
    <w:p w14:paraId="55F46072" w14:textId="77777777" w:rsidR="009E5C66" w:rsidRPr="00BF1944" w:rsidRDefault="00BF1944">
      <w:pPr>
        <w:pStyle w:val="Textedesaisie"/>
        <w:rPr>
          <w:lang w:val="it-IT"/>
        </w:rPr>
      </w:pPr>
      <w:r w:rsidRPr="00BF1944">
        <w:rPr>
          <w:lang w:val="it-IT"/>
        </w:rPr>
        <w:t>Per valorizzare questa nuova organizzazione della struttura operativa di Accor</w:t>
      </w:r>
      <w:r w:rsidR="00E42E7D" w:rsidRPr="00BF1944">
        <w:rPr>
          <w:lang w:val="it-IT"/>
        </w:rPr>
        <w:t xml:space="preserve">, </w:t>
      </w:r>
      <w:r w:rsidR="00CC78A1" w:rsidRPr="00BF1944">
        <w:rPr>
          <w:lang w:val="it-IT"/>
        </w:rPr>
        <w:t xml:space="preserve">è stato istituito </w:t>
      </w:r>
      <w:r w:rsidR="003B3931" w:rsidRPr="00BF1944">
        <w:rPr>
          <w:lang w:val="it-IT"/>
        </w:rPr>
        <w:t xml:space="preserve">un </w:t>
      </w:r>
      <w:r>
        <w:rPr>
          <w:b/>
          <w:bCs/>
          <w:lang w:val="it-IT"/>
        </w:rPr>
        <w:t>Management Board</w:t>
      </w:r>
      <w:r w:rsidR="00251097" w:rsidRPr="00BF1944">
        <w:rPr>
          <w:b/>
          <w:bCs/>
          <w:lang w:val="it-IT"/>
        </w:rPr>
        <w:t xml:space="preserve"> </w:t>
      </w:r>
      <w:r w:rsidR="005C1051" w:rsidRPr="00BF1944">
        <w:rPr>
          <w:lang w:val="it-IT"/>
        </w:rPr>
        <w:t xml:space="preserve">del Gruppo </w:t>
      </w:r>
      <w:r w:rsidR="003B3931" w:rsidRPr="00BF1944">
        <w:rPr>
          <w:lang w:val="it-IT"/>
        </w:rPr>
        <w:t xml:space="preserve">presieduto da </w:t>
      </w:r>
      <w:r w:rsidR="00251097" w:rsidRPr="00BF1944">
        <w:rPr>
          <w:b/>
          <w:bCs/>
          <w:lang w:val="it-IT"/>
        </w:rPr>
        <w:t>Sébastien Bazin</w:t>
      </w:r>
      <w:r w:rsidR="00CC78A1" w:rsidRPr="00BF1944">
        <w:rPr>
          <w:lang w:val="it-IT"/>
        </w:rPr>
        <w:t xml:space="preserve">. </w:t>
      </w:r>
      <w:r w:rsidR="00EB38E9" w:rsidRPr="00BF1944">
        <w:rPr>
          <w:lang w:val="it-IT"/>
        </w:rPr>
        <w:t xml:space="preserve">Questo </w:t>
      </w:r>
      <w:r w:rsidR="00682550" w:rsidRPr="00BF1944">
        <w:rPr>
          <w:lang w:val="it-IT"/>
        </w:rPr>
        <w:t xml:space="preserve">organo </w:t>
      </w:r>
      <w:r w:rsidR="009D0512" w:rsidRPr="00BF1944">
        <w:rPr>
          <w:lang w:val="it-IT"/>
        </w:rPr>
        <w:t xml:space="preserve">garantisce la </w:t>
      </w:r>
      <w:r w:rsidR="004010E7" w:rsidRPr="00BF1944">
        <w:rPr>
          <w:lang w:val="it-IT"/>
        </w:rPr>
        <w:t xml:space="preserve">coerenza e l'allineamento tra </w:t>
      </w:r>
      <w:r w:rsidR="000D6CC7" w:rsidRPr="00BF1944">
        <w:rPr>
          <w:lang w:val="it-IT"/>
        </w:rPr>
        <w:t xml:space="preserve">le </w:t>
      </w:r>
      <w:r w:rsidR="004010E7" w:rsidRPr="00BF1944">
        <w:rPr>
          <w:lang w:val="it-IT"/>
        </w:rPr>
        <w:t>due divisioni</w:t>
      </w:r>
      <w:r w:rsidR="00251097" w:rsidRPr="00BF1944">
        <w:rPr>
          <w:lang w:val="it-IT"/>
        </w:rPr>
        <w:t xml:space="preserve">, </w:t>
      </w:r>
      <w:r w:rsidR="00A36A0D" w:rsidRPr="00BF1944">
        <w:rPr>
          <w:lang w:val="it-IT"/>
        </w:rPr>
        <w:t xml:space="preserve">sia </w:t>
      </w:r>
      <w:r w:rsidR="004010E7" w:rsidRPr="00BF1944">
        <w:rPr>
          <w:lang w:val="it-IT"/>
        </w:rPr>
        <w:t xml:space="preserve">in termini di </w:t>
      </w:r>
      <w:r w:rsidR="00623784" w:rsidRPr="00BF1944">
        <w:rPr>
          <w:lang w:val="it-IT"/>
        </w:rPr>
        <w:t xml:space="preserve">priorità </w:t>
      </w:r>
      <w:r w:rsidR="004010E7" w:rsidRPr="00BF1944">
        <w:rPr>
          <w:lang w:val="it-IT"/>
        </w:rPr>
        <w:t xml:space="preserve">strategiche </w:t>
      </w:r>
      <w:r w:rsidR="00AD3395" w:rsidRPr="00BF1944">
        <w:rPr>
          <w:lang w:val="it-IT"/>
        </w:rPr>
        <w:t xml:space="preserve">che di </w:t>
      </w:r>
      <w:r w:rsidR="00EB2417" w:rsidRPr="00BF1944">
        <w:rPr>
          <w:lang w:val="it-IT"/>
        </w:rPr>
        <w:t xml:space="preserve">leve di </w:t>
      </w:r>
      <w:r w:rsidR="00AD3395" w:rsidRPr="00BF1944">
        <w:rPr>
          <w:lang w:val="it-IT"/>
        </w:rPr>
        <w:t>performance</w:t>
      </w:r>
      <w:r w:rsidR="00EB2417" w:rsidRPr="00BF1944">
        <w:rPr>
          <w:lang w:val="it-IT"/>
        </w:rPr>
        <w:t>.</w:t>
      </w:r>
    </w:p>
    <w:p w14:paraId="1B24CB0F" w14:textId="77777777" w:rsidR="009E5C66" w:rsidRPr="00BF1944" w:rsidRDefault="008C192B">
      <w:pPr>
        <w:pStyle w:val="Textedesaisie"/>
        <w:rPr>
          <w:lang w:val="it-IT"/>
        </w:rPr>
      </w:pPr>
      <w:r>
        <w:rPr>
          <w:lang w:val="it-IT"/>
        </w:rPr>
        <w:t>Il Management Board</w:t>
      </w:r>
      <w:r w:rsidR="00E42E7D" w:rsidRPr="00BF1944">
        <w:rPr>
          <w:lang w:val="it-IT"/>
        </w:rPr>
        <w:t xml:space="preserve"> del Gruppo è </w:t>
      </w:r>
      <w:r w:rsidR="00836C68" w:rsidRPr="00BF1944">
        <w:rPr>
          <w:lang w:val="it-IT"/>
        </w:rPr>
        <w:t xml:space="preserve">composto </w:t>
      </w:r>
      <w:r w:rsidR="00E42E7D" w:rsidRPr="00BF1944">
        <w:rPr>
          <w:lang w:val="it-IT"/>
        </w:rPr>
        <w:t>come segue:</w:t>
      </w:r>
    </w:p>
    <w:p w14:paraId="6D8EC986" w14:textId="77777777" w:rsidR="008C192B" w:rsidRPr="008C192B" w:rsidRDefault="00E42E7D" w:rsidP="008829AA">
      <w:pPr>
        <w:pStyle w:val="Textedesaisie"/>
        <w:numPr>
          <w:ilvl w:val="0"/>
          <w:numId w:val="18"/>
        </w:numPr>
        <w:rPr>
          <w:i/>
          <w:iCs/>
        </w:rPr>
      </w:pPr>
      <w:r w:rsidRPr="008C192B">
        <w:t xml:space="preserve">Besma BOUMAZA, </w:t>
      </w:r>
      <w:r w:rsidR="008C192B" w:rsidRPr="00FA3466">
        <w:rPr>
          <w:rFonts w:eastAsia="Times New Roman"/>
        </w:rPr>
        <w:t>Group General Counsel &amp; Board of Directors’ Secretary</w:t>
      </w:r>
      <w:r w:rsidR="008C192B" w:rsidRPr="008C192B">
        <w:t xml:space="preserve"> </w:t>
      </w:r>
    </w:p>
    <w:p w14:paraId="19D61A09" w14:textId="77777777" w:rsidR="009E5C66" w:rsidRPr="008C192B" w:rsidRDefault="00E42E7D" w:rsidP="008829AA">
      <w:pPr>
        <w:pStyle w:val="Textedesaisie"/>
        <w:numPr>
          <w:ilvl w:val="0"/>
          <w:numId w:val="18"/>
        </w:numPr>
        <w:rPr>
          <w:i/>
          <w:iCs/>
        </w:rPr>
      </w:pPr>
      <w:r w:rsidRPr="008C192B">
        <w:t xml:space="preserve">Steven DAINES, </w:t>
      </w:r>
      <w:r w:rsidR="008C192B">
        <w:t xml:space="preserve">Chief Talent &amp; Culture Officer  </w:t>
      </w:r>
    </w:p>
    <w:p w14:paraId="45B18497" w14:textId="77777777" w:rsidR="009E5C66" w:rsidRPr="008C192B" w:rsidRDefault="00E42E7D">
      <w:pPr>
        <w:pStyle w:val="Textedesaisie"/>
        <w:numPr>
          <w:ilvl w:val="0"/>
          <w:numId w:val="18"/>
        </w:numPr>
        <w:rPr>
          <w:i/>
          <w:iCs/>
        </w:rPr>
      </w:pPr>
      <w:r w:rsidRPr="008C192B">
        <w:t xml:space="preserve">Jean-Jacques MORIN, </w:t>
      </w:r>
      <w:r w:rsidR="008C192B">
        <w:t>Deputy CEO and Chief Financial Officer</w:t>
      </w:r>
    </w:p>
    <w:p w14:paraId="46386CF9" w14:textId="77777777" w:rsidR="009E5C66" w:rsidRDefault="00E42E7D">
      <w:pPr>
        <w:pStyle w:val="Textedesaisie"/>
        <w:numPr>
          <w:ilvl w:val="0"/>
          <w:numId w:val="18"/>
        </w:numPr>
        <w:rPr>
          <w:i/>
          <w:iCs/>
        </w:rPr>
      </w:pPr>
      <w:proofErr w:type="spellStart"/>
      <w:r>
        <w:t>Brune</w:t>
      </w:r>
      <w:proofErr w:type="spellEnd"/>
      <w:r>
        <w:t xml:space="preserve"> POIRSON, </w:t>
      </w:r>
      <w:r w:rsidR="008C192B">
        <w:t>Chief Sustainability Officer</w:t>
      </w:r>
    </w:p>
    <w:p w14:paraId="7DB9574F" w14:textId="77777777" w:rsidR="009E5C66" w:rsidRPr="008C192B" w:rsidRDefault="00E42E7D">
      <w:pPr>
        <w:pStyle w:val="Textedesaisie"/>
        <w:numPr>
          <w:ilvl w:val="0"/>
          <w:numId w:val="18"/>
        </w:numPr>
      </w:pPr>
      <w:r w:rsidRPr="008C192B">
        <w:t xml:space="preserve">Kamal RHAZALI, </w:t>
      </w:r>
      <w:r w:rsidR="008C192B">
        <w:t>Secretary General &amp; General Counsel, Luxury Lifestyle</w:t>
      </w:r>
    </w:p>
    <w:p w14:paraId="4A575D25" w14:textId="77777777" w:rsidR="0081723F" w:rsidRPr="008C192B" w:rsidRDefault="0081723F" w:rsidP="00EB2417">
      <w:pPr>
        <w:pStyle w:val="Textedesaisie"/>
      </w:pPr>
    </w:p>
    <w:p w14:paraId="149D4091" w14:textId="77777777" w:rsidR="009E5C66" w:rsidRDefault="00E42E7D">
      <w:pPr>
        <w:pStyle w:val="Textedesaisie"/>
        <w:numPr>
          <w:ilvl w:val="0"/>
          <w:numId w:val="18"/>
        </w:numPr>
        <w:rPr>
          <w:i/>
          <w:iCs/>
        </w:rPr>
      </w:pPr>
      <w:r>
        <w:t>Floor BLEEKER, Chief Technology Officer</w:t>
      </w:r>
    </w:p>
    <w:p w14:paraId="6FC2B245" w14:textId="77777777" w:rsidR="009E5C66" w:rsidRDefault="00E42E7D">
      <w:pPr>
        <w:pStyle w:val="Textedesaisie"/>
        <w:numPr>
          <w:ilvl w:val="0"/>
          <w:numId w:val="18"/>
        </w:numPr>
        <w:rPr>
          <w:i/>
          <w:iCs/>
        </w:rPr>
      </w:pPr>
      <w:r w:rsidRPr="00355C32">
        <w:t xml:space="preserve">Alix BOULNOIS, </w:t>
      </w:r>
      <w:r w:rsidR="008C192B" w:rsidRPr="009A32D8">
        <w:t>Chief Digital Officer</w:t>
      </w:r>
    </w:p>
    <w:p w14:paraId="1B3DF8BB" w14:textId="77777777" w:rsidR="009E5C66" w:rsidRPr="00BF1944" w:rsidRDefault="00E42E7D">
      <w:pPr>
        <w:pStyle w:val="Textedesaisie"/>
        <w:numPr>
          <w:ilvl w:val="0"/>
          <w:numId w:val="18"/>
        </w:numPr>
        <w:rPr>
          <w:i/>
          <w:iCs/>
          <w:lang w:val="it-IT"/>
        </w:rPr>
      </w:pPr>
      <w:r w:rsidRPr="00BF1944">
        <w:rPr>
          <w:lang w:val="it-IT"/>
        </w:rPr>
        <w:t xml:space="preserve">Caroline TISSOT, </w:t>
      </w:r>
      <w:r w:rsidR="008C192B">
        <w:t>Chief Procurement Officer</w:t>
      </w:r>
    </w:p>
    <w:p w14:paraId="337BD48F" w14:textId="77777777" w:rsidR="006A0AA6" w:rsidRPr="00BF1944" w:rsidRDefault="006A0AA6" w:rsidP="006A0AA6">
      <w:pPr>
        <w:pStyle w:val="Textedesaisie"/>
        <w:rPr>
          <w:i/>
          <w:iCs/>
          <w:lang w:val="it-IT"/>
        </w:rPr>
      </w:pPr>
    </w:p>
    <w:p w14:paraId="30963563" w14:textId="23046281" w:rsidR="00CE4A34" w:rsidRPr="00BF1944" w:rsidRDefault="00C90E52" w:rsidP="00EB2417">
      <w:pPr>
        <w:pStyle w:val="Textedesaisie"/>
        <w:rPr>
          <w:lang w:val="it-IT"/>
        </w:rPr>
      </w:pPr>
      <w:r w:rsidRPr="00C90E52">
        <w:rPr>
          <w:lang w:val="it-IT"/>
        </w:rPr>
        <w:t>La creazione di queste due divisioni operative con competenze, ambizioni e obiettivi chiaramente identificati</w:t>
      </w:r>
      <w:r w:rsidR="00066737">
        <w:rPr>
          <w:lang w:val="it-IT"/>
        </w:rPr>
        <w:t xml:space="preserve">, </w:t>
      </w:r>
      <w:r w:rsidRPr="00C90E52">
        <w:rPr>
          <w:lang w:val="it-IT"/>
        </w:rPr>
        <w:t>consentirà ad Accor di sfruttare il suo portafoglio di marchi unici e diversificati, la sua leadership nella maggior parte dei mercati e il suo ineguagliabile potenziale di sviluppo.</w:t>
      </w:r>
    </w:p>
    <w:p w14:paraId="0D8ADCBA" w14:textId="77777777" w:rsidR="00CE4A34" w:rsidRPr="00BF1944" w:rsidRDefault="00CE4A34" w:rsidP="00EB2417">
      <w:pPr>
        <w:pStyle w:val="Textedesaisie"/>
        <w:rPr>
          <w:lang w:val="it-IT"/>
        </w:rPr>
      </w:pPr>
    </w:p>
    <w:p w14:paraId="2342832B" w14:textId="77777777" w:rsidR="00CE4A34" w:rsidRPr="00BF1944" w:rsidRDefault="00CE4A34" w:rsidP="00EB2417">
      <w:pPr>
        <w:pStyle w:val="Textedesaisie"/>
        <w:rPr>
          <w:lang w:val="it-IT"/>
        </w:rPr>
      </w:pPr>
    </w:p>
    <w:p w14:paraId="49AED9EB" w14:textId="77777777" w:rsidR="00CE4A34" w:rsidRPr="00BF1944" w:rsidRDefault="00CE4A34" w:rsidP="00EB2417">
      <w:pPr>
        <w:pStyle w:val="Textedesaisie"/>
        <w:rPr>
          <w:lang w:val="it-IT"/>
        </w:rPr>
      </w:pPr>
    </w:p>
    <w:p w14:paraId="53EAE948" w14:textId="77777777" w:rsidR="00FA3466" w:rsidRPr="00BF1944" w:rsidRDefault="00FA3466" w:rsidP="00EB2417">
      <w:pPr>
        <w:pStyle w:val="Textedesaisie"/>
        <w:rPr>
          <w:lang w:val="it-IT"/>
        </w:rPr>
      </w:pPr>
    </w:p>
    <w:p w14:paraId="760451FC" w14:textId="77777777" w:rsidR="00FA3466" w:rsidRPr="00BF1944" w:rsidRDefault="00FA3466" w:rsidP="00EB2417">
      <w:pPr>
        <w:pStyle w:val="Textedesaisie"/>
        <w:rPr>
          <w:lang w:val="it-IT"/>
        </w:rPr>
      </w:pPr>
    </w:p>
    <w:p w14:paraId="1ECA20CB" w14:textId="77777777" w:rsidR="00FA3466" w:rsidRPr="00BF1944" w:rsidRDefault="00FA3466" w:rsidP="00EB2417">
      <w:pPr>
        <w:pStyle w:val="Textedesaisie"/>
        <w:rPr>
          <w:lang w:val="it-IT"/>
        </w:rPr>
      </w:pPr>
    </w:p>
    <w:p w14:paraId="4B58C31E" w14:textId="77777777" w:rsidR="009E5C66" w:rsidRPr="00BF1944" w:rsidRDefault="00E42E7D">
      <w:pPr>
        <w:pStyle w:val="Titolo2"/>
        <w:rPr>
          <w:lang w:val="it-IT"/>
        </w:rPr>
      </w:pPr>
      <w:r w:rsidRPr="00BF1944">
        <w:rPr>
          <w:lang w:val="it-IT"/>
        </w:rPr>
        <w:t>SU ACCOR</w:t>
      </w:r>
    </w:p>
    <w:p w14:paraId="274238A8" w14:textId="77777777" w:rsidR="009E5C66" w:rsidRPr="00BF1944" w:rsidRDefault="00640EBE">
      <w:pPr>
        <w:pStyle w:val="Corpotesto"/>
        <w:ind w:right="-113"/>
        <w:jc w:val="both"/>
        <w:rPr>
          <w:color w:val="002B41"/>
          <w:spacing w:val="2"/>
          <w:lang w:val="it-IT"/>
        </w:rPr>
      </w:pPr>
      <w:hyperlink r:id="rId11">
        <w:r w:rsidR="00607182" w:rsidRPr="00BF1944">
          <w:rPr>
            <w:rStyle w:val="Collegamentoipertestuale"/>
            <w:color w:val="2E18FF" w:themeColor="accent3" w:themeTint="80"/>
            <w:lang w:val="it-IT"/>
          </w:rPr>
          <w:t>Accor</w:t>
        </w:r>
      </w:hyperlink>
      <w:r w:rsidR="00607182" w:rsidRPr="00BF1944">
        <w:rPr>
          <w:color w:val="74758C"/>
          <w:lang w:val="it-IT"/>
        </w:rPr>
        <w:t xml:space="preserve"> </w:t>
      </w:r>
      <w:r w:rsidR="00C90E52" w:rsidRPr="00C90E52">
        <w:rPr>
          <w:color w:val="74758C"/>
          <w:lang w:val="it-IT"/>
        </w:rPr>
        <w:t>è un gruppo leader mondiale nel settore dell'ospitalità, con 5.300 strutture e 10.000 ristoranti e bar in 110 paesi. Il Gruppo possiede uno degli ecosistemi di ospitalità più diversificati e completi del settore, che comprende più di 40 marchi di hotel di lusso, premium, midscale ed economici, luoghi di intrattenimento e di vita notturna, ristoranti e bar, residenze private di marchio, strutture di accoglienza condivise, servizi di concierge, spazi di co-working e altro ancora. La posizione senza pari di Accor nell'ospitalità lifestyle - una delle categorie in più rapida crescita del settore - è guidata da Ennismore, una joint venture in cui Accor detiene una partecipazione di maggioranza. Ennismore è una società di ospitalità creativa con un collettivo globale di marchi creati da imprenditori e fondatori con uno spirito di appartenenza. Accor vanta un portafoglio impareggiabile di marchi distintivi e circa 230.000 collaboratori in tutto il mondo</w:t>
      </w:r>
      <w:r w:rsidR="00607182" w:rsidRPr="00BF1944">
        <w:rPr>
          <w:color w:val="74758C"/>
          <w:lang w:val="it-IT"/>
        </w:rPr>
        <w:t xml:space="preserve">. I </w:t>
      </w:r>
      <w:r w:rsidR="00644252">
        <w:rPr>
          <w:color w:val="74758C"/>
          <w:lang w:val="it-IT"/>
        </w:rPr>
        <w:t>soci</w:t>
      </w:r>
      <w:r w:rsidR="00607182" w:rsidRPr="00BF1944">
        <w:rPr>
          <w:color w:val="74758C"/>
          <w:lang w:val="it-IT"/>
        </w:rPr>
        <w:t xml:space="preserve"> beneficiano del programma di fidelizzazione </w:t>
      </w:r>
      <w:r w:rsidR="00684859">
        <w:rPr>
          <w:color w:val="74758C"/>
          <w:lang w:val="it-IT"/>
        </w:rPr>
        <w:t>globale</w:t>
      </w:r>
      <w:r w:rsidR="00607182" w:rsidRPr="00BF1944">
        <w:rPr>
          <w:color w:val="74758C"/>
          <w:lang w:val="it-IT"/>
        </w:rPr>
        <w:t xml:space="preserve"> - </w:t>
      </w:r>
      <w:hyperlink r:id="rId12">
        <w:r w:rsidR="00607182" w:rsidRPr="00BF1944">
          <w:rPr>
            <w:rStyle w:val="Collegamentoipertestuale"/>
            <w:color w:val="2E18FF" w:themeColor="accent3" w:themeTint="80"/>
            <w:lang w:val="it-IT"/>
          </w:rPr>
          <w:t>ALL - Accor Live Limitless</w:t>
        </w:r>
      </w:hyperlink>
      <w:r w:rsidR="00607182" w:rsidRPr="00BF1944">
        <w:rPr>
          <w:color w:val="74758C"/>
          <w:lang w:val="it-IT"/>
        </w:rPr>
        <w:t xml:space="preserve"> - </w:t>
      </w:r>
      <w:r w:rsidR="00B34F3F" w:rsidRPr="00B34F3F">
        <w:rPr>
          <w:color w:val="74758C"/>
          <w:lang w:val="it-IT"/>
        </w:rPr>
        <w:t xml:space="preserve">un compagno </w:t>
      </w:r>
      <w:r w:rsidR="00B34F3F">
        <w:rPr>
          <w:color w:val="74758C"/>
          <w:lang w:val="it-IT"/>
        </w:rPr>
        <w:t>lifestyle</w:t>
      </w:r>
      <w:r w:rsidR="00B34F3F" w:rsidRPr="00B34F3F">
        <w:rPr>
          <w:color w:val="74758C"/>
          <w:lang w:val="it-IT"/>
        </w:rPr>
        <w:t xml:space="preserve"> che dà accesso </w:t>
      </w:r>
      <w:r w:rsidR="00B34F3F">
        <w:rPr>
          <w:color w:val="74758C"/>
          <w:lang w:val="it-IT"/>
        </w:rPr>
        <w:t xml:space="preserve">quotidianamente </w:t>
      </w:r>
      <w:r w:rsidR="00B34F3F" w:rsidRPr="00B34F3F">
        <w:rPr>
          <w:color w:val="74758C"/>
          <w:lang w:val="it-IT"/>
        </w:rPr>
        <w:t>a un'ampia gamma di premi, servizi ed esperienze. Attraverso i suoi impegni globali di sostenibilità (come il raggiungimento di zero emissioni di carbonio entro il 2050, l'eliminazione globale della plastica monouso nell'esperienza degli ospiti dei suoi hotel, ecc.), le iniziative Accor Solidarity, RiiSE e ALL Heartist Fund, il Gruppo si impegna a promuovere azioni positive attraverso l'etica aziendale, il turismo responsabile, la sostenibilità ambientale, l'impegno nelle comunità, la diversità e l'inclusività.  Fondata nel 1967, Accor SA ha sede in Francia ed è quotata alla Borsa Euronext di Parigi (codice ISIN: FR0000120404) e al mercato OTC (Ticker: ACCYY) negli Stati Uniti. Per maggiori informazioni visitate group.accor.com o seguiteci su</w:t>
      </w:r>
      <w:r w:rsidR="00607182" w:rsidRPr="00BF1944">
        <w:rPr>
          <w:color w:val="74758C"/>
          <w:lang w:val="it-IT"/>
        </w:rPr>
        <w:t xml:space="preserve"> </w:t>
      </w:r>
      <w:hyperlink r:id="rId13">
        <w:r w:rsidR="00607182" w:rsidRPr="00BF1944">
          <w:rPr>
            <w:color w:val="0000FF"/>
            <w:u w:val="single"/>
            <w:lang w:val="it-IT"/>
          </w:rPr>
          <w:t>Twitter</w:t>
        </w:r>
      </w:hyperlink>
      <w:r w:rsidR="00607182" w:rsidRPr="00BF1944">
        <w:rPr>
          <w:color w:val="002B41"/>
          <w:lang w:val="it-IT"/>
        </w:rPr>
        <w:t xml:space="preserve">, </w:t>
      </w:r>
      <w:hyperlink r:id="rId14">
        <w:r w:rsidR="00607182" w:rsidRPr="00BF1944">
          <w:rPr>
            <w:color w:val="0000FF"/>
            <w:u w:val="single"/>
            <w:lang w:val="it-IT"/>
          </w:rPr>
          <w:t>Facebook</w:t>
        </w:r>
      </w:hyperlink>
      <w:r w:rsidR="00607182" w:rsidRPr="00BF1944">
        <w:rPr>
          <w:color w:val="002B41"/>
          <w:lang w:val="it-IT"/>
        </w:rPr>
        <w:t xml:space="preserve">, </w:t>
      </w:r>
      <w:hyperlink r:id="rId15">
        <w:r w:rsidR="00607182" w:rsidRPr="00BF1944">
          <w:rPr>
            <w:color w:val="0000FF"/>
            <w:u w:val="single"/>
            <w:lang w:val="it-IT"/>
          </w:rPr>
          <w:t>LinkedIn</w:t>
        </w:r>
      </w:hyperlink>
      <w:r w:rsidR="00607182" w:rsidRPr="00BF1944">
        <w:rPr>
          <w:color w:val="74758C"/>
          <w:lang w:val="it-IT"/>
        </w:rPr>
        <w:t xml:space="preserve">, </w:t>
      </w:r>
      <w:hyperlink r:id="rId16">
        <w:r w:rsidR="00607182" w:rsidRPr="00BF1944">
          <w:rPr>
            <w:color w:val="0000FF"/>
            <w:u w:val="single"/>
            <w:lang w:val="it-IT"/>
          </w:rPr>
          <w:t>Instagram</w:t>
        </w:r>
      </w:hyperlink>
      <w:r w:rsidR="00607182" w:rsidRPr="00BF1944">
        <w:rPr>
          <w:rStyle w:val="normaltextrun"/>
          <w:color w:val="74758C" w:themeColor="accent2"/>
          <w:shd w:val="clear" w:color="auto" w:fill="FFFFFF"/>
          <w:lang w:val="it-IT"/>
        </w:rPr>
        <w:t xml:space="preserve"> e </w:t>
      </w:r>
      <w:hyperlink r:id="rId17" w:tgtFrame="_blank" w:history="1">
        <w:r w:rsidR="00607182" w:rsidRPr="00BF1944">
          <w:rPr>
            <w:rStyle w:val="normaltextrun"/>
            <w:color w:val="0000FF"/>
            <w:u w:val="single"/>
            <w:shd w:val="clear" w:color="auto" w:fill="FFFFFF"/>
            <w:lang w:val="it-IT"/>
          </w:rPr>
          <w:t>TikTok</w:t>
        </w:r>
      </w:hyperlink>
      <w:r w:rsidR="00607182" w:rsidRPr="00BF1944">
        <w:rPr>
          <w:lang w:val="it-IT"/>
        </w:rPr>
        <w:t>.</w:t>
      </w:r>
    </w:p>
    <w:p w14:paraId="328447F2" w14:textId="77777777" w:rsidR="0095736A" w:rsidRPr="00BF1944" w:rsidRDefault="0095736A" w:rsidP="00A3354A">
      <w:pPr>
        <w:pStyle w:val="Textedesaisie"/>
        <w:rPr>
          <w:lang w:val="it-IT"/>
        </w:rPr>
      </w:pPr>
    </w:p>
    <w:tbl>
      <w:tblPr>
        <w:tblStyle w:val="Grigliatabel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rsidR="00F55086" w:rsidRPr="00640EBE" w14:paraId="0D041A6D" w14:textId="77777777" w:rsidTr="00C90E52">
        <w:trPr>
          <w:trHeight w:val="203"/>
          <w:jc w:val="center"/>
        </w:trPr>
        <w:tc>
          <w:tcPr>
            <w:tcW w:w="8647" w:type="dxa"/>
          </w:tcPr>
          <w:p w14:paraId="17C8CA43" w14:textId="77777777" w:rsidR="009E5C66" w:rsidRPr="00BF1944" w:rsidRDefault="00E42E7D">
            <w:pPr>
              <w:pStyle w:val="Titolo3"/>
              <w:rPr>
                <w:color w:val="050033" w:themeColor="accent3"/>
                <w:lang w:val="it-IT"/>
              </w:rPr>
            </w:pPr>
            <w:r w:rsidRPr="00BF1944">
              <w:rPr>
                <w:color w:val="050033" w:themeColor="accent3"/>
                <w:lang w:val="it-IT"/>
              </w:rPr>
              <w:t>Contatti per le relazioni con la stampa</w:t>
            </w:r>
          </w:p>
        </w:tc>
      </w:tr>
      <w:tr w:rsidR="00141FD6" w:rsidRPr="00640EBE" w14:paraId="67B00CD7" w14:textId="77777777" w:rsidTr="00C90E52">
        <w:trPr>
          <w:trHeight w:hRule="exact" w:val="132"/>
          <w:jc w:val="center"/>
        </w:trPr>
        <w:tc>
          <w:tcPr>
            <w:tcW w:w="8647" w:type="dxa"/>
          </w:tcPr>
          <w:p w14:paraId="71766FE8" w14:textId="77777777" w:rsidR="00141FD6" w:rsidRPr="00BF1944" w:rsidRDefault="00141FD6" w:rsidP="007A321D">
            <w:pPr>
              <w:rPr>
                <w:lang w:val="it-IT"/>
              </w:rPr>
            </w:pPr>
          </w:p>
        </w:tc>
      </w:tr>
    </w:tbl>
    <w:p w14:paraId="67E99428" w14:textId="77777777" w:rsidR="005B523E" w:rsidRPr="008C192B" w:rsidRDefault="005B523E" w:rsidP="00A3354A">
      <w:pPr>
        <w:pStyle w:val="Textedesaisie"/>
        <w:rPr>
          <w:lang w:val="it-IT"/>
        </w:rPr>
      </w:pPr>
    </w:p>
    <w:tbl>
      <w:tblPr>
        <w:tblStyle w:val="Grigliatabella"/>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1"/>
      </w:tblGrid>
      <w:tr w:rsidR="009B3A49" w:rsidRPr="00640EBE" w14:paraId="341C7E1F" w14:textId="77777777" w:rsidTr="00D27C72">
        <w:trPr>
          <w:trHeight w:val="2835"/>
        </w:trPr>
        <w:tc>
          <w:tcPr>
            <w:tcW w:w="9071" w:type="dxa"/>
          </w:tcPr>
          <w:p w14:paraId="06E5ACA2" w14:textId="77777777" w:rsidR="009E5C66" w:rsidRPr="008C192B" w:rsidRDefault="00E42E7D">
            <w:pPr>
              <w:pStyle w:val="Visuel"/>
              <w:framePr w:wrap="notBeside"/>
              <w:rPr>
                <w:lang w:val="it-IT"/>
              </w:rPr>
            </w:pPr>
            <w:r>
              <w:drawing>
                <wp:anchor distT="0" distB="0" distL="114300" distR="114300" simplePos="0" relativeHeight="251658240" behindDoc="0" locked="0" layoutInCell="1" allowOverlap="0" wp14:anchorId="7CD07D74" wp14:editId="6569C054">
                  <wp:simplePos x="0" y="0"/>
                  <wp:positionH relativeFrom="margin">
                    <wp:posOffset>-118745</wp:posOffset>
                  </wp:positionH>
                  <wp:positionV relativeFrom="paragraph">
                    <wp:posOffset>-1000760</wp:posOffset>
                  </wp:positionV>
                  <wp:extent cx="6095365" cy="23006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5365" cy="2300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787C5BE" w14:textId="77777777" w:rsidR="00066737" w:rsidRPr="00066737" w:rsidRDefault="00066737" w:rsidP="00066737">
      <w:pPr>
        <w:pStyle w:val="Textedesaisie"/>
        <w:rPr>
          <w:b/>
          <w:bCs/>
          <w:lang w:val="it-IT"/>
        </w:rPr>
      </w:pPr>
      <w:r w:rsidRPr="00066737">
        <w:rPr>
          <w:b/>
          <w:bCs/>
          <w:lang w:val="it-IT"/>
        </w:rPr>
        <w:t>Contatto Accor Italia</w:t>
      </w:r>
    </w:p>
    <w:p w14:paraId="4EB9CB6F" w14:textId="77777777" w:rsidR="00066737" w:rsidRPr="00066737" w:rsidRDefault="00066737" w:rsidP="00066737">
      <w:pPr>
        <w:pStyle w:val="Textedesaisie"/>
        <w:rPr>
          <w:lang w:val="it-IT"/>
        </w:rPr>
      </w:pPr>
      <w:r w:rsidRPr="00066737">
        <w:rPr>
          <w:lang w:val="it-IT"/>
        </w:rPr>
        <w:t>Daniela Tondini</w:t>
      </w:r>
    </w:p>
    <w:p w14:paraId="48BE511E" w14:textId="77777777" w:rsidR="00066737" w:rsidRPr="00066737" w:rsidRDefault="00066737" w:rsidP="00066737">
      <w:pPr>
        <w:pStyle w:val="Textedesaisie"/>
        <w:rPr>
          <w:lang w:val="it-IT"/>
        </w:rPr>
      </w:pPr>
      <w:r w:rsidRPr="00066737">
        <w:rPr>
          <w:lang w:val="it-IT"/>
        </w:rPr>
        <w:t xml:space="preserve">Tel. 02 36 66 62 02 </w:t>
      </w:r>
    </w:p>
    <w:p w14:paraId="483AC609" w14:textId="77777777" w:rsidR="00066737" w:rsidRPr="00066737" w:rsidRDefault="00066737" w:rsidP="00066737">
      <w:pPr>
        <w:pStyle w:val="Textedesaisie"/>
      </w:pPr>
      <w:r w:rsidRPr="00066737">
        <w:t>daniela.tondini@accor.com</w:t>
      </w:r>
    </w:p>
    <w:p w14:paraId="11CC34D1" w14:textId="77777777" w:rsidR="00066737" w:rsidRPr="00066737" w:rsidRDefault="00066737" w:rsidP="00066737">
      <w:pPr>
        <w:pStyle w:val="Textedesaisie"/>
      </w:pPr>
    </w:p>
    <w:p w14:paraId="6212FED4" w14:textId="77777777" w:rsidR="00066737" w:rsidRPr="00066737" w:rsidRDefault="00066737" w:rsidP="00066737">
      <w:pPr>
        <w:pStyle w:val="Textedesaisie"/>
        <w:rPr>
          <w:b/>
          <w:bCs/>
        </w:rPr>
      </w:pPr>
      <w:r w:rsidRPr="00066737">
        <w:rPr>
          <w:b/>
          <w:bCs/>
        </w:rPr>
        <w:t xml:space="preserve">Ufficio Stampa Say What?       </w:t>
      </w:r>
    </w:p>
    <w:p w14:paraId="0DC7011B" w14:textId="77777777" w:rsidR="00066737" w:rsidRPr="00066737" w:rsidRDefault="00066737" w:rsidP="00066737">
      <w:pPr>
        <w:pStyle w:val="Textedesaisie"/>
        <w:rPr>
          <w:lang w:val="it-IT"/>
        </w:rPr>
      </w:pPr>
      <w:r w:rsidRPr="00066737">
        <w:rPr>
          <w:lang w:val="it-IT"/>
        </w:rPr>
        <w:t>Vanessa Di Benedetto</w:t>
      </w:r>
    </w:p>
    <w:p w14:paraId="2682267A" w14:textId="77777777" w:rsidR="00066737" w:rsidRPr="00066737" w:rsidRDefault="00066737" w:rsidP="00066737">
      <w:pPr>
        <w:pStyle w:val="Textedesaisie"/>
        <w:rPr>
          <w:lang w:val="it-IT"/>
        </w:rPr>
      </w:pPr>
      <w:r w:rsidRPr="00066737">
        <w:rPr>
          <w:lang w:val="it-IT"/>
        </w:rPr>
        <w:t>Tel.  333 2742033</w:t>
      </w:r>
    </w:p>
    <w:p w14:paraId="6A0ADC9A" w14:textId="77777777" w:rsidR="00066737" w:rsidRPr="00066737" w:rsidRDefault="00066737" w:rsidP="00066737">
      <w:pPr>
        <w:pStyle w:val="Textedesaisie"/>
        <w:rPr>
          <w:lang w:val="it-IT"/>
        </w:rPr>
      </w:pPr>
      <w:r w:rsidRPr="00066737">
        <w:rPr>
          <w:lang w:val="it-IT"/>
        </w:rPr>
        <w:t>v.dibenedetto@saywhat.it</w:t>
      </w:r>
    </w:p>
    <w:p w14:paraId="441F38BD" w14:textId="77777777" w:rsidR="005B523E" w:rsidRPr="008C192B" w:rsidRDefault="005B523E" w:rsidP="00014875">
      <w:pPr>
        <w:pStyle w:val="Textedesaisie"/>
        <w:rPr>
          <w:lang w:val="it-IT"/>
        </w:rPr>
      </w:pPr>
    </w:p>
    <w:sectPr w:rsidR="005B523E" w:rsidRPr="008C192B" w:rsidSect="00BF3621">
      <w:headerReference w:type="default" r:id="rId19"/>
      <w:footerReference w:type="default" r:id="rId20"/>
      <w:headerReference w:type="first" r:id="rId21"/>
      <w:footerReference w:type="first" r:id="rId22"/>
      <w:type w:val="continuous"/>
      <w:pgSz w:w="11906" w:h="16838" w:code="9"/>
      <w:pgMar w:top="2381" w:right="1758" w:bottom="567" w:left="175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B813" w14:textId="77777777" w:rsidR="00402827" w:rsidRDefault="00402827" w:rsidP="00A3354A">
      <w:r>
        <w:separator/>
      </w:r>
    </w:p>
  </w:endnote>
  <w:endnote w:type="continuationSeparator" w:id="0">
    <w:p w14:paraId="1FA148B1" w14:textId="77777777" w:rsidR="00402827" w:rsidRDefault="00402827" w:rsidP="00A3354A">
      <w:r>
        <w:continuationSeparator/>
      </w:r>
    </w:p>
  </w:endnote>
  <w:endnote w:type="continuationNotice" w:id="1">
    <w:p w14:paraId="6EEB4FF3" w14:textId="77777777" w:rsidR="00402827" w:rsidRDefault="004028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BF38" w14:textId="77777777" w:rsidR="00BF3621" w:rsidRDefault="00BF3621">
    <w:pPr>
      <w:pStyle w:val="Pidipagina"/>
    </w:pPr>
  </w:p>
  <w:p w14:paraId="12DF9D97" w14:textId="77777777" w:rsidR="00BF3621" w:rsidRDefault="00BF3621">
    <w:pPr>
      <w:pStyle w:val="Pidipagina"/>
    </w:pPr>
  </w:p>
  <w:p w14:paraId="27AD5FF5" w14:textId="77777777" w:rsidR="00BF3621" w:rsidRDefault="00BF3621">
    <w:pPr>
      <w:pStyle w:val="Pidipagina"/>
    </w:pPr>
  </w:p>
  <w:p w14:paraId="4146F306" w14:textId="77777777" w:rsidR="00BF3621" w:rsidRDefault="00BF3621">
    <w:pPr>
      <w:pStyle w:val="Pidipagina"/>
    </w:pPr>
  </w:p>
  <w:p w14:paraId="59E60FC9" w14:textId="77777777" w:rsidR="00BF3621" w:rsidRDefault="00BF3621">
    <w:pPr>
      <w:pStyle w:val="Pidipagina"/>
    </w:pPr>
  </w:p>
  <w:p w14:paraId="69F86D5B" w14:textId="77777777" w:rsidR="00BF3621" w:rsidRDefault="00BF36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2BAF" w14:textId="77777777" w:rsidR="00014875" w:rsidRDefault="00014875" w:rsidP="00014875">
    <w:pPr>
      <w:jc w:val="both"/>
      <w:rPr>
        <w:sz w:val="16"/>
        <w:szCs w:val="16"/>
      </w:rPr>
    </w:pPr>
  </w:p>
  <w:p w14:paraId="2ABEA0A8" w14:textId="77777777" w:rsidR="00014875" w:rsidRDefault="00014875" w:rsidP="00014875">
    <w:pPr>
      <w:pStyle w:val="Pidipagina"/>
    </w:pPr>
  </w:p>
  <w:p w14:paraId="6E261CD4" w14:textId="77777777" w:rsidR="00BF3621" w:rsidRPr="00014875" w:rsidRDefault="00BF3621">
    <w:pPr>
      <w:pStyle w:val="Pidipagina"/>
      <w:rPr>
        <w:vertAlign w:val="superscript"/>
      </w:rPr>
    </w:pPr>
  </w:p>
  <w:p w14:paraId="472CDC03" w14:textId="77777777" w:rsidR="00BF3621" w:rsidRDefault="00BF36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33A7" w14:textId="77777777" w:rsidR="00402827" w:rsidRDefault="00402827" w:rsidP="00A3354A">
      <w:r>
        <w:separator/>
      </w:r>
    </w:p>
  </w:footnote>
  <w:footnote w:type="continuationSeparator" w:id="0">
    <w:p w14:paraId="4CD0E683" w14:textId="77777777" w:rsidR="00402827" w:rsidRDefault="00402827" w:rsidP="00A3354A">
      <w:r>
        <w:continuationSeparator/>
      </w:r>
    </w:p>
  </w:footnote>
  <w:footnote w:type="continuationNotice" w:id="1">
    <w:p w14:paraId="6CB96A39" w14:textId="77777777" w:rsidR="00402827" w:rsidRDefault="004028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5957" w14:textId="77777777" w:rsidR="00BF3621" w:rsidRDefault="00BF3621">
    <w:pPr>
      <w:pStyle w:val="Intestazione"/>
    </w:pPr>
  </w:p>
  <w:p w14:paraId="51480C03" w14:textId="77777777" w:rsidR="009E5C66" w:rsidRDefault="00E42E7D">
    <w:pPr>
      <w:pStyle w:val="Intestazione"/>
    </w:pPr>
    <w:r>
      <w:rPr>
        <w:noProof/>
      </w:rPr>
      <w:drawing>
        <wp:anchor distT="0" distB="0" distL="114300" distR="114300" simplePos="0" relativeHeight="251658241" behindDoc="1" locked="0" layoutInCell="1" allowOverlap="1" wp14:anchorId="224D0850" wp14:editId="0044AFFF">
          <wp:simplePos x="0" y="0"/>
          <wp:positionH relativeFrom="page">
            <wp:posOffset>3477070</wp:posOffset>
          </wp:positionH>
          <wp:positionV relativeFrom="page">
            <wp:posOffset>426085</wp:posOffset>
          </wp:positionV>
          <wp:extent cx="617027" cy="540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17027"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EE6C" w14:textId="77777777" w:rsidR="00BF3621" w:rsidRDefault="00BF3621">
    <w:pPr>
      <w:pStyle w:val="Intestazione"/>
    </w:pPr>
  </w:p>
  <w:p w14:paraId="74957B06" w14:textId="77777777" w:rsidR="009E5C66" w:rsidRDefault="00E42E7D">
    <w:pPr>
      <w:pStyle w:val="Intestazione"/>
    </w:pPr>
    <w:r>
      <w:rPr>
        <w:noProof/>
      </w:rPr>
      <w:drawing>
        <wp:anchor distT="0" distB="0" distL="114300" distR="114300" simplePos="0" relativeHeight="251658240" behindDoc="1" locked="0" layoutInCell="1" allowOverlap="1" wp14:anchorId="66206F53" wp14:editId="055BAB02">
          <wp:simplePos x="0" y="0"/>
          <wp:positionH relativeFrom="page">
            <wp:posOffset>3054985</wp:posOffset>
          </wp:positionH>
          <wp:positionV relativeFrom="page">
            <wp:posOffset>382715</wp:posOffset>
          </wp:positionV>
          <wp:extent cx="1439545" cy="1259840"/>
          <wp:effectExtent l="0" t="0" r="825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9545" cy="1259840"/>
                  </a:xfrm>
                  <a:prstGeom prst="rect">
                    <a:avLst/>
                  </a:prstGeom>
                </pic:spPr>
              </pic:pic>
            </a:graphicData>
          </a:graphic>
          <wp14:sizeRelH relativeFrom="margin">
            <wp14:pctWidth>0</wp14:pctWidth>
          </wp14:sizeRelH>
          <wp14:sizeRelV relativeFrom="margin">
            <wp14:pctHeight>0</wp14:pctHeight>
          </wp14:sizeRelV>
        </wp:anchor>
      </w:drawing>
    </w:r>
  </w:p>
  <w:p w14:paraId="259D948F" w14:textId="77777777" w:rsidR="00BF3621" w:rsidRDefault="00BF3621">
    <w:pPr>
      <w:pStyle w:val="Intestazione"/>
    </w:pPr>
  </w:p>
  <w:p w14:paraId="295903B3" w14:textId="77777777" w:rsidR="00BF3621" w:rsidRDefault="00BF3621">
    <w:pPr>
      <w:pStyle w:val="Intestazione"/>
    </w:pPr>
  </w:p>
  <w:p w14:paraId="56EFA405" w14:textId="77777777" w:rsidR="00BF3621" w:rsidRDefault="00BF3621">
    <w:pPr>
      <w:pStyle w:val="Intestazione"/>
    </w:pPr>
  </w:p>
  <w:p w14:paraId="42744449" w14:textId="77777777" w:rsidR="00BF3621" w:rsidRDefault="00BF3621">
    <w:pPr>
      <w:pStyle w:val="Intestazione"/>
    </w:pPr>
  </w:p>
  <w:p w14:paraId="016C70A7" w14:textId="77777777" w:rsidR="00BF3621" w:rsidRDefault="00BF3621">
    <w:pPr>
      <w:pStyle w:val="Intestazione"/>
    </w:pPr>
  </w:p>
  <w:p w14:paraId="382A58C3" w14:textId="77777777" w:rsidR="00BF3621" w:rsidRDefault="00BF3621">
    <w:pPr>
      <w:pStyle w:val="Intestazione"/>
    </w:pPr>
  </w:p>
  <w:p w14:paraId="4B9BFD1E" w14:textId="77777777" w:rsidR="00BF3621" w:rsidRDefault="00BF3621">
    <w:pPr>
      <w:pStyle w:val="Intestazione"/>
    </w:pPr>
  </w:p>
  <w:p w14:paraId="3A4A49C1" w14:textId="77777777" w:rsidR="00BF3621" w:rsidRDefault="00BF3621">
    <w:pPr>
      <w:pStyle w:val="Intestazione"/>
    </w:pPr>
  </w:p>
  <w:p w14:paraId="4EFC537E" w14:textId="77777777" w:rsidR="00BF3621" w:rsidRDefault="00BF3621">
    <w:pPr>
      <w:pStyle w:val="Intestazione"/>
    </w:pPr>
  </w:p>
  <w:p w14:paraId="411BF592" w14:textId="77777777" w:rsidR="00BF3621" w:rsidRDefault="00BF3621">
    <w:pPr>
      <w:pStyle w:val="Intestazione"/>
    </w:pPr>
  </w:p>
  <w:p w14:paraId="68A8B1FC" w14:textId="77777777" w:rsidR="00BF3621" w:rsidRDefault="00BF3621">
    <w:pPr>
      <w:pStyle w:val="Intestazione"/>
    </w:pPr>
  </w:p>
  <w:p w14:paraId="2AC1097C" w14:textId="77777777" w:rsidR="00BF3621" w:rsidRDefault="00BF3621">
    <w:pPr>
      <w:pStyle w:val="Intestazione"/>
    </w:pPr>
  </w:p>
  <w:p w14:paraId="4A9593F7" w14:textId="77777777" w:rsidR="00BF3621" w:rsidRPr="00132B37" w:rsidRDefault="00BF3621" w:rsidP="00132B37">
    <w:pPr>
      <w:pStyle w:val="Intestazione"/>
      <w:spacing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233607"/>
    <w:multiLevelType w:val="hybridMultilevel"/>
    <w:tmpl w:val="E2427A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C79E17"/>
    <w:multiLevelType w:val="hybridMultilevel"/>
    <w:tmpl w:val="E8941792"/>
    <w:lvl w:ilvl="0" w:tplc="A5F8A78E">
      <w:start w:val="1"/>
      <w:numFmt w:val="bullet"/>
      <w:lvlText w:val=""/>
      <w:lvlJc w:val="left"/>
      <w:pPr>
        <w:ind w:left="720" w:hanging="360"/>
      </w:pPr>
      <w:rPr>
        <w:rFonts w:ascii="Symbol" w:hAnsi="Symbol" w:hint="default"/>
        <w:lang w:val="en-GB"/>
      </w:rPr>
    </w:lvl>
    <w:lvl w:ilvl="1" w:tplc="473C38C2">
      <w:start w:val="1"/>
      <w:numFmt w:val="bullet"/>
      <w:lvlText w:val="o"/>
      <w:lvlJc w:val="left"/>
      <w:pPr>
        <w:ind w:left="1440" w:hanging="360"/>
      </w:pPr>
      <w:rPr>
        <w:rFonts w:ascii="Courier New" w:hAnsi="Courier New" w:hint="default"/>
      </w:rPr>
    </w:lvl>
    <w:lvl w:ilvl="2" w:tplc="E746025A">
      <w:start w:val="1"/>
      <w:numFmt w:val="bullet"/>
      <w:lvlText w:val=""/>
      <w:lvlJc w:val="left"/>
      <w:pPr>
        <w:ind w:left="2160" w:hanging="360"/>
      </w:pPr>
      <w:rPr>
        <w:rFonts w:ascii="Wingdings" w:hAnsi="Wingdings" w:hint="default"/>
      </w:rPr>
    </w:lvl>
    <w:lvl w:ilvl="3" w:tplc="90221386">
      <w:start w:val="1"/>
      <w:numFmt w:val="bullet"/>
      <w:lvlText w:val=""/>
      <w:lvlJc w:val="left"/>
      <w:pPr>
        <w:ind w:left="2880" w:hanging="360"/>
      </w:pPr>
      <w:rPr>
        <w:rFonts w:ascii="Symbol" w:hAnsi="Symbol" w:hint="default"/>
      </w:rPr>
    </w:lvl>
    <w:lvl w:ilvl="4" w:tplc="5C2A16BC">
      <w:start w:val="1"/>
      <w:numFmt w:val="bullet"/>
      <w:lvlText w:val="o"/>
      <w:lvlJc w:val="left"/>
      <w:pPr>
        <w:ind w:left="3600" w:hanging="360"/>
      </w:pPr>
      <w:rPr>
        <w:rFonts w:ascii="Courier New" w:hAnsi="Courier New" w:hint="default"/>
      </w:rPr>
    </w:lvl>
    <w:lvl w:ilvl="5" w:tplc="AF9A26B0">
      <w:start w:val="1"/>
      <w:numFmt w:val="bullet"/>
      <w:lvlText w:val=""/>
      <w:lvlJc w:val="left"/>
      <w:pPr>
        <w:ind w:left="4320" w:hanging="360"/>
      </w:pPr>
      <w:rPr>
        <w:rFonts w:ascii="Wingdings" w:hAnsi="Wingdings" w:hint="default"/>
      </w:rPr>
    </w:lvl>
    <w:lvl w:ilvl="6" w:tplc="85D84EB4">
      <w:start w:val="1"/>
      <w:numFmt w:val="bullet"/>
      <w:lvlText w:val=""/>
      <w:lvlJc w:val="left"/>
      <w:pPr>
        <w:ind w:left="5040" w:hanging="360"/>
      </w:pPr>
      <w:rPr>
        <w:rFonts w:ascii="Symbol" w:hAnsi="Symbol" w:hint="default"/>
      </w:rPr>
    </w:lvl>
    <w:lvl w:ilvl="7" w:tplc="E4B216D4">
      <w:start w:val="1"/>
      <w:numFmt w:val="bullet"/>
      <w:lvlText w:val="o"/>
      <w:lvlJc w:val="left"/>
      <w:pPr>
        <w:ind w:left="5760" w:hanging="360"/>
      </w:pPr>
      <w:rPr>
        <w:rFonts w:ascii="Courier New" w:hAnsi="Courier New" w:hint="default"/>
      </w:rPr>
    </w:lvl>
    <w:lvl w:ilvl="8" w:tplc="26FC13D2">
      <w:start w:val="1"/>
      <w:numFmt w:val="bullet"/>
      <w:lvlText w:val=""/>
      <w:lvlJc w:val="left"/>
      <w:pPr>
        <w:ind w:left="6480" w:hanging="360"/>
      </w:pPr>
      <w:rPr>
        <w:rFonts w:ascii="Wingdings" w:hAnsi="Wingdings" w:hint="default"/>
      </w:rPr>
    </w:lvl>
  </w:abstractNum>
  <w:abstractNum w:abstractNumId="14" w15:restartNumberingAfterBreak="0">
    <w:nsid w:val="54FF70B0"/>
    <w:multiLevelType w:val="hybridMultilevel"/>
    <w:tmpl w:val="85745C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pStyle w:val="Titolo4"/>
      <w:suff w:val="space"/>
      <w:lvlText w:val="%1%3.%4."/>
      <w:lvlJc w:val="left"/>
      <w:pPr>
        <w:ind w:left="0" w:firstLine="0"/>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6" w15:restartNumberingAfterBreak="0">
    <w:nsid w:val="7BE55DC2"/>
    <w:multiLevelType w:val="hybridMultilevel"/>
    <w:tmpl w:val="3752C9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566233788">
    <w:abstractNumId w:val="13"/>
  </w:num>
  <w:num w:numId="2" w16cid:durableId="617684520">
    <w:abstractNumId w:val="8"/>
  </w:num>
  <w:num w:numId="3" w16cid:durableId="1994332719">
    <w:abstractNumId w:val="3"/>
  </w:num>
  <w:num w:numId="4" w16cid:durableId="235017161">
    <w:abstractNumId w:val="2"/>
  </w:num>
  <w:num w:numId="5" w16cid:durableId="1396274026">
    <w:abstractNumId w:val="1"/>
  </w:num>
  <w:num w:numId="6" w16cid:durableId="1609391950">
    <w:abstractNumId w:val="0"/>
  </w:num>
  <w:num w:numId="7" w16cid:durableId="159973922">
    <w:abstractNumId w:val="9"/>
  </w:num>
  <w:num w:numId="8" w16cid:durableId="1254895268">
    <w:abstractNumId w:val="7"/>
  </w:num>
  <w:num w:numId="9" w16cid:durableId="149949403">
    <w:abstractNumId w:val="6"/>
  </w:num>
  <w:num w:numId="10" w16cid:durableId="1740637416">
    <w:abstractNumId w:val="5"/>
  </w:num>
  <w:num w:numId="11" w16cid:durableId="24523013">
    <w:abstractNumId w:val="4"/>
  </w:num>
  <w:num w:numId="12" w16cid:durableId="1122000452">
    <w:abstractNumId w:val="10"/>
  </w:num>
  <w:num w:numId="13" w16cid:durableId="1383745410">
    <w:abstractNumId w:val="15"/>
  </w:num>
  <w:num w:numId="14" w16cid:durableId="1532763535">
    <w:abstractNumId w:val="17"/>
  </w:num>
  <w:num w:numId="15" w16cid:durableId="1674717558">
    <w:abstractNumId w:val="11"/>
  </w:num>
  <w:num w:numId="16" w16cid:durableId="1926063357">
    <w:abstractNumId w:val="14"/>
  </w:num>
  <w:num w:numId="17" w16cid:durableId="212547501">
    <w:abstractNumId w:val="12"/>
  </w:num>
  <w:num w:numId="18" w16cid:durableId="6355718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86"/>
    <w:rsid w:val="0000081D"/>
    <w:rsid w:val="0000157A"/>
    <w:rsid w:val="00001BD7"/>
    <w:rsid w:val="00001C7B"/>
    <w:rsid w:val="0000283F"/>
    <w:rsid w:val="000031A5"/>
    <w:rsid w:val="00004D08"/>
    <w:rsid w:val="000073A9"/>
    <w:rsid w:val="00012F41"/>
    <w:rsid w:val="000143F5"/>
    <w:rsid w:val="0001457D"/>
    <w:rsid w:val="000145CE"/>
    <w:rsid w:val="00014875"/>
    <w:rsid w:val="000165C2"/>
    <w:rsid w:val="00020F5F"/>
    <w:rsid w:val="0002181E"/>
    <w:rsid w:val="00023349"/>
    <w:rsid w:val="0002469A"/>
    <w:rsid w:val="000273A2"/>
    <w:rsid w:val="0003182B"/>
    <w:rsid w:val="00034784"/>
    <w:rsid w:val="000350C2"/>
    <w:rsid w:val="0003726D"/>
    <w:rsid w:val="000418B2"/>
    <w:rsid w:val="00046625"/>
    <w:rsid w:val="000467B2"/>
    <w:rsid w:val="0005163C"/>
    <w:rsid w:val="000525C2"/>
    <w:rsid w:val="00054E2D"/>
    <w:rsid w:val="00060BEE"/>
    <w:rsid w:val="00061E61"/>
    <w:rsid w:val="00062590"/>
    <w:rsid w:val="00063A9B"/>
    <w:rsid w:val="000648BE"/>
    <w:rsid w:val="00066737"/>
    <w:rsid w:val="0007009C"/>
    <w:rsid w:val="00070337"/>
    <w:rsid w:val="000768FA"/>
    <w:rsid w:val="00076C2E"/>
    <w:rsid w:val="00085B43"/>
    <w:rsid w:val="00085E3A"/>
    <w:rsid w:val="00085F44"/>
    <w:rsid w:val="00091ACB"/>
    <w:rsid w:val="00093E41"/>
    <w:rsid w:val="000975FF"/>
    <w:rsid w:val="00097F88"/>
    <w:rsid w:val="000A2E5B"/>
    <w:rsid w:val="000A3072"/>
    <w:rsid w:val="000A541E"/>
    <w:rsid w:val="000A615D"/>
    <w:rsid w:val="000B094F"/>
    <w:rsid w:val="000B2927"/>
    <w:rsid w:val="000B326F"/>
    <w:rsid w:val="000B7AC9"/>
    <w:rsid w:val="000C0F42"/>
    <w:rsid w:val="000C2AA2"/>
    <w:rsid w:val="000C300C"/>
    <w:rsid w:val="000C38D5"/>
    <w:rsid w:val="000C711B"/>
    <w:rsid w:val="000D6CC7"/>
    <w:rsid w:val="000E0759"/>
    <w:rsid w:val="000E281F"/>
    <w:rsid w:val="000E35D8"/>
    <w:rsid w:val="000E35EF"/>
    <w:rsid w:val="000E3A5D"/>
    <w:rsid w:val="000E3C84"/>
    <w:rsid w:val="000E43B1"/>
    <w:rsid w:val="000E5917"/>
    <w:rsid w:val="000E6968"/>
    <w:rsid w:val="000E754B"/>
    <w:rsid w:val="000F1F72"/>
    <w:rsid w:val="000F22BB"/>
    <w:rsid w:val="000F3B6E"/>
    <w:rsid w:val="000F7911"/>
    <w:rsid w:val="00104206"/>
    <w:rsid w:val="00104587"/>
    <w:rsid w:val="0010623B"/>
    <w:rsid w:val="00106F1F"/>
    <w:rsid w:val="001106D9"/>
    <w:rsid w:val="00111002"/>
    <w:rsid w:val="00113602"/>
    <w:rsid w:val="00113752"/>
    <w:rsid w:val="001176E3"/>
    <w:rsid w:val="00117996"/>
    <w:rsid w:val="00124B9A"/>
    <w:rsid w:val="00124D4D"/>
    <w:rsid w:val="0013137E"/>
    <w:rsid w:val="00132B37"/>
    <w:rsid w:val="00137772"/>
    <w:rsid w:val="00137977"/>
    <w:rsid w:val="00141FD6"/>
    <w:rsid w:val="00144482"/>
    <w:rsid w:val="00155296"/>
    <w:rsid w:val="00157C5E"/>
    <w:rsid w:val="001605C2"/>
    <w:rsid w:val="00161ADE"/>
    <w:rsid w:val="001669E9"/>
    <w:rsid w:val="00171221"/>
    <w:rsid w:val="0017154F"/>
    <w:rsid w:val="00171605"/>
    <w:rsid w:val="0017502C"/>
    <w:rsid w:val="00176F38"/>
    <w:rsid w:val="00180933"/>
    <w:rsid w:val="001817C5"/>
    <w:rsid w:val="00184242"/>
    <w:rsid w:val="00186393"/>
    <w:rsid w:val="00191918"/>
    <w:rsid w:val="00191A83"/>
    <w:rsid w:val="001930FD"/>
    <w:rsid w:val="00193231"/>
    <w:rsid w:val="0019332A"/>
    <w:rsid w:val="00193618"/>
    <w:rsid w:val="001972E2"/>
    <w:rsid w:val="00197CF3"/>
    <w:rsid w:val="001A0478"/>
    <w:rsid w:val="001A517F"/>
    <w:rsid w:val="001A7558"/>
    <w:rsid w:val="001A7CE8"/>
    <w:rsid w:val="001B457A"/>
    <w:rsid w:val="001B4EEA"/>
    <w:rsid w:val="001C4F38"/>
    <w:rsid w:val="001C5672"/>
    <w:rsid w:val="001C7824"/>
    <w:rsid w:val="001D4573"/>
    <w:rsid w:val="001D5E86"/>
    <w:rsid w:val="001E0E36"/>
    <w:rsid w:val="001E145F"/>
    <w:rsid w:val="001E2122"/>
    <w:rsid w:val="001E4FD0"/>
    <w:rsid w:val="001E6CB0"/>
    <w:rsid w:val="001E76FB"/>
    <w:rsid w:val="001F003C"/>
    <w:rsid w:val="001F01F6"/>
    <w:rsid w:val="001F1709"/>
    <w:rsid w:val="001F2CBE"/>
    <w:rsid w:val="001F3568"/>
    <w:rsid w:val="001F5B27"/>
    <w:rsid w:val="002003AA"/>
    <w:rsid w:val="002017FD"/>
    <w:rsid w:val="002019AB"/>
    <w:rsid w:val="00204AA6"/>
    <w:rsid w:val="0021471C"/>
    <w:rsid w:val="00214C58"/>
    <w:rsid w:val="00214EEE"/>
    <w:rsid w:val="0022020D"/>
    <w:rsid w:val="0022180D"/>
    <w:rsid w:val="00221B27"/>
    <w:rsid w:val="0022418D"/>
    <w:rsid w:val="00225B16"/>
    <w:rsid w:val="002270EC"/>
    <w:rsid w:val="00227FCE"/>
    <w:rsid w:val="00231780"/>
    <w:rsid w:val="00232237"/>
    <w:rsid w:val="0023291C"/>
    <w:rsid w:val="00233BFD"/>
    <w:rsid w:val="0023775D"/>
    <w:rsid w:val="00243B32"/>
    <w:rsid w:val="00244678"/>
    <w:rsid w:val="00244928"/>
    <w:rsid w:val="00245E29"/>
    <w:rsid w:val="00246042"/>
    <w:rsid w:val="00250097"/>
    <w:rsid w:val="00251097"/>
    <w:rsid w:val="00251DCC"/>
    <w:rsid w:val="0025346C"/>
    <w:rsid w:val="002559EC"/>
    <w:rsid w:val="00256154"/>
    <w:rsid w:val="00256A16"/>
    <w:rsid w:val="002633D6"/>
    <w:rsid w:val="00264393"/>
    <w:rsid w:val="00264A99"/>
    <w:rsid w:val="00265548"/>
    <w:rsid w:val="002661CB"/>
    <w:rsid w:val="00267D3F"/>
    <w:rsid w:val="0027081F"/>
    <w:rsid w:val="00271F79"/>
    <w:rsid w:val="00275466"/>
    <w:rsid w:val="00280B1C"/>
    <w:rsid w:val="00284C84"/>
    <w:rsid w:val="00286358"/>
    <w:rsid w:val="00286A94"/>
    <w:rsid w:val="00286BBA"/>
    <w:rsid w:val="00287A71"/>
    <w:rsid w:val="00290206"/>
    <w:rsid w:val="002902DA"/>
    <w:rsid w:val="00290AE3"/>
    <w:rsid w:val="00293D11"/>
    <w:rsid w:val="00294F57"/>
    <w:rsid w:val="0029587B"/>
    <w:rsid w:val="0029643D"/>
    <w:rsid w:val="00297667"/>
    <w:rsid w:val="002A46E6"/>
    <w:rsid w:val="002A5DE7"/>
    <w:rsid w:val="002A734D"/>
    <w:rsid w:val="002A7753"/>
    <w:rsid w:val="002A7B94"/>
    <w:rsid w:val="002B2712"/>
    <w:rsid w:val="002B296B"/>
    <w:rsid w:val="002B2CEC"/>
    <w:rsid w:val="002B4E17"/>
    <w:rsid w:val="002B5EC9"/>
    <w:rsid w:val="002C52DA"/>
    <w:rsid w:val="002C53FC"/>
    <w:rsid w:val="002C547E"/>
    <w:rsid w:val="002C68DB"/>
    <w:rsid w:val="002C76AA"/>
    <w:rsid w:val="002D7C61"/>
    <w:rsid w:val="002E0FF5"/>
    <w:rsid w:val="002E14AB"/>
    <w:rsid w:val="002E462E"/>
    <w:rsid w:val="002E7976"/>
    <w:rsid w:val="002F068B"/>
    <w:rsid w:val="002F2B3A"/>
    <w:rsid w:val="002F2ED6"/>
    <w:rsid w:val="002F4239"/>
    <w:rsid w:val="0030103F"/>
    <w:rsid w:val="00302963"/>
    <w:rsid w:val="003036F0"/>
    <w:rsid w:val="00306309"/>
    <w:rsid w:val="0030666E"/>
    <w:rsid w:val="00311829"/>
    <w:rsid w:val="00312051"/>
    <w:rsid w:val="00314ECF"/>
    <w:rsid w:val="00315E93"/>
    <w:rsid w:val="00317EDC"/>
    <w:rsid w:val="00321A75"/>
    <w:rsid w:val="00321F75"/>
    <w:rsid w:val="00323CFA"/>
    <w:rsid w:val="0032580F"/>
    <w:rsid w:val="003328DB"/>
    <w:rsid w:val="0033307B"/>
    <w:rsid w:val="00333D0A"/>
    <w:rsid w:val="00333F59"/>
    <w:rsid w:val="003362B4"/>
    <w:rsid w:val="003401A0"/>
    <w:rsid w:val="00343629"/>
    <w:rsid w:val="003436C8"/>
    <w:rsid w:val="00344077"/>
    <w:rsid w:val="0034412E"/>
    <w:rsid w:val="0034502A"/>
    <w:rsid w:val="00347E55"/>
    <w:rsid w:val="00347E95"/>
    <w:rsid w:val="0035226D"/>
    <w:rsid w:val="00352F9C"/>
    <w:rsid w:val="00354A34"/>
    <w:rsid w:val="00355C32"/>
    <w:rsid w:val="003562A1"/>
    <w:rsid w:val="003619BF"/>
    <w:rsid w:val="00363668"/>
    <w:rsid w:val="003641A7"/>
    <w:rsid w:val="003642CA"/>
    <w:rsid w:val="003649D9"/>
    <w:rsid w:val="00366E40"/>
    <w:rsid w:val="00370035"/>
    <w:rsid w:val="00370379"/>
    <w:rsid w:val="00370CC5"/>
    <w:rsid w:val="00374E70"/>
    <w:rsid w:val="00375919"/>
    <w:rsid w:val="0038129A"/>
    <w:rsid w:val="00382E21"/>
    <w:rsid w:val="003831D0"/>
    <w:rsid w:val="00384648"/>
    <w:rsid w:val="003862AE"/>
    <w:rsid w:val="00386D9E"/>
    <w:rsid w:val="00390BCC"/>
    <w:rsid w:val="00391799"/>
    <w:rsid w:val="00391DCA"/>
    <w:rsid w:val="00393A50"/>
    <w:rsid w:val="00395224"/>
    <w:rsid w:val="00395CC0"/>
    <w:rsid w:val="00395D4E"/>
    <w:rsid w:val="003A4AF8"/>
    <w:rsid w:val="003A4B3D"/>
    <w:rsid w:val="003A57A3"/>
    <w:rsid w:val="003A5AF1"/>
    <w:rsid w:val="003A5F3C"/>
    <w:rsid w:val="003A6A03"/>
    <w:rsid w:val="003A7907"/>
    <w:rsid w:val="003B1170"/>
    <w:rsid w:val="003B36A5"/>
    <w:rsid w:val="003B379E"/>
    <w:rsid w:val="003B3931"/>
    <w:rsid w:val="003B4BF9"/>
    <w:rsid w:val="003B626F"/>
    <w:rsid w:val="003B7EA5"/>
    <w:rsid w:val="003C2E8B"/>
    <w:rsid w:val="003C6AD3"/>
    <w:rsid w:val="003C7C34"/>
    <w:rsid w:val="003D0B01"/>
    <w:rsid w:val="003D231C"/>
    <w:rsid w:val="003D38AC"/>
    <w:rsid w:val="003E0BF2"/>
    <w:rsid w:val="003E1448"/>
    <w:rsid w:val="003E394D"/>
    <w:rsid w:val="003E4610"/>
    <w:rsid w:val="003E730D"/>
    <w:rsid w:val="003E7D02"/>
    <w:rsid w:val="003F16B0"/>
    <w:rsid w:val="003F196E"/>
    <w:rsid w:val="003F250E"/>
    <w:rsid w:val="003F5CA1"/>
    <w:rsid w:val="004010E7"/>
    <w:rsid w:val="004018BD"/>
    <w:rsid w:val="00402827"/>
    <w:rsid w:val="00403FFD"/>
    <w:rsid w:val="00404424"/>
    <w:rsid w:val="004049AF"/>
    <w:rsid w:val="00405A84"/>
    <w:rsid w:val="004174DA"/>
    <w:rsid w:val="00417AD7"/>
    <w:rsid w:val="0042073C"/>
    <w:rsid w:val="00423BF4"/>
    <w:rsid w:val="004270EA"/>
    <w:rsid w:val="0043144F"/>
    <w:rsid w:val="00432143"/>
    <w:rsid w:val="00434479"/>
    <w:rsid w:val="00435727"/>
    <w:rsid w:val="0043621A"/>
    <w:rsid w:val="00437E6C"/>
    <w:rsid w:val="00441E48"/>
    <w:rsid w:val="0044209B"/>
    <w:rsid w:val="0044727E"/>
    <w:rsid w:val="00451695"/>
    <w:rsid w:val="00453EC4"/>
    <w:rsid w:val="00454CCF"/>
    <w:rsid w:val="0045645E"/>
    <w:rsid w:val="0045658F"/>
    <w:rsid w:val="004609EA"/>
    <w:rsid w:val="00460D5F"/>
    <w:rsid w:val="004610B8"/>
    <w:rsid w:val="0046165E"/>
    <w:rsid w:val="004616BD"/>
    <w:rsid w:val="00461CEB"/>
    <w:rsid w:val="00461F98"/>
    <w:rsid w:val="00462825"/>
    <w:rsid w:val="00465076"/>
    <w:rsid w:val="004661A6"/>
    <w:rsid w:val="0046695A"/>
    <w:rsid w:val="00473E45"/>
    <w:rsid w:val="00473EE8"/>
    <w:rsid w:val="00475D65"/>
    <w:rsid w:val="004771BA"/>
    <w:rsid w:val="00477BEB"/>
    <w:rsid w:val="004805F6"/>
    <w:rsid w:val="00481628"/>
    <w:rsid w:val="00484893"/>
    <w:rsid w:val="00484946"/>
    <w:rsid w:val="004856F9"/>
    <w:rsid w:val="00485AB8"/>
    <w:rsid w:val="00491C21"/>
    <w:rsid w:val="004A05CD"/>
    <w:rsid w:val="004A0D46"/>
    <w:rsid w:val="004A11EB"/>
    <w:rsid w:val="004A1687"/>
    <w:rsid w:val="004A2865"/>
    <w:rsid w:val="004A2B26"/>
    <w:rsid w:val="004A32F8"/>
    <w:rsid w:val="004A4B0A"/>
    <w:rsid w:val="004A7187"/>
    <w:rsid w:val="004A7E5D"/>
    <w:rsid w:val="004B06F3"/>
    <w:rsid w:val="004B26F7"/>
    <w:rsid w:val="004B2999"/>
    <w:rsid w:val="004B6047"/>
    <w:rsid w:val="004B7178"/>
    <w:rsid w:val="004C1F3B"/>
    <w:rsid w:val="004C32A1"/>
    <w:rsid w:val="004C601B"/>
    <w:rsid w:val="004C6699"/>
    <w:rsid w:val="004D3734"/>
    <w:rsid w:val="004D3B5C"/>
    <w:rsid w:val="004D6C9F"/>
    <w:rsid w:val="004E1309"/>
    <w:rsid w:val="004E37DB"/>
    <w:rsid w:val="004F2273"/>
    <w:rsid w:val="004F2E32"/>
    <w:rsid w:val="004F44BE"/>
    <w:rsid w:val="00500425"/>
    <w:rsid w:val="005007C3"/>
    <w:rsid w:val="00505FFF"/>
    <w:rsid w:val="00506CC2"/>
    <w:rsid w:val="005075F7"/>
    <w:rsid w:val="00511257"/>
    <w:rsid w:val="00512C65"/>
    <w:rsid w:val="00512FD1"/>
    <w:rsid w:val="00514849"/>
    <w:rsid w:val="0051513A"/>
    <w:rsid w:val="00516702"/>
    <w:rsid w:val="00516CD9"/>
    <w:rsid w:val="00520963"/>
    <w:rsid w:val="00520981"/>
    <w:rsid w:val="005232F9"/>
    <w:rsid w:val="005239F7"/>
    <w:rsid w:val="0052DE59"/>
    <w:rsid w:val="005331BD"/>
    <w:rsid w:val="005331D6"/>
    <w:rsid w:val="00535B9B"/>
    <w:rsid w:val="0054217A"/>
    <w:rsid w:val="005421B9"/>
    <w:rsid w:val="005425DA"/>
    <w:rsid w:val="00543E85"/>
    <w:rsid w:val="00544263"/>
    <w:rsid w:val="005451A4"/>
    <w:rsid w:val="00546C5B"/>
    <w:rsid w:val="00547CDD"/>
    <w:rsid w:val="00550AF2"/>
    <w:rsid w:val="00551436"/>
    <w:rsid w:val="00552214"/>
    <w:rsid w:val="005539DE"/>
    <w:rsid w:val="00556D0E"/>
    <w:rsid w:val="00557CCB"/>
    <w:rsid w:val="00561CEB"/>
    <w:rsid w:val="005624BA"/>
    <w:rsid w:val="00564103"/>
    <w:rsid w:val="005655FF"/>
    <w:rsid w:val="005702E7"/>
    <w:rsid w:val="00572B6B"/>
    <w:rsid w:val="00573F26"/>
    <w:rsid w:val="00576AA7"/>
    <w:rsid w:val="005774EB"/>
    <w:rsid w:val="005801F3"/>
    <w:rsid w:val="00582334"/>
    <w:rsid w:val="00582C0A"/>
    <w:rsid w:val="00583185"/>
    <w:rsid w:val="00585837"/>
    <w:rsid w:val="00591ED4"/>
    <w:rsid w:val="00592018"/>
    <w:rsid w:val="00593106"/>
    <w:rsid w:val="00593944"/>
    <w:rsid w:val="00595E0A"/>
    <w:rsid w:val="00596A9D"/>
    <w:rsid w:val="00596E86"/>
    <w:rsid w:val="005A1161"/>
    <w:rsid w:val="005A7862"/>
    <w:rsid w:val="005A7A40"/>
    <w:rsid w:val="005B523E"/>
    <w:rsid w:val="005B56D7"/>
    <w:rsid w:val="005B5AD2"/>
    <w:rsid w:val="005B7C78"/>
    <w:rsid w:val="005C1051"/>
    <w:rsid w:val="005C3273"/>
    <w:rsid w:val="005C3D9B"/>
    <w:rsid w:val="005C48C2"/>
    <w:rsid w:val="005C5F95"/>
    <w:rsid w:val="005C6B59"/>
    <w:rsid w:val="005D1395"/>
    <w:rsid w:val="005D211D"/>
    <w:rsid w:val="005D23EE"/>
    <w:rsid w:val="005D34A4"/>
    <w:rsid w:val="005D353E"/>
    <w:rsid w:val="005D3FDF"/>
    <w:rsid w:val="005D4C72"/>
    <w:rsid w:val="005D55D1"/>
    <w:rsid w:val="005D6CAB"/>
    <w:rsid w:val="005D7EA4"/>
    <w:rsid w:val="005E030E"/>
    <w:rsid w:val="005E0A66"/>
    <w:rsid w:val="005E1081"/>
    <w:rsid w:val="005E32FC"/>
    <w:rsid w:val="005E36A7"/>
    <w:rsid w:val="005E409B"/>
    <w:rsid w:val="005E5F24"/>
    <w:rsid w:val="005E7DFD"/>
    <w:rsid w:val="00600AC4"/>
    <w:rsid w:val="00601B12"/>
    <w:rsid w:val="00601C3F"/>
    <w:rsid w:val="006027D6"/>
    <w:rsid w:val="006040D4"/>
    <w:rsid w:val="006042FD"/>
    <w:rsid w:val="00607182"/>
    <w:rsid w:val="00611D76"/>
    <w:rsid w:val="006124DB"/>
    <w:rsid w:val="00614F1C"/>
    <w:rsid w:val="0061646C"/>
    <w:rsid w:val="0062355D"/>
    <w:rsid w:val="00623784"/>
    <w:rsid w:val="00625412"/>
    <w:rsid w:val="00631176"/>
    <w:rsid w:val="00631DD8"/>
    <w:rsid w:val="00634375"/>
    <w:rsid w:val="00635832"/>
    <w:rsid w:val="006364EA"/>
    <w:rsid w:val="006369E9"/>
    <w:rsid w:val="00640EBE"/>
    <w:rsid w:val="006427B9"/>
    <w:rsid w:val="00643CB3"/>
    <w:rsid w:val="00644252"/>
    <w:rsid w:val="0065008A"/>
    <w:rsid w:val="006518EB"/>
    <w:rsid w:val="00654A05"/>
    <w:rsid w:val="00660F4E"/>
    <w:rsid w:val="00661257"/>
    <w:rsid w:val="006612BF"/>
    <w:rsid w:val="006616D6"/>
    <w:rsid w:val="006651D1"/>
    <w:rsid w:val="006658AD"/>
    <w:rsid w:val="00674F1B"/>
    <w:rsid w:val="00675CE0"/>
    <w:rsid w:val="006801A5"/>
    <w:rsid w:val="0068060C"/>
    <w:rsid w:val="00682550"/>
    <w:rsid w:val="00683157"/>
    <w:rsid w:val="00683B5F"/>
    <w:rsid w:val="00684859"/>
    <w:rsid w:val="00684DD5"/>
    <w:rsid w:val="006870FD"/>
    <w:rsid w:val="00687537"/>
    <w:rsid w:val="00690D42"/>
    <w:rsid w:val="00692FBF"/>
    <w:rsid w:val="006937BE"/>
    <w:rsid w:val="00693E73"/>
    <w:rsid w:val="006962AE"/>
    <w:rsid w:val="006968DD"/>
    <w:rsid w:val="00696D2F"/>
    <w:rsid w:val="00697ED3"/>
    <w:rsid w:val="006A0AA6"/>
    <w:rsid w:val="006A39FB"/>
    <w:rsid w:val="006A4503"/>
    <w:rsid w:val="006A4839"/>
    <w:rsid w:val="006A7723"/>
    <w:rsid w:val="006A7C31"/>
    <w:rsid w:val="006B108E"/>
    <w:rsid w:val="006B3493"/>
    <w:rsid w:val="006B4E52"/>
    <w:rsid w:val="006C12E7"/>
    <w:rsid w:val="006C296F"/>
    <w:rsid w:val="006C3FFB"/>
    <w:rsid w:val="006D4C20"/>
    <w:rsid w:val="006D6B00"/>
    <w:rsid w:val="006D7551"/>
    <w:rsid w:val="006E0660"/>
    <w:rsid w:val="006E12C8"/>
    <w:rsid w:val="006F2863"/>
    <w:rsid w:val="006F3122"/>
    <w:rsid w:val="006F538E"/>
    <w:rsid w:val="006F797C"/>
    <w:rsid w:val="00701212"/>
    <w:rsid w:val="00702348"/>
    <w:rsid w:val="00702834"/>
    <w:rsid w:val="007060D6"/>
    <w:rsid w:val="0070674C"/>
    <w:rsid w:val="00710958"/>
    <w:rsid w:val="00711F3B"/>
    <w:rsid w:val="00712127"/>
    <w:rsid w:val="007122AA"/>
    <w:rsid w:val="0071653F"/>
    <w:rsid w:val="00716CF0"/>
    <w:rsid w:val="00717A74"/>
    <w:rsid w:val="00720AA7"/>
    <w:rsid w:val="007219F8"/>
    <w:rsid w:val="00721FD8"/>
    <w:rsid w:val="007224D5"/>
    <w:rsid w:val="0072551D"/>
    <w:rsid w:val="007262AD"/>
    <w:rsid w:val="00726306"/>
    <w:rsid w:val="0072645A"/>
    <w:rsid w:val="0073208D"/>
    <w:rsid w:val="0074258B"/>
    <w:rsid w:val="00742E2B"/>
    <w:rsid w:val="00744D83"/>
    <w:rsid w:val="00745107"/>
    <w:rsid w:val="00747AC4"/>
    <w:rsid w:val="007542DB"/>
    <w:rsid w:val="00757166"/>
    <w:rsid w:val="007601E6"/>
    <w:rsid w:val="00761504"/>
    <w:rsid w:val="00762AB3"/>
    <w:rsid w:val="007635AB"/>
    <w:rsid w:val="00767D08"/>
    <w:rsid w:val="0077425A"/>
    <w:rsid w:val="00776732"/>
    <w:rsid w:val="00777971"/>
    <w:rsid w:val="007800B8"/>
    <w:rsid w:val="00780ABA"/>
    <w:rsid w:val="00782916"/>
    <w:rsid w:val="0078570D"/>
    <w:rsid w:val="00786776"/>
    <w:rsid w:val="00786BF3"/>
    <w:rsid w:val="00786FD6"/>
    <w:rsid w:val="00787055"/>
    <w:rsid w:val="00787124"/>
    <w:rsid w:val="007879B9"/>
    <w:rsid w:val="00791412"/>
    <w:rsid w:val="00791DB5"/>
    <w:rsid w:val="00794AF3"/>
    <w:rsid w:val="00795A64"/>
    <w:rsid w:val="00795AEA"/>
    <w:rsid w:val="00796D88"/>
    <w:rsid w:val="007A08F7"/>
    <w:rsid w:val="007A21EF"/>
    <w:rsid w:val="007A321D"/>
    <w:rsid w:val="007A4B4E"/>
    <w:rsid w:val="007A5895"/>
    <w:rsid w:val="007A66B4"/>
    <w:rsid w:val="007A7D40"/>
    <w:rsid w:val="007B0FE7"/>
    <w:rsid w:val="007B2B5E"/>
    <w:rsid w:val="007B4177"/>
    <w:rsid w:val="007B5A84"/>
    <w:rsid w:val="007B6A60"/>
    <w:rsid w:val="007B7990"/>
    <w:rsid w:val="007B7B70"/>
    <w:rsid w:val="007C02B1"/>
    <w:rsid w:val="007C03BF"/>
    <w:rsid w:val="007C45D5"/>
    <w:rsid w:val="007C5281"/>
    <w:rsid w:val="007C73B3"/>
    <w:rsid w:val="007C7491"/>
    <w:rsid w:val="007D00E5"/>
    <w:rsid w:val="007D1D98"/>
    <w:rsid w:val="007D1E0F"/>
    <w:rsid w:val="007D3278"/>
    <w:rsid w:val="007D3706"/>
    <w:rsid w:val="007D75BA"/>
    <w:rsid w:val="007D7880"/>
    <w:rsid w:val="007D7B00"/>
    <w:rsid w:val="007E00FA"/>
    <w:rsid w:val="007E0310"/>
    <w:rsid w:val="007E3712"/>
    <w:rsid w:val="007E3B50"/>
    <w:rsid w:val="007E76E5"/>
    <w:rsid w:val="007F1AAE"/>
    <w:rsid w:val="007F1EF2"/>
    <w:rsid w:val="007F3667"/>
    <w:rsid w:val="007F6ED1"/>
    <w:rsid w:val="007F6FA6"/>
    <w:rsid w:val="008003EE"/>
    <w:rsid w:val="008009CB"/>
    <w:rsid w:val="00805EB0"/>
    <w:rsid w:val="00806F32"/>
    <w:rsid w:val="0081723F"/>
    <w:rsid w:val="00820269"/>
    <w:rsid w:val="00820835"/>
    <w:rsid w:val="008208A8"/>
    <w:rsid w:val="00820A36"/>
    <w:rsid w:val="00820FB2"/>
    <w:rsid w:val="00821DB3"/>
    <w:rsid w:val="008235F2"/>
    <w:rsid w:val="00823FA1"/>
    <w:rsid w:val="00830B96"/>
    <w:rsid w:val="00835776"/>
    <w:rsid w:val="00836473"/>
    <w:rsid w:val="00836739"/>
    <w:rsid w:val="00836C68"/>
    <w:rsid w:val="008378D5"/>
    <w:rsid w:val="00840404"/>
    <w:rsid w:val="00841137"/>
    <w:rsid w:val="00841C71"/>
    <w:rsid w:val="00843F40"/>
    <w:rsid w:val="00845216"/>
    <w:rsid w:val="00845729"/>
    <w:rsid w:val="00845A89"/>
    <w:rsid w:val="00845E6F"/>
    <w:rsid w:val="0085002C"/>
    <w:rsid w:val="00850528"/>
    <w:rsid w:val="00853766"/>
    <w:rsid w:val="00854101"/>
    <w:rsid w:val="008547C2"/>
    <w:rsid w:val="008552F1"/>
    <w:rsid w:val="00855AA0"/>
    <w:rsid w:val="00857E65"/>
    <w:rsid w:val="00863756"/>
    <w:rsid w:val="00866979"/>
    <w:rsid w:val="00867DB4"/>
    <w:rsid w:val="00867E07"/>
    <w:rsid w:val="00867FFD"/>
    <w:rsid w:val="00872478"/>
    <w:rsid w:val="00872892"/>
    <w:rsid w:val="008749FA"/>
    <w:rsid w:val="00874EEA"/>
    <w:rsid w:val="00874EEB"/>
    <w:rsid w:val="008751ED"/>
    <w:rsid w:val="008757F2"/>
    <w:rsid w:val="00876602"/>
    <w:rsid w:val="00876610"/>
    <w:rsid w:val="008766CD"/>
    <w:rsid w:val="00876F95"/>
    <w:rsid w:val="008802D1"/>
    <w:rsid w:val="008805ED"/>
    <w:rsid w:val="008852D9"/>
    <w:rsid w:val="00886242"/>
    <w:rsid w:val="00890DD3"/>
    <w:rsid w:val="0089220B"/>
    <w:rsid w:val="008953AB"/>
    <w:rsid w:val="00897409"/>
    <w:rsid w:val="008B02E4"/>
    <w:rsid w:val="008B1EB2"/>
    <w:rsid w:val="008B1F39"/>
    <w:rsid w:val="008B2D15"/>
    <w:rsid w:val="008B7841"/>
    <w:rsid w:val="008C192B"/>
    <w:rsid w:val="008C34C4"/>
    <w:rsid w:val="008C3AA4"/>
    <w:rsid w:val="008C7089"/>
    <w:rsid w:val="008C7926"/>
    <w:rsid w:val="008C7F69"/>
    <w:rsid w:val="008D2281"/>
    <w:rsid w:val="008D56E5"/>
    <w:rsid w:val="008E18B7"/>
    <w:rsid w:val="008E2A1E"/>
    <w:rsid w:val="008E4099"/>
    <w:rsid w:val="008E43F2"/>
    <w:rsid w:val="008E5339"/>
    <w:rsid w:val="008E533D"/>
    <w:rsid w:val="008F43F3"/>
    <w:rsid w:val="008F5B44"/>
    <w:rsid w:val="009008DD"/>
    <w:rsid w:val="00902C1B"/>
    <w:rsid w:val="00903AF7"/>
    <w:rsid w:val="00905FE1"/>
    <w:rsid w:val="009100CD"/>
    <w:rsid w:val="009102D3"/>
    <w:rsid w:val="0091398D"/>
    <w:rsid w:val="00915FB3"/>
    <w:rsid w:val="009160FA"/>
    <w:rsid w:val="00917BB9"/>
    <w:rsid w:val="00924285"/>
    <w:rsid w:val="00926EBE"/>
    <w:rsid w:val="00934593"/>
    <w:rsid w:val="009421BC"/>
    <w:rsid w:val="009424BE"/>
    <w:rsid w:val="00945F67"/>
    <w:rsid w:val="00950003"/>
    <w:rsid w:val="00951C22"/>
    <w:rsid w:val="00956891"/>
    <w:rsid w:val="0095736A"/>
    <w:rsid w:val="009575CA"/>
    <w:rsid w:val="00960CF2"/>
    <w:rsid w:val="00962526"/>
    <w:rsid w:val="00963CE9"/>
    <w:rsid w:val="00963CFE"/>
    <w:rsid w:val="00966ACA"/>
    <w:rsid w:val="00967B79"/>
    <w:rsid w:val="009708D1"/>
    <w:rsid w:val="00970B72"/>
    <w:rsid w:val="00971591"/>
    <w:rsid w:val="00971E2E"/>
    <w:rsid w:val="0097298E"/>
    <w:rsid w:val="00972ABC"/>
    <w:rsid w:val="009764FA"/>
    <w:rsid w:val="00976C81"/>
    <w:rsid w:val="00977DB3"/>
    <w:rsid w:val="00981D12"/>
    <w:rsid w:val="00983C34"/>
    <w:rsid w:val="009865D3"/>
    <w:rsid w:val="0099041A"/>
    <w:rsid w:val="00992108"/>
    <w:rsid w:val="009A005D"/>
    <w:rsid w:val="009A21D4"/>
    <w:rsid w:val="009A32D8"/>
    <w:rsid w:val="009A4655"/>
    <w:rsid w:val="009A475F"/>
    <w:rsid w:val="009A5E8D"/>
    <w:rsid w:val="009B3A49"/>
    <w:rsid w:val="009B524B"/>
    <w:rsid w:val="009B54F1"/>
    <w:rsid w:val="009B5846"/>
    <w:rsid w:val="009B5E14"/>
    <w:rsid w:val="009C034A"/>
    <w:rsid w:val="009C1FB2"/>
    <w:rsid w:val="009C4C57"/>
    <w:rsid w:val="009C6DE8"/>
    <w:rsid w:val="009D0512"/>
    <w:rsid w:val="009D2D99"/>
    <w:rsid w:val="009D3585"/>
    <w:rsid w:val="009D5D57"/>
    <w:rsid w:val="009D7568"/>
    <w:rsid w:val="009E009A"/>
    <w:rsid w:val="009E010D"/>
    <w:rsid w:val="009E09B2"/>
    <w:rsid w:val="009E1346"/>
    <w:rsid w:val="009E5C66"/>
    <w:rsid w:val="009E5D26"/>
    <w:rsid w:val="009F4652"/>
    <w:rsid w:val="009F64FE"/>
    <w:rsid w:val="00A00F26"/>
    <w:rsid w:val="00A0619A"/>
    <w:rsid w:val="00A10803"/>
    <w:rsid w:val="00A147D1"/>
    <w:rsid w:val="00A179DA"/>
    <w:rsid w:val="00A20662"/>
    <w:rsid w:val="00A2157D"/>
    <w:rsid w:val="00A22A42"/>
    <w:rsid w:val="00A22CC6"/>
    <w:rsid w:val="00A257A0"/>
    <w:rsid w:val="00A266A4"/>
    <w:rsid w:val="00A31854"/>
    <w:rsid w:val="00A32382"/>
    <w:rsid w:val="00A3354A"/>
    <w:rsid w:val="00A33C44"/>
    <w:rsid w:val="00A33D6A"/>
    <w:rsid w:val="00A36A0D"/>
    <w:rsid w:val="00A372F5"/>
    <w:rsid w:val="00A41BB3"/>
    <w:rsid w:val="00A44C35"/>
    <w:rsid w:val="00A51063"/>
    <w:rsid w:val="00A539A4"/>
    <w:rsid w:val="00A56D26"/>
    <w:rsid w:val="00A5721B"/>
    <w:rsid w:val="00A57CF8"/>
    <w:rsid w:val="00A619B2"/>
    <w:rsid w:val="00A6301D"/>
    <w:rsid w:val="00A631CB"/>
    <w:rsid w:val="00A63888"/>
    <w:rsid w:val="00A64CB8"/>
    <w:rsid w:val="00A651F6"/>
    <w:rsid w:val="00A67CC8"/>
    <w:rsid w:val="00A71726"/>
    <w:rsid w:val="00A72BAC"/>
    <w:rsid w:val="00A72EAC"/>
    <w:rsid w:val="00A74771"/>
    <w:rsid w:val="00A755B1"/>
    <w:rsid w:val="00A765D2"/>
    <w:rsid w:val="00A76F67"/>
    <w:rsid w:val="00A7723B"/>
    <w:rsid w:val="00A774B4"/>
    <w:rsid w:val="00A819B4"/>
    <w:rsid w:val="00A81F54"/>
    <w:rsid w:val="00A847CF"/>
    <w:rsid w:val="00A86C95"/>
    <w:rsid w:val="00A87069"/>
    <w:rsid w:val="00A902FB"/>
    <w:rsid w:val="00A9142C"/>
    <w:rsid w:val="00A95D4C"/>
    <w:rsid w:val="00A97726"/>
    <w:rsid w:val="00AA1287"/>
    <w:rsid w:val="00AA26A2"/>
    <w:rsid w:val="00AA6067"/>
    <w:rsid w:val="00AB1730"/>
    <w:rsid w:val="00AB444F"/>
    <w:rsid w:val="00AB5B02"/>
    <w:rsid w:val="00AB7CBE"/>
    <w:rsid w:val="00AC345A"/>
    <w:rsid w:val="00AC3AFD"/>
    <w:rsid w:val="00AC4F37"/>
    <w:rsid w:val="00AC5F2E"/>
    <w:rsid w:val="00AC71C6"/>
    <w:rsid w:val="00AD1E4F"/>
    <w:rsid w:val="00AD3395"/>
    <w:rsid w:val="00AD359E"/>
    <w:rsid w:val="00AD64FD"/>
    <w:rsid w:val="00AD7D6D"/>
    <w:rsid w:val="00AE2C09"/>
    <w:rsid w:val="00AE4DC9"/>
    <w:rsid w:val="00AE575D"/>
    <w:rsid w:val="00AE731A"/>
    <w:rsid w:val="00AF27DB"/>
    <w:rsid w:val="00AF5E89"/>
    <w:rsid w:val="00B02CED"/>
    <w:rsid w:val="00B04574"/>
    <w:rsid w:val="00B0461E"/>
    <w:rsid w:val="00B04B2E"/>
    <w:rsid w:val="00B06C64"/>
    <w:rsid w:val="00B12EBD"/>
    <w:rsid w:val="00B12F7B"/>
    <w:rsid w:val="00B15826"/>
    <w:rsid w:val="00B15CFF"/>
    <w:rsid w:val="00B16058"/>
    <w:rsid w:val="00B16EF0"/>
    <w:rsid w:val="00B1765E"/>
    <w:rsid w:val="00B23B68"/>
    <w:rsid w:val="00B246E5"/>
    <w:rsid w:val="00B25ECA"/>
    <w:rsid w:val="00B262BC"/>
    <w:rsid w:val="00B26924"/>
    <w:rsid w:val="00B2792C"/>
    <w:rsid w:val="00B31599"/>
    <w:rsid w:val="00B31FDD"/>
    <w:rsid w:val="00B320C9"/>
    <w:rsid w:val="00B34F3F"/>
    <w:rsid w:val="00B3742F"/>
    <w:rsid w:val="00B40D0D"/>
    <w:rsid w:val="00B41803"/>
    <w:rsid w:val="00B41C2D"/>
    <w:rsid w:val="00B431C9"/>
    <w:rsid w:val="00B436AB"/>
    <w:rsid w:val="00B4384C"/>
    <w:rsid w:val="00B43AAD"/>
    <w:rsid w:val="00B45142"/>
    <w:rsid w:val="00B5119C"/>
    <w:rsid w:val="00B53E96"/>
    <w:rsid w:val="00B55C49"/>
    <w:rsid w:val="00B56634"/>
    <w:rsid w:val="00B57222"/>
    <w:rsid w:val="00B60B40"/>
    <w:rsid w:val="00B615BA"/>
    <w:rsid w:val="00B61C73"/>
    <w:rsid w:val="00B65B97"/>
    <w:rsid w:val="00B66975"/>
    <w:rsid w:val="00B67701"/>
    <w:rsid w:val="00B70861"/>
    <w:rsid w:val="00B73CFF"/>
    <w:rsid w:val="00B77A64"/>
    <w:rsid w:val="00B77BB7"/>
    <w:rsid w:val="00B8596F"/>
    <w:rsid w:val="00B92DCB"/>
    <w:rsid w:val="00B965CC"/>
    <w:rsid w:val="00B97530"/>
    <w:rsid w:val="00BA5341"/>
    <w:rsid w:val="00BA5349"/>
    <w:rsid w:val="00BA58D2"/>
    <w:rsid w:val="00BA6F00"/>
    <w:rsid w:val="00BC50A7"/>
    <w:rsid w:val="00BC54FD"/>
    <w:rsid w:val="00BD16D7"/>
    <w:rsid w:val="00BD37B5"/>
    <w:rsid w:val="00BD6248"/>
    <w:rsid w:val="00BD761E"/>
    <w:rsid w:val="00BD7815"/>
    <w:rsid w:val="00BE0123"/>
    <w:rsid w:val="00BE03B1"/>
    <w:rsid w:val="00BE206D"/>
    <w:rsid w:val="00BE2E62"/>
    <w:rsid w:val="00BE7018"/>
    <w:rsid w:val="00BF1944"/>
    <w:rsid w:val="00BF1E74"/>
    <w:rsid w:val="00BF1EFE"/>
    <w:rsid w:val="00BF3621"/>
    <w:rsid w:val="00BF6BC5"/>
    <w:rsid w:val="00C02E8C"/>
    <w:rsid w:val="00C064A6"/>
    <w:rsid w:val="00C10100"/>
    <w:rsid w:val="00C1068D"/>
    <w:rsid w:val="00C113D1"/>
    <w:rsid w:val="00C11A04"/>
    <w:rsid w:val="00C11F8A"/>
    <w:rsid w:val="00C13DDD"/>
    <w:rsid w:val="00C14DCF"/>
    <w:rsid w:val="00C17C50"/>
    <w:rsid w:val="00C20602"/>
    <w:rsid w:val="00C20A91"/>
    <w:rsid w:val="00C20E07"/>
    <w:rsid w:val="00C22868"/>
    <w:rsid w:val="00C22F55"/>
    <w:rsid w:val="00C23C31"/>
    <w:rsid w:val="00C308CF"/>
    <w:rsid w:val="00C30949"/>
    <w:rsid w:val="00C3336D"/>
    <w:rsid w:val="00C3351B"/>
    <w:rsid w:val="00C3665E"/>
    <w:rsid w:val="00C36CBA"/>
    <w:rsid w:val="00C40A2C"/>
    <w:rsid w:val="00C40AB1"/>
    <w:rsid w:val="00C41B8F"/>
    <w:rsid w:val="00C43422"/>
    <w:rsid w:val="00C434C7"/>
    <w:rsid w:val="00C43FDE"/>
    <w:rsid w:val="00C44172"/>
    <w:rsid w:val="00C45083"/>
    <w:rsid w:val="00C45650"/>
    <w:rsid w:val="00C464FD"/>
    <w:rsid w:val="00C53E3C"/>
    <w:rsid w:val="00C65055"/>
    <w:rsid w:val="00C724B0"/>
    <w:rsid w:val="00C73766"/>
    <w:rsid w:val="00C7523A"/>
    <w:rsid w:val="00C8350E"/>
    <w:rsid w:val="00C84B07"/>
    <w:rsid w:val="00C86718"/>
    <w:rsid w:val="00C86870"/>
    <w:rsid w:val="00C90E52"/>
    <w:rsid w:val="00C96898"/>
    <w:rsid w:val="00CA0EF3"/>
    <w:rsid w:val="00CA295B"/>
    <w:rsid w:val="00CA3A1D"/>
    <w:rsid w:val="00CA5C01"/>
    <w:rsid w:val="00CB019A"/>
    <w:rsid w:val="00CB0864"/>
    <w:rsid w:val="00CB097F"/>
    <w:rsid w:val="00CB0A08"/>
    <w:rsid w:val="00CB26AA"/>
    <w:rsid w:val="00CB333C"/>
    <w:rsid w:val="00CB4C18"/>
    <w:rsid w:val="00CB653C"/>
    <w:rsid w:val="00CC0C69"/>
    <w:rsid w:val="00CC0CDA"/>
    <w:rsid w:val="00CC1E97"/>
    <w:rsid w:val="00CC57D9"/>
    <w:rsid w:val="00CC5BA3"/>
    <w:rsid w:val="00CC78A1"/>
    <w:rsid w:val="00CD4003"/>
    <w:rsid w:val="00CD6F66"/>
    <w:rsid w:val="00CE1EE6"/>
    <w:rsid w:val="00CE4A34"/>
    <w:rsid w:val="00CE5102"/>
    <w:rsid w:val="00CE61C5"/>
    <w:rsid w:val="00CE6A1B"/>
    <w:rsid w:val="00CE6AF0"/>
    <w:rsid w:val="00CE7D01"/>
    <w:rsid w:val="00CE7F1E"/>
    <w:rsid w:val="00CF12FF"/>
    <w:rsid w:val="00CF2AD7"/>
    <w:rsid w:val="00CF436D"/>
    <w:rsid w:val="00CF45BD"/>
    <w:rsid w:val="00CF5C0F"/>
    <w:rsid w:val="00D027B9"/>
    <w:rsid w:val="00D04CE7"/>
    <w:rsid w:val="00D069D2"/>
    <w:rsid w:val="00D0725F"/>
    <w:rsid w:val="00D07763"/>
    <w:rsid w:val="00D07DE2"/>
    <w:rsid w:val="00D1232F"/>
    <w:rsid w:val="00D136C4"/>
    <w:rsid w:val="00D15ADD"/>
    <w:rsid w:val="00D210DF"/>
    <w:rsid w:val="00D21CE8"/>
    <w:rsid w:val="00D22103"/>
    <w:rsid w:val="00D23A8A"/>
    <w:rsid w:val="00D24EB8"/>
    <w:rsid w:val="00D26E82"/>
    <w:rsid w:val="00D27C72"/>
    <w:rsid w:val="00D32557"/>
    <w:rsid w:val="00D424B6"/>
    <w:rsid w:val="00D42CF0"/>
    <w:rsid w:val="00D44B11"/>
    <w:rsid w:val="00D45077"/>
    <w:rsid w:val="00D46388"/>
    <w:rsid w:val="00D479C2"/>
    <w:rsid w:val="00D55931"/>
    <w:rsid w:val="00D66DF6"/>
    <w:rsid w:val="00D710B8"/>
    <w:rsid w:val="00D7145E"/>
    <w:rsid w:val="00D72B0A"/>
    <w:rsid w:val="00D74A9C"/>
    <w:rsid w:val="00D752AD"/>
    <w:rsid w:val="00D76043"/>
    <w:rsid w:val="00D858ED"/>
    <w:rsid w:val="00D94B02"/>
    <w:rsid w:val="00D97643"/>
    <w:rsid w:val="00DA0223"/>
    <w:rsid w:val="00DA2246"/>
    <w:rsid w:val="00DA2FBB"/>
    <w:rsid w:val="00DA676A"/>
    <w:rsid w:val="00DA7E6F"/>
    <w:rsid w:val="00DB2103"/>
    <w:rsid w:val="00DB31DE"/>
    <w:rsid w:val="00DB3938"/>
    <w:rsid w:val="00DB4640"/>
    <w:rsid w:val="00DB76EA"/>
    <w:rsid w:val="00DB77D8"/>
    <w:rsid w:val="00DC005D"/>
    <w:rsid w:val="00DC3882"/>
    <w:rsid w:val="00DC3F40"/>
    <w:rsid w:val="00DC6175"/>
    <w:rsid w:val="00DD394E"/>
    <w:rsid w:val="00DD416D"/>
    <w:rsid w:val="00DD6E15"/>
    <w:rsid w:val="00DD7B57"/>
    <w:rsid w:val="00DE0D72"/>
    <w:rsid w:val="00DE1D68"/>
    <w:rsid w:val="00DE1F8F"/>
    <w:rsid w:val="00DE2C2D"/>
    <w:rsid w:val="00DE3633"/>
    <w:rsid w:val="00DE5CCF"/>
    <w:rsid w:val="00DF0723"/>
    <w:rsid w:val="00DF0CA7"/>
    <w:rsid w:val="00DF2ED4"/>
    <w:rsid w:val="00DF3C93"/>
    <w:rsid w:val="00DF449C"/>
    <w:rsid w:val="00DF66AA"/>
    <w:rsid w:val="00E035D1"/>
    <w:rsid w:val="00E05E9C"/>
    <w:rsid w:val="00E06C52"/>
    <w:rsid w:val="00E104A1"/>
    <w:rsid w:val="00E1127F"/>
    <w:rsid w:val="00E21181"/>
    <w:rsid w:val="00E2228A"/>
    <w:rsid w:val="00E258F6"/>
    <w:rsid w:val="00E261F2"/>
    <w:rsid w:val="00E311AE"/>
    <w:rsid w:val="00E312D8"/>
    <w:rsid w:val="00E31DCE"/>
    <w:rsid w:val="00E34CFC"/>
    <w:rsid w:val="00E365BC"/>
    <w:rsid w:val="00E407D5"/>
    <w:rsid w:val="00E412E7"/>
    <w:rsid w:val="00E42E7D"/>
    <w:rsid w:val="00E434BF"/>
    <w:rsid w:val="00E45ECF"/>
    <w:rsid w:val="00E46691"/>
    <w:rsid w:val="00E4783A"/>
    <w:rsid w:val="00E478AB"/>
    <w:rsid w:val="00E500A2"/>
    <w:rsid w:val="00E50D05"/>
    <w:rsid w:val="00E50F5C"/>
    <w:rsid w:val="00E52034"/>
    <w:rsid w:val="00E52F36"/>
    <w:rsid w:val="00E536FD"/>
    <w:rsid w:val="00E53C27"/>
    <w:rsid w:val="00E544EB"/>
    <w:rsid w:val="00E56914"/>
    <w:rsid w:val="00E57178"/>
    <w:rsid w:val="00E606C5"/>
    <w:rsid w:val="00E66D6A"/>
    <w:rsid w:val="00E7042E"/>
    <w:rsid w:val="00E73184"/>
    <w:rsid w:val="00E74374"/>
    <w:rsid w:val="00E74A2C"/>
    <w:rsid w:val="00E8202A"/>
    <w:rsid w:val="00E96FC0"/>
    <w:rsid w:val="00EA035C"/>
    <w:rsid w:val="00EA12BA"/>
    <w:rsid w:val="00EA3F24"/>
    <w:rsid w:val="00EA499C"/>
    <w:rsid w:val="00EA5316"/>
    <w:rsid w:val="00EA55CD"/>
    <w:rsid w:val="00EA775F"/>
    <w:rsid w:val="00EB2417"/>
    <w:rsid w:val="00EB3152"/>
    <w:rsid w:val="00EB38E9"/>
    <w:rsid w:val="00EB75FF"/>
    <w:rsid w:val="00EB778A"/>
    <w:rsid w:val="00EB7C4F"/>
    <w:rsid w:val="00EC03C8"/>
    <w:rsid w:val="00EC27A8"/>
    <w:rsid w:val="00EC7DBB"/>
    <w:rsid w:val="00ED05C0"/>
    <w:rsid w:val="00ED35DE"/>
    <w:rsid w:val="00ED5813"/>
    <w:rsid w:val="00EE395B"/>
    <w:rsid w:val="00EE3A4E"/>
    <w:rsid w:val="00EE4DE0"/>
    <w:rsid w:val="00EF04D3"/>
    <w:rsid w:val="00EF0591"/>
    <w:rsid w:val="00EF27CC"/>
    <w:rsid w:val="00EF3640"/>
    <w:rsid w:val="00EF3A62"/>
    <w:rsid w:val="00EF4D0B"/>
    <w:rsid w:val="00F001D1"/>
    <w:rsid w:val="00F00C30"/>
    <w:rsid w:val="00F01CF7"/>
    <w:rsid w:val="00F03156"/>
    <w:rsid w:val="00F06CF8"/>
    <w:rsid w:val="00F07747"/>
    <w:rsid w:val="00F10006"/>
    <w:rsid w:val="00F16DAE"/>
    <w:rsid w:val="00F16EB7"/>
    <w:rsid w:val="00F1D04C"/>
    <w:rsid w:val="00F230F0"/>
    <w:rsid w:val="00F24942"/>
    <w:rsid w:val="00F25242"/>
    <w:rsid w:val="00F25847"/>
    <w:rsid w:val="00F25932"/>
    <w:rsid w:val="00F25ACA"/>
    <w:rsid w:val="00F35CEC"/>
    <w:rsid w:val="00F432F3"/>
    <w:rsid w:val="00F44860"/>
    <w:rsid w:val="00F44E73"/>
    <w:rsid w:val="00F46F5B"/>
    <w:rsid w:val="00F51504"/>
    <w:rsid w:val="00F51D4C"/>
    <w:rsid w:val="00F54494"/>
    <w:rsid w:val="00F55086"/>
    <w:rsid w:val="00F55C50"/>
    <w:rsid w:val="00F55D3B"/>
    <w:rsid w:val="00F560EC"/>
    <w:rsid w:val="00F5798B"/>
    <w:rsid w:val="00F65528"/>
    <w:rsid w:val="00F65A95"/>
    <w:rsid w:val="00F67523"/>
    <w:rsid w:val="00F67F44"/>
    <w:rsid w:val="00F72DBF"/>
    <w:rsid w:val="00F806AB"/>
    <w:rsid w:val="00F81775"/>
    <w:rsid w:val="00F8287A"/>
    <w:rsid w:val="00F84521"/>
    <w:rsid w:val="00F878B5"/>
    <w:rsid w:val="00F946B6"/>
    <w:rsid w:val="00F9516A"/>
    <w:rsid w:val="00FA1E79"/>
    <w:rsid w:val="00FA3466"/>
    <w:rsid w:val="00FA4EB6"/>
    <w:rsid w:val="00FA50CE"/>
    <w:rsid w:val="00FB06DD"/>
    <w:rsid w:val="00FB1D6D"/>
    <w:rsid w:val="00FB32B2"/>
    <w:rsid w:val="00FB34CF"/>
    <w:rsid w:val="00FB3A6C"/>
    <w:rsid w:val="00FB3AB9"/>
    <w:rsid w:val="00FB43BB"/>
    <w:rsid w:val="00FB5932"/>
    <w:rsid w:val="00FC2B4A"/>
    <w:rsid w:val="00FC39EC"/>
    <w:rsid w:val="00FC49BD"/>
    <w:rsid w:val="00FC5BEF"/>
    <w:rsid w:val="00FC5BF8"/>
    <w:rsid w:val="00FC63D4"/>
    <w:rsid w:val="00FC6598"/>
    <w:rsid w:val="00FC753D"/>
    <w:rsid w:val="00FD2276"/>
    <w:rsid w:val="00FD238F"/>
    <w:rsid w:val="00FD26BB"/>
    <w:rsid w:val="00FD2D9F"/>
    <w:rsid w:val="00FD59B6"/>
    <w:rsid w:val="00FE087F"/>
    <w:rsid w:val="00FE3AE5"/>
    <w:rsid w:val="00FE3B32"/>
    <w:rsid w:val="00FE4922"/>
    <w:rsid w:val="00FE5FAB"/>
    <w:rsid w:val="00FE637F"/>
    <w:rsid w:val="00FE651C"/>
    <w:rsid w:val="00FE65E2"/>
    <w:rsid w:val="00FE7B8E"/>
    <w:rsid w:val="00FF07E3"/>
    <w:rsid w:val="0103F506"/>
    <w:rsid w:val="0164F2B2"/>
    <w:rsid w:val="01AFD31D"/>
    <w:rsid w:val="02340A50"/>
    <w:rsid w:val="026E8403"/>
    <w:rsid w:val="02C238FC"/>
    <w:rsid w:val="03377483"/>
    <w:rsid w:val="03ADE3F7"/>
    <w:rsid w:val="044FAFFA"/>
    <w:rsid w:val="04755869"/>
    <w:rsid w:val="04C1CEFD"/>
    <w:rsid w:val="04C991F1"/>
    <w:rsid w:val="04DA69E8"/>
    <w:rsid w:val="0624A02A"/>
    <w:rsid w:val="06948C28"/>
    <w:rsid w:val="06DD70A5"/>
    <w:rsid w:val="081707CF"/>
    <w:rsid w:val="09863897"/>
    <w:rsid w:val="0A493E67"/>
    <w:rsid w:val="0B8E3AF2"/>
    <w:rsid w:val="0B8E7087"/>
    <w:rsid w:val="0BC8B4A5"/>
    <w:rsid w:val="0C002F63"/>
    <w:rsid w:val="0C065681"/>
    <w:rsid w:val="0C335403"/>
    <w:rsid w:val="0C6C2EDE"/>
    <w:rsid w:val="0CAE7797"/>
    <w:rsid w:val="0DDA0647"/>
    <w:rsid w:val="0DEC2147"/>
    <w:rsid w:val="0E0703C9"/>
    <w:rsid w:val="0F975ACF"/>
    <w:rsid w:val="0FD5E0F6"/>
    <w:rsid w:val="1038132A"/>
    <w:rsid w:val="10625B64"/>
    <w:rsid w:val="10B41F35"/>
    <w:rsid w:val="10FD9257"/>
    <w:rsid w:val="11B01C3E"/>
    <w:rsid w:val="11C56B3B"/>
    <w:rsid w:val="124BF1DE"/>
    <w:rsid w:val="1275C9DB"/>
    <w:rsid w:val="12A5EF86"/>
    <w:rsid w:val="12A8EE7B"/>
    <w:rsid w:val="12E52E96"/>
    <w:rsid w:val="1371DEFB"/>
    <w:rsid w:val="13945300"/>
    <w:rsid w:val="13BC43D3"/>
    <w:rsid w:val="1482C55F"/>
    <w:rsid w:val="1529121C"/>
    <w:rsid w:val="15E480B4"/>
    <w:rsid w:val="16BAED65"/>
    <w:rsid w:val="17675B89"/>
    <w:rsid w:val="18C48DEF"/>
    <w:rsid w:val="1A583E46"/>
    <w:rsid w:val="1A5E4737"/>
    <w:rsid w:val="1AB069F3"/>
    <w:rsid w:val="1B4F5BE6"/>
    <w:rsid w:val="1C34F448"/>
    <w:rsid w:val="1C62008C"/>
    <w:rsid w:val="1E1E4D0B"/>
    <w:rsid w:val="1ED986B9"/>
    <w:rsid w:val="1F25DF51"/>
    <w:rsid w:val="1FEE47A3"/>
    <w:rsid w:val="20288E85"/>
    <w:rsid w:val="20355EA4"/>
    <w:rsid w:val="204F97BA"/>
    <w:rsid w:val="2088612E"/>
    <w:rsid w:val="20F49CAD"/>
    <w:rsid w:val="2166A53C"/>
    <w:rsid w:val="2184C41E"/>
    <w:rsid w:val="21EE6639"/>
    <w:rsid w:val="2209ED4D"/>
    <w:rsid w:val="2210146B"/>
    <w:rsid w:val="223D11ED"/>
    <w:rsid w:val="229B630F"/>
    <w:rsid w:val="22AF065E"/>
    <w:rsid w:val="230D5780"/>
    <w:rsid w:val="23512813"/>
    <w:rsid w:val="24034582"/>
    <w:rsid w:val="24451448"/>
    <w:rsid w:val="24DC34AD"/>
    <w:rsid w:val="258D756A"/>
    <w:rsid w:val="260590F9"/>
    <w:rsid w:val="2610E5A8"/>
    <w:rsid w:val="26CE04FE"/>
    <w:rsid w:val="27949971"/>
    <w:rsid w:val="27F8C210"/>
    <w:rsid w:val="27FC26A7"/>
    <w:rsid w:val="28300393"/>
    <w:rsid w:val="28AFAD70"/>
    <w:rsid w:val="28CF6B2F"/>
    <w:rsid w:val="28DCAAF2"/>
    <w:rsid w:val="29C2F0EC"/>
    <w:rsid w:val="2AAD7D78"/>
    <w:rsid w:val="2B66D6AB"/>
    <w:rsid w:val="2C9357AF"/>
    <w:rsid w:val="2D0CC7C3"/>
    <w:rsid w:val="2D711973"/>
    <w:rsid w:val="2D786E86"/>
    <w:rsid w:val="2D97EFD7"/>
    <w:rsid w:val="2F4AF057"/>
    <w:rsid w:val="2FCA60F9"/>
    <w:rsid w:val="300EB4E5"/>
    <w:rsid w:val="30ABC23A"/>
    <w:rsid w:val="31021DC1"/>
    <w:rsid w:val="3121656F"/>
    <w:rsid w:val="3128B81A"/>
    <w:rsid w:val="3171133D"/>
    <w:rsid w:val="31A5181C"/>
    <w:rsid w:val="330F179C"/>
    <w:rsid w:val="341E2EA9"/>
    <w:rsid w:val="347E50CB"/>
    <w:rsid w:val="34AFA46B"/>
    <w:rsid w:val="34E2C90B"/>
    <w:rsid w:val="34E344A3"/>
    <w:rsid w:val="34F49B5A"/>
    <w:rsid w:val="359E07E5"/>
    <w:rsid w:val="3617C34C"/>
    <w:rsid w:val="37B17BBE"/>
    <w:rsid w:val="38146216"/>
    <w:rsid w:val="383F895B"/>
    <w:rsid w:val="3846CFD7"/>
    <w:rsid w:val="3A0D036C"/>
    <w:rsid w:val="3AB97190"/>
    <w:rsid w:val="3BCA57F4"/>
    <w:rsid w:val="3C16A3F6"/>
    <w:rsid w:val="3D2CA7AA"/>
    <w:rsid w:val="3D440CB6"/>
    <w:rsid w:val="3DCAD26B"/>
    <w:rsid w:val="3DD12C5A"/>
    <w:rsid w:val="3E5794E0"/>
    <w:rsid w:val="3FECD204"/>
    <w:rsid w:val="4090C39C"/>
    <w:rsid w:val="413CAEC9"/>
    <w:rsid w:val="4154B477"/>
    <w:rsid w:val="41B4A21F"/>
    <w:rsid w:val="41F7FC88"/>
    <w:rsid w:val="42D1CDD0"/>
    <w:rsid w:val="43A51258"/>
    <w:rsid w:val="448BBDC1"/>
    <w:rsid w:val="45248896"/>
    <w:rsid w:val="4531D8B3"/>
    <w:rsid w:val="4590B37B"/>
    <w:rsid w:val="45A72161"/>
    <w:rsid w:val="4624D37F"/>
    <w:rsid w:val="4768FED8"/>
    <w:rsid w:val="4795FC5A"/>
    <w:rsid w:val="47972A4F"/>
    <w:rsid w:val="47BA843E"/>
    <w:rsid w:val="47C74FFA"/>
    <w:rsid w:val="480A2B9B"/>
    <w:rsid w:val="4827721C"/>
    <w:rsid w:val="48F14664"/>
    <w:rsid w:val="49710133"/>
    <w:rsid w:val="499698FF"/>
    <w:rsid w:val="4AF3DC08"/>
    <w:rsid w:val="4B0FD0B6"/>
    <w:rsid w:val="4BB7980E"/>
    <w:rsid w:val="4BF068C5"/>
    <w:rsid w:val="4C01C377"/>
    <w:rsid w:val="4C61E599"/>
    <w:rsid w:val="4CE8ED3F"/>
    <w:rsid w:val="4E2F3FD6"/>
    <w:rsid w:val="4E404F09"/>
    <w:rsid w:val="4EA04718"/>
    <w:rsid w:val="4F403236"/>
    <w:rsid w:val="505809B5"/>
    <w:rsid w:val="5058901C"/>
    <w:rsid w:val="522061E0"/>
    <w:rsid w:val="52A45B71"/>
    <w:rsid w:val="52AA828F"/>
    <w:rsid w:val="52D78011"/>
    <w:rsid w:val="53164FE2"/>
    <w:rsid w:val="53497482"/>
    <w:rsid w:val="53B8C972"/>
    <w:rsid w:val="55579DFB"/>
    <w:rsid w:val="55F68FEE"/>
    <w:rsid w:val="562ECFCF"/>
    <w:rsid w:val="57A98EC5"/>
    <w:rsid w:val="581CD964"/>
    <w:rsid w:val="5834DF12"/>
    <w:rsid w:val="5906C12B"/>
    <w:rsid w:val="592D9938"/>
    <w:rsid w:val="59A76F96"/>
    <w:rsid w:val="5A355989"/>
    <w:rsid w:val="5A79461F"/>
    <w:rsid w:val="5AAED5DE"/>
    <w:rsid w:val="5BB3972B"/>
    <w:rsid w:val="5C3C2DEF"/>
    <w:rsid w:val="5C469F8F"/>
    <w:rsid w:val="5C507B86"/>
    <w:rsid w:val="5C95F622"/>
    <w:rsid w:val="5D9E2504"/>
    <w:rsid w:val="5E0B8797"/>
    <w:rsid w:val="5E626390"/>
    <w:rsid w:val="5E9CCA88"/>
    <w:rsid w:val="5FB7F33C"/>
    <w:rsid w:val="60512BCE"/>
    <w:rsid w:val="60F01DC1"/>
    <w:rsid w:val="61777BE9"/>
    <w:rsid w:val="642B2EC4"/>
    <w:rsid w:val="648C0360"/>
    <w:rsid w:val="669273B1"/>
    <w:rsid w:val="66D44277"/>
    <w:rsid w:val="686F498A"/>
    <w:rsid w:val="68AE195B"/>
    <w:rsid w:val="68DB16DD"/>
    <w:rsid w:val="693F8F1D"/>
    <w:rsid w:val="69DDEE11"/>
    <w:rsid w:val="6A8ADC1F"/>
    <w:rsid w:val="6B5EB81F"/>
    <w:rsid w:val="6B8B5A72"/>
    <w:rsid w:val="6BB01B6C"/>
    <w:rsid w:val="6C91C39A"/>
    <w:rsid w:val="6CD39852"/>
    <w:rsid w:val="6CF95990"/>
    <w:rsid w:val="6D8E45B4"/>
    <w:rsid w:val="6D9EC4C5"/>
    <w:rsid w:val="6E97BAEE"/>
    <w:rsid w:val="6E9CEE1E"/>
    <w:rsid w:val="6F1D0D29"/>
    <w:rsid w:val="6FB52995"/>
    <w:rsid w:val="702C499E"/>
    <w:rsid w:val="70423CF8"/>
    <w:rsid w:val="70B893C8"/>
    <w:rsid w:val="7245EBD9"/>
    <w:rsid w:val="72EB04EA"/>
    <w:rsid w:val="7368D75D"/>
    <w:rsid w:val="73BD1436"/>
    <w:rsid w:val="73BE4972"/>
    <w:rsid w:val="73DACBCE"/>
    <w:rsid w:val="73EF7606"/>
    <w:rsid w:val="7430A6A5"/>
    <w:rsid w:val="743C1BE5"/>
    <w:rsid w:val="7468F36C"/>
    <w:rsid w:val="75EF1C65"/>
    <w:rsid w:val="75FC9896"/>
    <w:rsid w:val="76236EFA"/>
    <w:rsid w:val="7680A4D1"/>
    <w:rsid w:val="770002C9"/>
    <w:rsid w:val="771BFF9D"/>
    <w:rsid w:val="773F084E"/>
    <w:rsid w:val="78153F4B"/>
    <w:rsid w:val="7948682D"/>
    <w:rsid w:val="794F4274"/>
    <w:rsid w:val="7ABDA4B6"/>
    <w:rsid w:val="7ADD79A9"/>
    <w:rsid w:val="7B53D079"/>
    <w:rsid w:val="7B7ED0FE"/>
    <w:rsid w:val="7CEA1221"/>
    <w:rsid w:val="7CFD81B2"/>
    <w:rsid w:val="7D682110"/>
    <w:rsid w:val="7E22E8CA"/>
    <w:rsid w:val="7ED75896"/>
    <w:rsid w:val="7EDABD2D"/>
    <w:rsid w:val="7FA51D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39707"/>
  <w15:docId w15:val="{4D834DC3-1E06-44DC-AD94-3D7920C6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0478"/>
  </w:style>
  <w:style w:type="paragraph" w:styleId="Titolo1">
    <w:name w:val="heading 1"/>
    <w:basedOn w:val="Normale"/>
    <w:next w:val="Normale"/>
    <w:link w:val="Titolo1Carattere"/>
    <w:uiPriority w:val="9"/>
    <w:qFormat/>
    <w:rsid w:val="006612BF"/>
    <w:pPr>
      <w:spacing w:after="160" w:line="540" w:lineRule="exact"/>
      <w:jc w:val="center"/>
      <w:outlineLvl w:val="0"/>
    </w:pPr>
    <w:rPr>
      <w:rFonts w:asciiTheme="majorHAnsi" w:hAnsiTheme="majorHAnsi" w:cstheme="majorHAnsi"/>
      <w:b/>
      <w:i/>
      <w:color w:val="050033" w:themeColor="accent3"/>
      <w:sz w:val="54"/>
      <w:szCs w:val="54"/>
    </w:rPr>
  </w:style>
  <w:style w:type="paragraph" w:styleId="Titolo2">
    <w:name w:val="heading 2"/>
    <w:basedOn w:val="Sottotitolo"/>
    <w:next w:val="Normale"/>
    <w:link w:val="Titolo2Carattere"/>
    <w:uiPriority w:val="9"/>
    <w:qFormat/>
    <w:rsid w:val="009B3A49"/>
    <w:pPr>
      <w:spacing w:after="160"/>
      <w:outlineLvl w:val="1"/>
    </w:pPr>
    <w:rPr>
      <w:sz w:val="15"/>
      <w:szCs w:val="15"/>
    </w:rPr>
  </w:style>
  <w:style w:type="paragraph" w:styleId="Titolo3">
    <w:name w:val="heading 3"/>
    <w:basedOn w:val="Normale"/>
    <w:next w:val="Normale"/>
    <w:link w:val="Titolo3Carattere"/>
    <w:uiPriority w:val="9"/>
    <w:qFormat/>
    <w:rsid w:val="00343629"/>
    <w:pPr>
      <w:keepNext/>
      <w:keepLines/>
      <w:spacing w:line="260" w:lineRule="atLeast"/>
      <w:outlineLvl w:val="2"/>
    </w:pPr>
    <w:rPr>
      <w:rFonts w:asciiTheme="majorHAnsi" w:eastAsiaTheme="majorEastAsia" w:hAnsiTheme="majorHAnsi" w:cstheme="majorBidi"/>
      <w:b/>
      <w:bCs/>
      <w:i/>
      <w:sz w:val="26"/>
      <w:szCs w:val="18"/>
      <w:u w:val="single"/>
    </w:rPr>
  </w:style>
  <w:style w:type="paragraph" w:styleId="Titolo4">
    <w:name w:val="heading 4"/>
    <w:basedOn w:val="Normale"/>
    <w:next w:val="Normale"/>
    <w:link w:val="Titolo4Carattere"/>
    <w:uiPriority w:val="9"/>
    <w:semiHidden/>
    <w:qFormat/>
    <w:rsid w:val="00FA1E79"/>
    <w:pPr>
      <w:keepNext/>
      <w:keepLines/>
      <w:numPr>
        <w:ilvl w:val="3"/>
        <w:numId w:val="13"/>
      </w:numPr>
      <w:spacing w:before="160" w:after="60" w:line="260" w:lineRule="atLeast"/>
      <w:outlineLvl w:val="3"/>
    </w:pPr>
    <w:rPr>
      <w:rFonts w:asciiTheme="majorHAnsi" w:eastAsiaTheme="majorEastAsia" w:hAnsiTheme="majorHAnsi" w:cstheme="majorBidi"/>
      <w:b/>
      <w:bCs/>
      <w:iCs/>
      <w:sz w:val="18"/>
      <w:szCs w:val="18"/>
    </w:rPr>
  </w:style>
  <w:style w:type="paragraph" w:styleId="Titolo5">
    <w:name w:val="heading 5"/>
    <w:basedOn w:val="Normale"/>
    <w:next w:val="Normale"/>
    <w:link w:val="Titolo5Carattere"/>
    <w:uiPriority w:val="9"/>
    <w:semiHidden/>
    <w:qFormat/>
    <w:rsid w:val="00FA1E79"/>
    <w:pPr>
      <w:keepNext/>
      <w:keepLines/>
      <w:numPr>
        <w:ilvl w:val="4"/>
        <w:numId w:val="13"/>
      </w:numPr>
      <w:spacing w:before="200" w:line="260" w:lineRule="atLeast"/>
      <w:outlineLvl w:val="4"/>
    </w:pPr>
    <w:rPr>
      <w:rFonts w:asciiTheme="majorHAnsi" w:eastAsiaTheme="majorEastAsia" w:hAnsiTheme="majorHAnsi" w:cstheme="majorBidi"/>
      <w:color w:val="795624" w:themeColor="accent1" w:themeShade="7F"/>
      <w:sz w:val="18"/>
      <w:szCs w:val="18"/>
    </w:rPr>
  </w:style>
  <w:style w:type="paragraph" w:styleId="Titolo6">
    <w:name w:val="heading 6"/>
    <w:basedOn w:val="Normale"/>
    <w:next w:val="Normale"/>
    <w:link w:val="Titolo6Carattere"/>
    <w:uiPriority w:val="9"/>
    <w:semiHidden/>
    <w:qFormat/>
    <w:rsid w:val="00FA1E79"/>
    <w:pPr>
      <w:keepNext/>
      <w:keepLines/>
      <w:numPr>
        <w:ilvl w:val="5"/>
        <w:numId w:val="13"/>
      </w:numPr>
      <w:spacing w:before="200" w:line="260" w:lineRule="atLeast"/>
      <w:outlineLvl w:val="5"/>
    </w:pPr>
    <w:rPr>
      <w:rFonts w:asciiTheme="majorHAnsi" w:eastAsiaTheme="majorEastAsia" w:hAnsiTheme="majorHAnsi" w:cstheme="majorBidi"/>
      <w:i/>
      <w:iCs/>
      <w:color w:val="795624" w:themeColor="accent1" w:themeShade="7F"/>
      <w:sz w:val="18"/>
      <w:szCs w:val="18"/>
    </w:rPr>
  </w:style>
  <w:style w:type="paragraph" w:styleId="Titolo7">
    <w:name w:val="heading 7"/>
    <w:basedOn w:val="Normale"/>
    <w:next w:val="Normale"/>
    <w:link w:val="Titolo7Carattere"/>
    <w:uiPriority w:val="9"/>
    <w:semiHidden/>
    <w:qFormat/>
    <w:rsid w:val="00FA1E79"/>
    <w:pPr>
      <w:keepNext/>
      <w:keepLines/>
      <w:numPr>
        <w:ilvl w:val="6"/>
        <w:numId w:val="13"/>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olo8">
    <w:name w:val="heading 8"/>
    <w:basedOn w:val="Normale"/>
    <w:next w:val="Normale"/>
    <w:link w:val="Titolo8Carattere"/>
    <w:uiPriority w:val="9"/>
    <w:semiHidden/>
    <w:qFormat/>
    <w:rsid w:val="00FA1E79"/>
    <w:pPr>
      <w:keepNext/>
      <w:keepLines/>
      <w:numPr>
        <w:ilvl w:val="7"/>
        <w:numId w:val="13"/>
      </w:numPr>
      <w:spacing w:before="200" w:line="260" w:lineRule="atLeast"/>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qFormat/>
    <w:rsid w:val="00FA1E79"/>
    <w:pPr>
      <w:keepNext/>
      <w:keepLines/>
      <w:numPr>
        <w:ilvl w:val="8"/>
        <w:numId w:val="13"/>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unhideWhenUsed/>
    <w:rsid w:val="002019AB"/>
    <w:pPr>
      <w:spacing w:line="240" w:lineRule="exact"/>
    </w:pPr>
  </w:style>
  <w:style w:type="character" w:customStyle="1" w:styleId="IntestazioneCarattere">
    <w:name w:val="Intestazione Carattere"/>
    <w:basedOn w:val="Carpredefinitoparagrafo"/>
    <w:link w:val="Intestazione"/>
    <w:uiPriority w:val="99"/>
    <w:rsid w:val="002019AB"/>
    <w:rPr>
      <w:sz w:val="20"/>
    </w:rPr>
  </w:style>
  <w:style w:type="paragraph" w:styleId="Pidipagina">
    <w:name w:val="footer"/>
    <w:link w:val="PidipaginaCarattere"/>
    <w:uiPriority w:val="99"/>
    <w:unhideWhenUsed/>
    <w:rsid w:val="003C7C34"/>
    <w:pPr>
      <w:spacing w:line="240" w:lineRule="exact"/>
    </w:pPr>
  </w:style>
  <w:style w:type="character" w:customStyle="1" w:styleId="PidipaginaCarattere">
    <w:name w:val="Piè di pagina Carattere"/>
    <w:basedOn w:val="Carpredefinitoparagrafo"/>
    <w:link w:val="Pidipagina"/>
    <w:uiPriority w:val="99"/>
    <w:rsid w:val="003C7C34"/>
    <w:rPr>
      <w:sz w:val="20"/>
    </w:rPr>
  </w:style>
  <w:style w:type="paragraph" w:styleId="Testofumetto">
    <w:name w:val="Balloon Text"/>
    <w:basedOn w:val="Normale"/>
    <w:link w:val="TestofumettoCarattere"/>
    <w:uiPriority w:val="99"/>
    <w:semiHidden/>
    <w:unhideWhenUsed/>
    <w:rsid w:val="006B108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108E"/>
    <w:rPr>
      <w:rFonts w:ascii="Tahoma" w:hAnsi="Tahoma" w:cs="Tahoma"/>
      <w:sz w:val="16"/>
      <w:szCs w:val="16"/>
    </w:rPr>
  </w:style>
  <w:style w:type="table" w:styleId="Grigliatabella">
    <w:name w:val="Table Grid"/>
    <w:basedOn w:val="Tabellanormale"/>
    <w:uiPriority w:val="59"/>
    <w:rsid w:val="00674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foelenco">
    <w:name w:val="List Paragraph"/>
    <w:basedOn w:val="Normale"/>
    <w:uiPriority w:val="34"/>
    <w:semiHidden/>
    <w:rsid w:val="00FA1E79"/>
    <w:pPr>
      <w:ind w:left="720"/>
      <w:contextualSpacing/>
    </w:pPr>
  </w:style>
  <w:style w:type="character" w:customStyle="1" w:styleId="Titolo1Carattere">
    <w:name w:val="Titolo 1 Carattere"/>
    <w:basedOn w:val="Carpredefinitoparagrafo"/>
    <w:link w:val="Titolo1"/>
    <w:uiPriority w:val="9"/>
    <w:rsid w:val="006612BF"/>
    <w:rPr>
      <w:rFonts w:asciiTheme="majorHAnsi" w:hAnsiTheme="majorHAnsi" w:cstheme="majorHAnsi"/>
      <w:b/>
      <w:i/>
      <w:color w:val="050033" w:themeColor="accent3"/>
      <w:sz w:val="54"/>
      <w:szCs w:val="54"/>
    </w:rPr>
  </w:style>
  <w:style w:type="character" w:customStyle="1" w:styleId="Titolo2Carattere">
    <w:name w:val="Titolo 2 Carattere"/>
    <w:basedOn w:val="Carpredefinitoparagrafo"/>
    <w:link w:val="Titolo2"/>
    <w:uiPriority w:val="9"/>
    <w:rsid w:val="009B3A49"/>
    <w:rPr>
      <w:rFonts w:ascii="Montserrat Medium" w:hAnsi="Montserrat Medium"/>
      <w:caps/>
      <w:color w:val="050033" w:themeColor="accent3"/>
      <w:sz w:val="15"/>
      <w:szCs w:val="15"/>
      <w:lang w:val="en-US"/>
    </w:rPr>
  </w:style>
  <w:style w:type="character" w:customStyle="1" w:styleId="Titolo3Carattere">
    <w:name w:val="Titolo 3 Carattere"/>
    <w:basedOn w:val="Carpredefinitoparagrafo"/>
    <w:link w:val="Titolo3"/>
    <w:uiPriority w:val="9"/>
    <w:rsid w:val="00343629"/>
    <w:rPr>
      <w:rFonts w:asciiTheme="majorHAnsi" w:eastAsiaTheme="majorEastAsia" w:hAnsiTheme="majorHAnsi" w:cstheme="majorBidi"/>
      <w:b/>
      <w:bCs/>
      <w:i/>
      <w:sz w:val="26"/>
      <w:szCs w:val="18"/>
      <w:u w:val="single"/>
      <w:lang w:val="en-US"/>
    </w:rPr>
  </w:style>
  <w:style w:type="character" w:customStyle="1" w:styleId="Titolo4Carattere">
    <w:name w:val="Titolo 4 Carattere"/>
    <w:basedOn w:val="Carpredefinitoparagrafo"/>
    <w:link w:val="Titolo4"/>
    <w:uiPriority w:val="9"/>
    <w:semiHidden/>
    <w:rsid w:val="00962526"/>
    <w:rPr>
      <w:rFonts w:asciiTheme="majorHAnsi" w:eastAsiaTheme="majorEastAsia" w:hAnsiTheme="majorHAnsi" w:cstheme="majorBidi"/>
      <w:b/>
      <w:bCs/>
      <w:iCs/>
      <w:sz w:val="18"/>
      <w:szCs w:val="18"/>
    </w:rPr>
  </w:style>
  <w:style w:type="character" w:customStyle="1" w:styleId="Titolo5Carattere">
    <w:name w:val="Titolo 5 Carattere"/>
    <w:basedOn w:val="Carpredefinitoparagrafo"/>
    <w:link w:val="Titolo5"/>
    <w:uiPriority w:val="9"/>
    <w:semiHidden/>
    <w:rsid w:val="00FA1E79"/>
    <w:rPr>
      <w:rFonts w:asciiTheme="majorHAnsi" w:eastAsiaTheme="majorEastAsia" w:hAnsiTheme="majorHAnsi" w:cstheme="majorBidi"/>
      <w:color w:val="795624" w:themeColor="accent1" w:themeShade="7F"/>
      <w:sz w:val="18"/>
      <w:szCs w:val="18"/>
    </w:rPr>
  </w:style>
  <w:style w:type="character" w:customStyle="1" w:styleId="Titolo6Carattere">
    <w:name w:val="Titolo 6 Carattere"/>
    <w:basedOn w:val="Carpredefinitoparagrafo"/>
    <w:link w:val="Titolo6"/>
    <w:uiPriority w:val="9"/>
    <w:semiHidden/>
    <w:rsid w:val="00FA1E79"/>
    <w:rPr>
      <w:rFonts w:asciiTheme="majorHAnsi" w:eastAsiaTheme="majorEastAsia" w:hAnsiTheme="majorHAnsi" w:cstheme="majorBidi"/>
      <w:i/>
      <w:iCs/>
      <w:color w:val="795624" w:themeColor="accent1" w:themeShade="7F"/>
      <w:sz w:val="18"/>
      <w:szCs w:val="18"/>
    </w:rPr>
  </w:style>
  <w:style w:type="character" w:customStyle="1" w:styleId="Titolo7Carattere">
    <w:name w:val="Titolo 7 Carattere"/>
    <w:basedOn w:val="Carpredefinitoparagrafo"/>
    <w:link w:val="Titolo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olo8Carattere">
    <w:name w:val="Titolo 8 Carattere"/>
    <w:basedOn w:val="Carpredefinitoparagrafo"/>
    <w:link w:val="Titolo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foelenco"/>
    <w:rsid w:val="00FA1E79"/>
    <w:pPr>
      <w:numPr>
        <w:numId w:val="12"/>
      </w:numPr>
      <w:spacing w:line="260" w:lineRule="atLeast"/>
      <w:ind w:left="142" w:hanging="142"/>
    </w:pPr>
    <w:rPr>
      <w:sz w:val="18"/>
      <w:szCs w:val="18"/>
    </w:rPr>
  </w:style>
  <w:style w:type="paragraph" w:styleId="Sottotitolo">
    <w:name w:val="Subtitle"/>
    <w:basedOn w:val="Normale"/>
    <w:next w:val="Normale"/>
    <w:link w:val="SottotitoloCarattere"/>
    <w:uiPriority w:val="11"/>
    <w:qFormat/>
    <w:rsid w:val="000467B2"/>
    <w:pPr>
      <w:jc w:val="center"/>
    </w:pPr>
    <w:rPr>
      <w:b/>
      <w:caps/>
      <w:color w:val="050033" w:themeColor="accent3"/>
    </w:rPr>
  </w:style>
  <w:style w:type="character" w:customStyle="1" w:styleId="SottotitoloCarattere">
    <w:name w:val="Sottotitolo Carattere"/>
    <w:basedOn w:val="Carpredefinitoparagrafo"/>
    <w:link w:val="Sottotitolo"/>
    <w:uiPriority w:val="11"/>
    <w:rsid w:val="000467B2"/>
    <w:rPr>
      <w:b/>
      <w:caps/>
      <w:color w:val="050033" w:themeColor="accent3"/>
      <w:lang w:val="en-US"/>
    </w:rPr>
  </w:style>
  <w:style w:type="paragraph" w:customStyle="1" w:styleId="Textedesaisie">
    <w:name w:val="Texte de saisie"/>
    <w:basedOn w:val="Normale"/>
    <w:qFormat/>
    <w:rsid w:val="007C73B3"/>
    <w:pPr>
      <w:jc w:val="both"/>
    </w:pPr>
    <w:rPr>
      <w:color w:val="74758C" w:themeColor="accent2"/>
    </w:rPr>
  </w:style>
  <w:style w:type="paragraph" w:styleId="Data">
    <w:name w:val="Date"/>
    <w:basedOn w:val="Normale"/>
    <w:next w:val="Normale"/>
    <w:link w:val="DataCarattere"/>
    <w:uiPriority w:val="99"/>
    <w:qFormat/>
    <w:rsid w:val="00D27C72"/>
    <w:pPr>
      <w:framePr w:wrap="around" w:vAnchor="page" w:hAnchor="margin" w:y="2949"/>
      <w:spacing w:line="140" w:lineRule="atLeast"/>
    </w:pPr>
    <w:rPr>
      <w:b/>
      <w:caps/>
      <w:color w:val="050033" w:themeColor="accent3"/>
      <w:sz w:val="10"/>
      <w:szCs w:val="10"/>
    </w:rPr>
  </w:style>
  <w:style w:type="character" w:customStyle="1" w:styleId="DataCarattere">
    <w:name w:val="Data Carattere"/>
    <w:basedOn w:val="Carpredefinitoparagrafo"/>
    <w:link w:val="Data"/>
    <w:uiPriority w:val="99"/>
    <w:rsid w:val="00D27C72"/>
    <w:rPr>
      <w:b/>
      <w:caps/>
      <w:color w:val="050033" w:themeColor="accent3"/>
      <w:sz w:val="10"/>
      <w:szCs w:val="10"/>
      <w:lang w:val="en-US"/>
    </w:rPr>
  </w:style>
  <w:style w:type="paragraph" w:customStyle="1" w:styleId="Intitul">
    <w:name w:val="Intitulé"/>
    <w:basedOn w:val="Normale"/>
    <w:qFormat/>
    <w:rsid w:val="006612BF"/>
    <w:pPr>
      <w:framePr w:wrap="around" w:vAnchor="page" w:hAnchor="margin" w:y="2949"/>
      <w:spacing w:line="240" w:lineRule="atLeast"/>
    </w:pPr>
    <w:rPr>
      <w:rFonts w:asciiTheme="majorHAnsi" w:hAnsiTheme="majorHAnsi" w:cstheme="majorHAnsi"/>
      <w:b/>
      <w:i/>
      <w:color w:val="050033" w:themeColor="accent3"/>
      <w:sz w:val="21"/>
      <w:szCs w:val="21"/>
    </w:rPr>
  </w:style>
  <w:style w:type="paragraph" w:customStyle="1" w:styleId="Texteencadr">
    <w:name w:val="Texte encadré"/>
    <w:basedOn w:val="Normale"/>
    <w:qFormat/>
    <w:rsid w:val="006612BF"/>
    <w:pPr>
      <w:spacing w:after="120"/>
      <w:jc w:val="center"/>
    </w:pPr>
    <w:rPr>
      <w:rFonts w:asciiTheme="majorHAnsi" w:hAnsiTheme="majorHAnsi" w:cstheme="majorHAnsi"/>
      <w:b/>
      <w:i/>
      <w:color w:val="D3A86A" w:themeColor="accent1"/>
      <w:sz w:val="30"/>
      <w:szCs w:val="30"/>
    </w:rPr>
  </w:style>
  <w:style w:type="table" w:customStyle="1" w:styleId="TableauAccor">
    <w:name w:val="Tableau Accor"/>
    <w:basedOn w:val="Tabellanormale"/>
    <w:uiPriority w:val="99"/>
    <w:rsid w:val="000467B2"/>
    <w:pPr>
      <w:spacing w:line="240" w:lineRule="atLeast"/>
      <w:jc w:val="center"/>
    </w:pPr>
    <w:rPr>
      <w:b/>
      <w:color w:val="74758C" w:themeColor="accent2"/>
      <w:sz w:val="17"/>
    </w:rPr>
    <w:tblPr>
      <w:tblBorders>
        <w:top w:val="single" w:sz="2" w:space="0" w:color="74758C" w:themeColor="accent2"/>
        <w:bottom w:val="single" w:sz="2" w:space="0" w:color="74758C" w:themeColor="accent2"/>
        <w:insideH w:val="single" w:sz="2" w:space="0" w:color="74758C" w:themeColor="accent2"/>
      </w:tblBorders>
      <w:tblCellMar>
        <w:top w:w="28" w:type="dxa"/>
        <w:left w:w="0" w:type="dxa"/>
        <w:bottom w:w="28" w:type="dxa"/>
        <w:right w:w="0" w:type="dxa"/>
      </w:tblCellMar>
    </w:tblPr>
    <w:tcPr>
      <w:vAlign w:val="center"/>
    </w:tcPr>
    <w:tblStylePr w:type="firstRow">
      <w:pPr>
        <w:jc w:val="center"/>
      </w:pPr>
      <w:rPr>
        <w:caps/>
        <w:smallCaps w:val="0"/>
      </w:rPr>
    </w:tblStylePr>
    <w:tblStylePr w:type="firstCol">
      <w:pPr>
        <w:jc w:val="left"/>
      </w:pPr>
      <w:rPr>
        <w:caps/>
        <w:smallCaps w:val="0"/>
      </w:rPr>
    </w:tblStylePr>
    <w:tblStylePr w:type="nwCell">
      <w:pPr>
        <w:jc w:val="left"/>
      </w:pPr>
      <w:rPr>
        <w:caps/>
        <w:smallCaps w:val="0"/>
      </w:rPr>
    </w:tblStylePr>
  </w:style>
  <w:style w:type="paragraph" w:customStyle="1" w:styleId="Contactname">
    <w:name w:val="Contact name"/>
    <w:basedOn w:val="Normale"/>
    <w:qFormat/>
    <w:rsid w:val="005D211D"/>
    <w:pPr>
      <w:spacing w:after="20" w:line="200" w:lineRule="exact"/>
    </w:pPr>
    <w:rPr>
      <w:rFonts w:cstheme="majorHAnsi"/>
      <w:b/>
      <w:color w:val="050033" w:themeColor="accent3"/>
      <w:sz w:val="18"/>
      <w:szCs w:val="20"/>
    </w:rPr>
  </w:style>
  <w:style w:type="paragraph" w:customStyle="1" w:styleId="Contactfonction">
    <w:name w:val="Contact fonction"/>
    <w:basedOn w:val="Normale"/>
    <w:rsid w:val="005D211D"/>
    <w:pPr>
      <w:spacing w:line="140" w:lineRule="atLeast"/>
    </w:pPr>
    <w:rPr>
      <w:rFonts w:cstheme="majorHAnsi"/>
      <w:color w:val="050033" w:themeColor="accent3"/>
      <w:sz w:val="18"/>
      <w:szCs w:val="13"/>
    </w:rPr>
  </w:style>
  <w:style w:type="paragraph" w:customStyle="1" w:styleId="Petittexteencadr">
    <w:name w:val="Petit texte encadré"/>
    <w:basedOn w:val="Normale"/>
    <w:qFormat/>
    <w:rsid w:val="000467B2"/>
    <w:pPr>
      <w:spacing w:line="180" w:lineRule="atLeast"/>
      <w:jc w:val="center"/>
    </w:pPr>
    <w:rPr>
      <w:b/>
      <w:caps/>
      <w:color w:val="D3A86A" w:themeColor="accent1"/>
      <w:sz w:val="11"/>
      <w:szCs w:val="11"/>
    </w:rPr>
  </w:style>
  <w:style w:type="paragraph" w:customStyle="1" w:styleId="TextAbout">
    <w:name w:val="Text About"/>
    <w:basedOn w:val="Textedesaisie"/>
    <w:rsid w:val="00A3354A"/>
    <w:pPr>
      <w:spacing w:after="40" w:line="300" w:lineRule="atLeast"/>
    </w:pPr>
    <w:rPr>
      <w:sz w:val="18"/>
      <w:szCs w:val="18"/>
    </w:rPr>
  </w:style>
  <w:style w:type="paragraph" w:customStyle="1" w:styleId="Visuel">
    <w:name w:val="Visuel"/>
    <w:basedOn w:val="Normale"/>
    <w:rsid w:val="00A3354A"/>
    <w:pPr>
      <w:framePr w:w="9072" w:h="284" w:wrap="notBeside" w:vAnchor="page" w:hAnchor="page" w:xAlign="center" w:yAlign="bottom" w:anchorLock="1"/>
    </w:pPr>
    <w:rPr>
      <w:noProof/>
      <w:lang w:eastAsia="fr-FR"/>
    </w:rPr>
  </w:style>
  <w:style w:type="character" w:styleId="Collegamentoipertestuale">
    <w:name w:val="Hyperlink"/>
    <w:basedOn w:val="Carpredefinitoparagrafo"/>
    <w:uiPriority w:val="99"/>
    <w:unhideWhenUsed/>
    <w:rsid w:val="009E5D26"/>
    <w:rPr>
      <w:color w:val="000000" w:themeColor="hyperlink"/>
      <w:u w:val="single"/>
    </w:rPr>
  </w:style>
  <w:style w:type="paragraph" w:styleId="Corpotesto">
    <w:name w:val="Body Text"/>
    <w:basedOn w:val="Normale"/>
    <w:link w:val="CorpotestoCarattere"/>
    <w:uiPriority w:val="1"/>
    <w:qFormat/>
    <w:rsid w:val="00D7145E"/>
    <w:pPr>
      <w:widowControl w:val="0"/>
      <w:autoSpaceDE w:val="0"/>
      <w:autoSpaceDN w:val="0"/>
      <w:spacing w:line="240" w:lineRule="auto"/>
    </w:pPr>
    <w:rPr>
      <w:rFonts w:ascii="Verdana" w:eastAsia="Verdana" w:hAnsi="Verdana" w:cs="Verdana"/>
      <w:sz w:val="18"/>
      <w:szCs w:val="18"/>
    </w:rPr>
  </w:style>
  <w:style w:type="character" w:customStyle="1" w:styleId="CorpotestoCarattere">
    <w:name w:val="Corpo testo Carattere"/>
    <w:basedOn w:val="Carpredefinitoparagrafo"/>
    <w:link w:val="Corpotesto"/>
    <w:uiPriority w:val="1"/>
    <w:rsid w:val="00D7145E"/>
    <w:rPr>
      <w:rFonts w:ascii="Verdana" w:eastAsia="Verdana" w:hAnsi="Verdana" w:cs="Verdana"/>
      <w:sz w:val="18"/>
      <w:szCs w:val="18"/>
      <w:lang w:val="en-US"/>
    </w:rPr>
  </w:style>
  <w:style w:type="character" w:customStyle="1" w:styleId="normaltextrun">
    <w:name w:val="normaltextrun"/>
    <w:basedOn w:val="Carpredefinitoparagrafo"/>
    <w:rsid w:val="00386D9E"/>
  </w:style>
  <w:style w:type="character" w:styleId="Rimandocommento">
    <w:name w:val="annotation reference"/>
    <w:basedOn w:val="Carpredefinitoparagrafo"/>
    <w:uiPriority w:val="99"/>
    <w:semiHidden/>
    <w:unhideWhenUsed/>
    <w:rsid w:val="00CB0A08"/>
    <w:rPr>
      <w:sz w:val="16"/>
      <w:szCs w:val="16"/>
    </w:rPr>
  </w:style>
  <w:style w:type="paragraph" w:styleId="Testocommento">
    <w:name w:val="annotation text"/>
    <w:basedOn w:val="Normale"/>
    <w:link w:val="TestocommentoCarattere"/>
    <w:uiPriority w:val="99"/>
    <w:unhideWhenUsed/>
    <w:rsid w:val="00CB0A0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B0A08"/>
    <w:rPr>
      <w:sz w:val="20"/>
      <w:szCs w:val="20"/>
    </w:rPr>
  </w:style>
  <w:style w:type="paragraph" w:styleId="Soggettocommento">
    <w:name w:val="annotation subject"/>
    <w:basedOn w:val="Testocommento"/>
    <w:next w:val="Testocommento"/>
    <w:link w:val="SoggettocommentoCarattere"/>
    <w:uiPriority w:val="99"/>
    <w:semiHidden/>
    <w:unhideWhenUsed/>
    <w:rsid w:val="00CB0A08"/>
    <w:rPr>
      <w:b/>
      <w:bCs/>
    </w:rPr>
  </w:style>
  <w:style w:type="character" w:customStyle="1" w:styleId="SoggettocommentoCarattere">
    <w:name w:val="Soggetto commento Carattere"/>
    <w:basedOn w:val="TestocommentoCarattere"/>
    <w:link w:val="Soggettocommento"/>
    <w:uiPriority w:val="99"/>
    <w:semiHidden/>
    <w:rsid w:val="00CB0A08"/>
    <w:rPr>
      <w:b/>
      <w:bCs/>
      <w:sz w:val="20"/>
      <w:szCs w:val="20"/>
    </w:rPr>
  </w:style>
  <w:style w:type="paragraph" w:styleId="NormaleWeb">
    <w:name w:val="Normal (Web)"/>
    <w:basedOn w:val="Normale"/>
    <w:uiPriority w:val="99"/>
    <w:semiHidden/>
    <w:unhideWhenUsed/>
    <w:rsid w:val="00243B3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nfasicorsivo">
    <w:name w:val="Emphasis"/>
    <w:basedOn w:val="Carpredefinitoparagrafo"/>
    <w:uiPriority w:val="20"/>
    <w:qFormat/>
    <w:rsid w:val="00593106"/>
    <w:rPr>
      <w:i/>
      <w:iCs/>
    </w:rPr>
  </w:style>
  <w:style w:type="character" w:customStyle="1" w:styleId="eop">
    <w:name w:val="eop"/>
    <w:basedOn w:val="Carpredefinitoparagrafo"/>
    <w:rsid w:val="006A7723"/>
  </w:style>
  <w:style w:type="paragraph" w:customStyle="1" w:styleId="Default">
    <w:name w:val="Default"/>
    <w:rsid w:val="00251097"/>
    <w:pPr>
      <w:autoSpaceDE w:val="0"/>
      <w:autoSpaceDN w:val="0"/>
      <w:adjustRightInd w:val="0"/>
      <w:spacing w:line="240" w:lineRule="auto"/>
    </w:pPr>
    <w:rPr>
      <w:rFonts w:ascii="Verdana" w:hAnsi="Verdana" w:cs="Verdana"/>
      <w:color w:val="000000"/>
      <w:sz w:val="24"/>
      <w:szCs w:val="24"/>
    </w:rPr>
  </w:style>
  <w:style w:type="paragraph" w:styleId="Revisione">
    <w:name w:val="Revision"/>
    <w:hidden/>
    <w:uiPriority w:val="99"/>
    <w:semiHidden/>
    <w:rsid w:val="00F46F5B"/>
    <w:pPr>
      <w:spacing w:line="240" w:lineRule="auto"/>
    </w:pPr>
  </w:style>
  <w:style w:type="character" w:styleId="Menzionenonrisolta">
    <w:name w:val="Unresolved Mention"/>
    <w:basedOn w:val="Carpredefinitoparagrafo"/>
    <w:uiPriority w:val="99"/>
    <w:semiHidden/>
    <w:unhideWhenUsed/>
    <w:rsid w:val="00E4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2021">
      <w:bodyDiv w:val="1"/>
      <w:marLeft w:val="0"/>
      <w:marRight w:val="0"/>
      <w:marTop w:val="0"/>
      <w:marBottom w:val="0"/>
      <w:divBdr>
        <w:top w:val="none" w:sz="0" w:space="0" w:color="auto"/>
        <w:left w:val="none" w:sz="0" w:space="0" w:color="auto"/>
        <w:bottom w:val="none" w:sz="0" w:space="0" w:color="auto"/>
        <w:right w:val="none" w:sz="0" w:space="0" w:color="auto"/>
      </w:divBdr>
    </w:div>
    <w:div w:id="921379135">
      <w:bodyDiv w:val="1"/>
      <w:marLeft w:val="0"/>
      <w:marRight w:val="0"/>
      <w:marTop w:val="0"/>
      <w:marBottom w:val="0"/>
      <w:divBdr>
        <w:top w:val="none" w:sz="0" w:space="0" w:color="auto"/>
        <w:left w:val="none" w:sz="0" w:space="0" w:color="auto"/>
        <w:bottom w:val="none" w:sz="0" w:space="0" w:color="auto"/>
        <w:right w:val="none" w:sz="0" w:space="0" w:color="auto"/>
      </w:divBdr>
    </w:div>
    <w:div w:id="978877512">
      <w:bodyDiv w:val="1"/>
      <w:marLeft w:val="0"/>
      <w:marRight w:val="0"/>
      <w:marTop w:val="0"/>
      <w:marBottom w:val="0"/>
      <w:divBdr>
        <w:top w:val="none" w:sz="0" w:space="0" w:color="auto"/>
        <w:left w:val="none" w:sz="0" w:space="0" w:color="auto"/>
        <w:bottom w:val="none" w:sz="0" w:space="0" w:color="auto"/>
        <w:right w:val="none" w:sz="0" w:space="0" w:color="auto"/>
      </w:divBdr>
    </w:div>
    <w:div w:id="1087726112">
      <w:bodyDiv w:val="1"/>
      <w:marLeft w:val="0"/>
      <w:marRight w:val="0"/>
      <w:marTop w:val="0"/>
      <w:marBottom w:val="0"/>
      <w:divBdr>
        <w:top w:val="none" w:sz="0" w:space="0" w:color="auto"/>
        <w:left w:val="none" w:sz="0" w:space="0" w:color="auto"/>
        <w:bottom w:val="none" w:sz="0" w:space="0" w:color="auto"/>
        <w:right w:val="none" w:sz="0" w:space="0" w:color="auto"/>
      </w:divBdr>
    </w:div>
    <w:div w:id="1282227516">
      <w:bodyDiv w:val="1"/>
      <w:marLeft w:val="0"/>
      <w:marRight w:val="0"/>
      <w:marTop w:val="0"/>
      <w:marBottom w:val="0"/>
      <w:divBdr>
        <w:top w:val="none" w:sz="0" w:space="0" w:color="auto"/>
        <w:left w:val="none" w:sz="0" w:space="0" w:color="auto"/>
        <w:bottom w:val="none" w:sz="0" w:space="0" w:color="auto"/>
        <w:right w:val="none" w:sz="0" w:space="0" w:color="auto"/>
      </w:divBdr>
    </w:div>
    <w:div w:id="1305087535">
      <w:bodyDiv w:val="1"/>
      <w:marLeft w:val="0"/>
      <w:marRight w:val="0"/>
      <w:marTop w:val="0"/>
      <w:marBottom w:val="0"/>
      <w:divBdr>
        <w:top w:val="none" w:sz="0" w:space="0" w:color="auto"/>
        <w:left w:val="none" w:sz="0" w:space="0" w:color="auto"/>
        <w:bottom w:val="none" w:sz="0" w:space="0" w:color="auto"/>
        <w:right w:val="none" w:sz="0" w:space="0" w:color="auto"/>
      </w:divBdr>
    </w:div>
    <w:div w:id="1501770778">
      <w:bodyDiv w:val="1"/>
      <w:marLeft w:val="0"/>
      <w:marRight w:val="0"/>
      <w:marTop w:val="0"/>
      <w:marBottom w:val="0"/>
      <w:divBdr>
        <w:top w:val="none" w:sz="0" w:space="0" w:color="auto"/>
        <w:left w:val="none" w:sz="0" w:space="0" w:color="auto"/>
        <w:bottom w:val="none" w:sz="0" w:space="0" w:color="auto"/>
        <w:right w:val="none" w:sz="0" w:space="0" w:color="auto"/>
      </w:divBdr>
    </w:div>
    <w:div w:id="1507331822">
      <w:bodyDiv w:val="1"/>
      <w:marLeft w:val="0"/>
      <w:marRight w:val="0"/>
      <w:marTop w:val="0"/>
      <w:marBottom w:val="0"/>
      <w:divBdr>
        <w:top w:val="none" w:sz="0" w:space="0" w:color="auto"/>
        <w:left w:val="none" w:sz="0" w:space="0" w:color="auto"/>
        <w:bottom w:val="none" w:sz="0" w:space="0" w:color="auto"/>
        <w:right w:val="none" w:sz="0" w:space="0" w:color="auto"/>
      </w:divBdr>
    </w:div>
    <w:div w:id="1826817901">
      <w:bodyDiv w:val="1"/>
      <w:marLeft w:val="0"/>
      <w:marRight w:val="0"/>
      <w:marTop w:val="0"/>
      <w:marBottom w:val="0"/>
      <w:divBdr>
        <w:top w:val="none" w:sz="0" w:space="0" w:color="auto"/>
        <w:left w:val="none" w:sz="0" w:space="0" w:color="auto"/>
        <w:bottom w:val="none" w:sz="0" w:space="0" w:color="auto"/>
        <w:right w:val="none" w:sz="0" w:space="0" w:color="auto"/>
      </w:divBdr>
    </w:div>
    <w:div w:id="1954900989">
      <w:bodyDiv w:val="1"/>
      <w:marLeft w:val="0"/>
      <w:marRight w:val="0"/>
      <w:marTop w:val="0"/>
      <w:marBottom w:val="0"/>
      <w:divBdr>
        <w:top w:val="none" w:sz="0" w:space="0" w:color="auto"/>
        <w:left w:val="none" w:sz="0" w:space="0" w:color="auto"/>
        <w:bottom w:val="none" w:sz="0" w:space="0" w:color="auto"/>
        <w:right w:val="none" w:sz="0" w:space="0" w:color="auto"/>
      </w:divBdr>
    </w:div>
    <w:div w:id="2094087241">
      <w:bodyDiv w:val="1"/>
      <w:marLeft w:val="0"/>
      <w:marRight w:val="0"/>
      <w:marTop w:val="0"/>
      <w:marBottom w:val="0"/>
      <w:divBdr>
        <w:top w:val="none" w:sz="0" w:space="0" w:color="auto"/>
        <w:left w:val="none" w:sz="0" w:space="0" w:color="auto"/>
        <w:bottom w:val="none" w:sz="0" w:space="0" w:color="auto"/>
        <w:right w:val="none" w:sz="0" w:space="0" w:color="auto"/>
      </w:divBdr>
      <w:divsChild>
        <w:div w:id="1256867868">
          <w:marLeft w:val="0"/>
          <w:marRight w:val="0"/>
          <w:marTop w:val="0"/>
          <w:marBottom w:val="0"/>
          <w:divBdr>
            <w:top w:val="none" w:sz="0" w:space="0" w:color="auto"/>
            <w:left w:val="none" w:sz="0" w:space="0" w:color="auto"/>
            <w:bottom w:val="none" w:sz="0" w:space="0" w:color="auto"/>
            <w:right w:val="none" w:sz="0" w:space="0" w:color="auto"/>
          </w:divBdr>
          <w:divsChild>
            <w:div w:id="4943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10426">
      <w:bodyDiv w:val="1"/>
      <w:marLeft w:val="0"/>
      <w:marRight w:val="0"/>
      <w:marTop w:val="0"/>
      <w:marBottom w:val="0"/>
      <w:divBdr>
        <w:top w:val="none" w:sz="0" w:space="0" w:color="auto"/>
        <w:left w:val="none" w:sz="0" w:space="0" w:color="auto"/>
        <w:bottom w:val="none" w:sz="0" w:space="0" w:color="auto"/>
        <w:right w:val="none" w:sz="0" w:space="0" w:color="auto"/>
      </w:divBdr>
      <w:divsChild>
        <w:div w:id="927739533">
          <w:marLeft w:val="0"/>
          <w:marRight w:val="0"/>
          <w:marTop w:val="0"/>
          <w:marBottom w:val="0"/>
          <w:divBdr>
            <w:top w:val="none" w:sz="0" w:space="0" w:color="auto"/>
            <w:left w:val="none" w:sz="0" w:space="0" w:color="auto"/>
            <w:bottom w:val="none" w:sz="0" w:space="0" w:color="auto"/>
            <w:right w:val="none" w:sz="0" w:space="0" w:color="auto"/>
          </w:divBdr>
          <w:divsChild>
            <w:div w:id="2317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ccor"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ll.accor.com/france/index.fr.shtml" TargetMode="External"/><Relationship Id="rId17" Type="http://schemas.openxmlformats.org/officeDocument/2006/relationships/hyperlink" Target="https://www.tiktok.com/@accor?lang=fr" TargetMode="External"/><Relationship Id="rId2" Type="http://schemas.openxmlformats.org/officeDocument/2006/relationships/customXml" Target="../customXml/item2.xml"/><Relationship Id="rId16" Type="http://schemas.openxmlformats.org/officeDocument/2006/relationships/hyperlink" Target="https://www.instagram.com/acc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accor.com/fr-F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nkedin.com/company/acco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cco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ron\Documents\31_ALFA\EXE\01_Ex&#233;%20livr&#233;es\COMMUNIQUE%20DE%20PRESSE\DEF%20AU%2027%20mars\FR\accor_communique_presse.dotx" TargetMode="External"/></Relationships>
</file>

<file path=word/theme/theme1.xml><?xml version="1.0" encoding="utf-8"?>
<a:theme xmlns:a="http://schemas.openxmlformats.org/drawingml/2006/main" name="Thème Office">
  <a:themeElements>
    <a:clrScheme name="Accor">
      <a:dk1>
        <a:srgbClr val="000000"/>
      </a:dk1>
      <a:lt1>
        <a:sysClr val="window" lastClr="FFFFFF"/>
      </a:lt1>
      <a:dk2>
        <a:srgbClr val="74758C"/>
      </a:dk2>
      <a:lt2>
        <a:srgbClr val="D3A86A"/>
      </a:lt2>
      <a:accent1>
        <a:srgbClr val="D3A86A"/>
      </a:accent1>
      <a:accent2>
        <a:srgbClr val="74758C"/>
      </a:accent2>
      <a:accent3>
        <a:srgbClr val="050033"/>
      </a:accent3>
      <a:accent4>
        <a:srgbClr val="D8D8D8"/>
      </a:accent4>
      <a:accent5>
        <a:srgbClr val="F2F2F2"/>
      </a:accent5>
      <a:accent6>
        <a:srgbClr val="CFC7C3"/>
      </a:accent6>
      <a:hlink>
        <a:srgbClr val="000000"/>
      </a:hlink>
      <a:folHlink>
        <a:srgbClr val="000000"/>
      </a:folHlink>
    </a:clrScheme>
    <a:fontScheme name="Times New Roman - Verdana">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eme_x0020__x0023_3 xmlns="245fe519-5be8-476f-8d70-4c5ccf10eb4b" xsi:nil="true"/>
    <lcf76f155ced4ddcb4097134ff3c332f xmlns="0ac0fd0f-9396-4e4e-a066-be8e74968f63">
      <Terms xmlns="http://schemas.microsoft.com/office/infopath/2007/PartnerControls"/>
    </lcf76f155ced4ddcb4097134ff3c332f>
    <Theme_x0020__x0023_1 xmlns="245fe519-5be8-476f-8d70-4c5ccf10eb4b" xsi:nil="true"/>
    <Brands xmlns="245fe519-5be8-476f-8d70-4c5ccf10eb4b" xsi:nil="true"/>
    <Comex_x0020_member xmlns="245fe519-5be8-476f-8d70-4c5ccf10eb4b" xsi:nil="true"/>
    <TaxCatchAll xmlns="245fe519-5be8-476f-8d70-4c5ccf10eb4b" xsi:nil="true"/>
    <Theme_x0020__x0023_2 xmlns="245fe519-5be8-476f-8d70-4c5ccf10eb4b" xsi:nil="true"/>
    <SharedWithUsers xmlns="245fe519-5be8-476f-8d70-4c5ccf10eb4b">
      <UserInfo>
        <DisplayName>WANG Xinyue</DisplayName>
        <AccountId>40</AccountId>
        <AccountType/>
      </UserInfo>
      <UserInfo>
        <DisplayName>CRIELOUE Line</DisplayName>
        <AccountId>38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4A9EBEB72AE0459F99CB2C1BE248A7" ma:contentTypeVersion="24" ma:contentTypeDescription="Create a new document." ma:contentTypeScope="" ma:versionID="faeee7d9ac527b3bb3a1876d2c4343a0">
  <xsd:schema xmlns:xsd="http://www.w3.org/2001/XMLSchema" xmlns:xs="http://www.w3.org/2001/XMLSchema" xmlns:p="http://schemas.microsoft.com/office/2006/metadata/properties" xmlns:ns2="245fe519-5be8-476f-8d70-4c5ccf10eb4b" xmlns:ns3="0ac0fd0f-9396-4e4e-a066-be8e74968f63" targetNamespace="http://schemas.microsoft.com/office/2006/metadata/properties" ma:root="true" ma:fieldsID="f33f2f9b4b41ed558af296855dde2067" ns2:_="" ns3:_="">
    <xsd:import namespace="245fe519-5be8-476f-8d70-4c5ccf10eb4b"/>
    <xsd:import namespace="0ac0fd0f-9396-4e4e-a066-be8e74968f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Theme_x0020__x0023_3" minOccurs="0"/>
                <xsd:element ref="ns2:Brands" minOccurs="0"/>
                <xsd:element ref="ns2:Comex_x0020_member" minOccurs="0"/>
                <xsd:element ref="ns2:Theme_x0020__x0023_1" minOccurs="0"/>
                <xsd:element ref="ns2:Theme_x0020__x0023_2"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fe519-5be8-476f-8d70-4c5ccf10eb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heme_x0020__x0023_3" ma:index="14" nillable="true" ma:displayName="Theme #3" ma:format="Dropdown" ma:internalName="Theme_x0020__x0023_3">
      <xsd:simpleType>
        <xsd:restriction base="dms:Choice">
          <xsd:enumeration value="Accor Solidarity"/>
          <xsd:enumeration value="Compliance"/>
          <xsd:enumeration value="CSR"/>
          <xsd:enumeration value="Design"/>
          <xsd:enumeration value="Digital"/>
          <xsd:enumeration value="Diversity"/>
          <xsd:enumeration value="Events"/>
          <xsd:enumeration value="Finance"/>
          <xsd:enumeration value="Food &amp; Beverage"/>
          <xsd:enumeration value="Hotel development"/>
          <xsd:enumeration value="Innovation"/>
          <xsd:enumeration value="Lifestyle"/>
          <xsd:enumeration value="Loyalty"/>
          <xsd:enumeration value="Partnerships"/>
          <xsd:enumeration value="Sales &amp; distribution"/>
          <xsd:enumeration value="Sponsoring"/>
          <xsd:enumeration value="Strategy"/>
          <xsd:enumeration value="T&amp;C"/>
          <xsd:enumeration value="Transformation"/>
          <xsd:enumeration value="Workspitality"/>
        </xsd:restriction>
      </xsd:simpleType>
    </xsd:element>
    <xsd:element name="Brands" ma:index="15" nillable="true" ma:displayName="Brands" ma:format="Dropdown" ma:internalName="Brands">
      <xsd:simpleType>
        <xsd:restriction base="dms:Choice">
          <xsd:enumeration value="Accor"/>
          <xsd:enumeration value="ALL"/>
          <xsd:enumeration value="25hours Hotels"/>
          <xsd:enumeration value="Adoria"/>
          <xsd:enumeration value="Angsana"/>
          <xsd:enumeration value="Aparthotel Adagio"/>
          <xsd:enumeration value="Art Series"/>
          <xsd:enumeration value="Astore"/>
          <xsd:enumeration value="Banyan Tree"/>
          <xsd:enumeration value="Breakfree"/>
          <xsd:enumeration value="D-EDGE"/>
          <xsd:enumeration value="Delano"/>
          <xsd:enumeration value="Fairmont"/>
          <xsd:enumeration value="Gekko"/>
          <xsd:enumeration value="Grand Mercure"/>
          <xsd:enumeration value="Greet"/>
          <xsd:enumeration value="HotelF1"/>
          <xsd:enumeration value="Hyde"/>
          <xsd:enumeration value="Ibis"/>
          <xsd:enumeration value="Ibis budget"/>
          <xsd:enumeration value="Ibis Styles"/>
          <xsd:enumeration value="Jo&amp;Joe"/>
          <xsd:enumeration value="John Paul"/>
          <xsd:enumeration value="Mama Shelter"/>
          <xsd:enumeration value="Mama works"/>
          <xsd:enumeration value="Mantis"/>
          <xsd:enumeration value="Mantra"/>
          <xsd:enumeration value="Mercure"/>
          <xsd:enumeration value="MGallery Hotel Collection"/>
          <xsd:enumeration value="Mondrian"/>
          <xsd:enumeration value="Mövenpick"/>
          <xsd:enumeration value="Novotel"/>
          <xsd:enumeration value="Onefinestay"/>
          <xsd:enumeration value="Orient Express"/>
          <xsd:enumeration value="Paris Society"/>
          <xsd:enumeration value="Peppers"/>
          <xsd:enumeration value="Potel &amp; Chabot"/>
          <xsd:enumeration value="Pullman"/>
          <xsd:enumeration value="Raffles"/>
          <xsd:enumeration value="ResDiary"/>
          <xsd:enumeration value="Rixos"/>
          <xsd:enumeration value="SO/"/>
          <xsd:enumeration value="Sofitel"/>
          <xsd:enumeration value="Swissôtel"/>
          <xsd:enumeration value="Thalassa sea &amp; spa"/>
          <xsd:enumeration value="The House Of Originals"/>
          <xsd:enumeration value="The Sebel"/>
          <xsd:enumeration value="Tribe"/>
          <xsd:enumeration value="VeryChic"/>
          <xsd:enumeration value="Wojo"/>
        </xsd:restriction>
      </xsd:simpleType>
    </xsd:element>
    <xsd:element name="Comex_x0020_member" ma:index="16" nillable="true" ma:displayName="Comex member" ma:format="Dropdown" ma:internalName="Comex_x0020_member">
      <xsd:simpleType>
        <xsd:restriction base="dms:Choice">
          <xsd:enumeration value="Agnès Roquefort"/>
          <xsd:enumeration value="Alix Boulnois"/>
          <xsd:enumeration value="Brune Poirson"/>
          <xsd:enumeration value="Duncan O’Rourke"/>
          <xsd:enumeration value="Fabrice Carré"/>
          <xsd:enumeration value="Floor Bleeker"/>
          <xsd:enumeration value="Garth Simmons"/>
          <xsd:enumeration value="Gary Rosen"/>
          <xsd:enumeration value="Gaurav Bhushan"/>
          <xsd:enumeration value="Heather McCrory"/>
          <xsd:enumeration value="Jean-Jacques Morin"/>
          <xsd:enumeration value="Mark Willis"/>
          <xsd:enumeration value="Maud Bailly"/>
          <xsd:enumeration value="Patrick Mendes"/>
          <xsd:enumeration value="Sébastien Bazin"/>
          <xsd:enumeration value="Simon McGrath"/>
          <xsd:enumeration value="Stephen Alden"/>
          <xsd:enumeration value="Steven Daines"/>
          <xsd:enumeration value="Thomas Dubaere"/>
        </xsd:restriction>
      </xsd:simpleType>
    </xsd:element>
    <xsd:element name="Theme_x0020__x0023_1" ma:index="17" nillable="true" ma:displayName="Theme #1" ma:format="Dropdown" ma:internalName="Theme_x0020__x0023_1">
      <xsd:simpleType>
        <xsd:restriction base="dms:Choice">
          <xsd:enumeration value="Accor Solidarity"/>
          <xsd:enumeration value="Compliance"/>
          <xsd:enumeration value="CSR"/>
          <xsd:enumeration value="Design"/>
          <xsd:enumeration value="Digital"/>
          <xsd:enumeration value="Diversity"/>
          <xsd:enumeration value="Events"/>
          <xsd:enumeration value="Finance"/>
          <xsd:enumeration value="Food &amp; Beverage"/>
          <xsd:enumeration value="Hotel development"/>
          <xsd:enumeration value="Innovation"/>
          <xsd:enumeration value="Lifestyle"/>
          <xsd:enumeration value="Loyalty"/>
          <xsd:enumeration value="Partnerships"/>
          <xsd:enumeration value="Sales &amp; distribution"/>
          <xsd:enumeration value="Sponsoring"/>
          <xsd:enumeration value="Strategy"/>
          <xsd:enumeration value="T&amp;C"/>
          <xsd:enumeration value="Transformation"/>
          <xsd:enumeration value="Workspitality"/>
        </xsd:restriction>
      </xsd:simpleType>
    </xsd:element>
    <xsd:element name="Theme_x0020__x0023_2" ma:index="18" nillable="true" ma:displayName="Theme #2" ma:format="Dropdown" ma:internalName="Theme_x0020__x0023_2">
      <xsd:simpleType>
        <xsd:restriction base="dms:Choice">
          <xsd:enumeration value="Accor Solidarity"/>
          <xsd:enumeration value="Compliance"/>
          <xsd:enumeration value="CSR"/>
          <xsd:enumeration value="Design"/>
          <xsd:enumeration value="Digital"/>
          <xsd:enumeration value="Diversity"/>
          <xsd:enumeration value="Events"/>
          <xsd:enumeration value="Finance"/>
          <xsd:enumeration value="Food &amp; Beverage"/>
          <xsd:enumeration value="Hotel development"/>
          <xsd:enumeration value="Innovation"/>
          <xsd:enumeration value="Lifestyle"/>
          <xsd:enumeration value="Loyalty"/>
          <xsd:enumeration value="Partnerships"/>
          <xsd:enumeration value="Sales &amp; distribution"/>
          <xsd:enumeration value="Sponsoring"/>
          <xsd:enumeration value="Strategy"/>
          <xsd:enumeration value="T&amp;C"/>
          <xsd:enumeration value="Transformation"/>
          <xsd:enumeration value="Workspitality"/>
        </xsd:restriction>
      </xsd:simpleType>
    </xsd:element>
    <xsd:element name="TaxCatchAll" ma:index="28" nillable="true" ma:displayName="Taxonomy Catch All Column" ma:hidden="true" ma:list="{c1b61bda-f8e9-4915-bf81-ad3ef64b1568}" ma:internalName="TaxCatchAll" ma:showField="CatchAllData" ma:web="245fe519-5be8-476f-8d70-4c5ccf10e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c0fd0f-9396-4e4e-a066-be8e74968f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541abfc-b039-4e01-983e-02fa2a0108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FCEFB-1E79-4DE0-9B91-4D0C3B098704}">
  <ds:schemaRefs>
    <ds:schemaRef ds:uri="http://schemas.microsoft.com/office/2006/metadata/properties"/>
    <ds:schemaRef ds:uri="http://schemas.microsoft.com/office/infopath/2007/PartnerControls"/>
    <ds:schemaRef ds:uri="245fe519-5be8-476f-8d70-4c5ccf10eb4b"/>
    <ds:schemaRef ds:uri="0ac0fd0f-9396-4e4e-a066-be8e74968f63"/>
  </ds:schemaRefs>
</ds:datastoreItem>
</file>

<file path=customXml/itemProps2.xml><?xml version="1.0" encoding="utf-8"?>
<ds:datastoreItem xmlns:ds="http://schemas.openxmlformats.org/officeDocument/2006/customXml" ds:itemID="{44C57657-DAEC-4243-9732-22CD13B36ABD}">
  <ds:schemaRefs>
    <ds:schemaRef ds:uri="http://schemas.openxmlformats.org/officeDocument/2006/bibliography"/>
  </ds:schemaRefs>
</ds:datastoreItem>
</file>

<file path=customXml/itemProps3.xml><?xml version="1.0" encoding="utf-8"?>
<ds:datastoreItem xmlns:ds="http://schemas.openxmlformats.org/officeDocument/2006/customXml" ds:itemID="{3912F25A-F69B-4D3D-BF31-D334D3C37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fe519-5be8-476f-8d70-4c5ccf10eb4b"/>
    <ds:schemaRef ds:uri="0ac0fd0f-9396-4e4e-a066-be8e74968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198DF-5DAE-4586-A0EF-00792AFB5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accor_communique_presse</Template>
  <TotalTime>18</TotalTime>
  <Pages>3</Pages>
  <Words>894</Words>
  <Characters>5098</Characters>
  <Application>Microsoft Office Word</Application>
  <DocSecurity>0</DocSecurity>
  <Lines>42</Lines>
  <Paragraphs>11</Paragraphs>
  <ScaleCrop>false</ScaleCrop>
  <HeadingPairs>
    <vt:vector size="6" baseType="variant">
      <vt:variant>
        <vt:lpstr>Title</vt:lpstr>
      </vt:variant>
      <vt:variant>
        <vt:i4>1</vt:i4>
      </vt:variant>
      <vt:variant>
        <vt:lpstr>Headings</vt:lpstr>
      </vt:variant>
      <vt:variant>
        <vt:i4>4</vt:i4>
      </vt:variant>
      <vt:variant>
        <vt:lpstr>Titre</vt:lpstr>
      </vt:variant>
      <vt:variant>
        <vt:i4>1</vt:i4>
      </vt:variant>
    </vt:vector>
  </HeadingPairs>
  <TitlesOfParts>
    <vt:vector size="6" baseType="lpstr">
      <vt:lpstr/>
      <vt:lpstr/>
      <vt:lpstr/>
      <vt:lpstr>Aggiornamento sull'organizzazione di Accor </vt:lpstr>
      <vt:lpstr>    SU ACCOR</vt:lpstr>
      <vt:lpstr/>
    </vt:vector>
  </TitlesOfParts>
  <Company>D</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CRIELOUE Line</dc:creator>
  <cp:keywords>, docId:0BDC8DFAE65436FBA5A531C09E31B59C</cp:keywords>
  <cp:lastModifiedBy>Federica Premoli</cp:lastModifiedBy>
  <cp:revision>4</cp:revision>
  <dcterms:created xsi:type="dcterms:W3CDTF">2023-01-09T14:58:00Z</dcterms:created>
  <dcterms:modified xsi:type="dcterms:W3CDTF">2023-01-11T08:22:00Z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0x0101009D4A9EBEB72AE0459F99CB2C1BE248A7</vt:lpwstr>
  </property>
  <property fmtid="{D5CDD505-2E9C-101B-9397-08002B2CF9AE}" pid="3" name="MediaServiceImageTags">
    <vt:lpwstr/>
  </property>
</Properties>
</file>