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CARNEVALE DI RONCIGLIONE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d0d0d"/>
          <w:sz w:val="32"/>
          <w:szCs w:val="32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32"/>
          <w:szCs w:val="32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>29 gennaio - 5 e 19 febbraio - 16, 18, 20 e 21 febbraio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Nella </w:t>
      </w:r>
      <w:r>
        <w:rPr>
          <w:rFonts w:ascii="Arial" w:hAnsi="Arial"/>
          <w:i w:val="1"/>
          <w:iCs w:val="1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>Citt</w:t>
      </w:r>
      <w:r>
        <w:rPr>
          <w:rFonts w:ascii="Arial" w:hAnsi="Arial" w:hint="default"/>
          <w:i w:val="1"/>
          <w:iCs w:val="1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>del Carnevale</w:t>
      </w:r>
      <w:r>
        <w:rPr>
          <w:rFonts w:ascii="Arial" w:hAnsi="Arial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 torna uno dei carnevali pi</w:t>
      </w:r>
      <w:r>
        <w:rPr>
          <w:rFonts w:ascii="Arial" w:hAnsi="Arial" w:hint="default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ù </w:t>
      </w:r>
      <w:r>
        <w:rPr>
          <w:rFonts w:ascii="Arial" w:hAnsi="Arial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>celebri e storici d</w:t>
      </w:r>
      <w:r>
        <w:rPr>
          <w:rFonts w:ascii="Arial" w:hAnsi="Arial" w:hint="default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>’</w:t>
      </w:r>
      <w:r>
        <w:rPr>
          <w:rFonts w:ascii="Arial" w:hAnsi="Arial"/>
          <w:outline w:val="0"/>
          <w:color w:val="0d0d0d"/>
          <w:sz w:val="28"/>
          <w:szCs w:val="28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>Italia, tra Nasi Rossi, la Parata Storica degli Ussari, il ballo del Saltarello, carri allegorici, bande folkloristiche e degustazioni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00" w:line="280" w:lineRule="atLeast"/>
        <w:jc w:val="center"/>
        <w:rPr>
          <w:rFonts w:ascii="Arial" w:cs="Arial" w:hAnsi="Arial" w:eastAsia="Arial"/>
          <w:outline w:val="0"/>
          <w:color w:val="090d24"/>
          <w:u w:color="090d24"/>
          <w:shd w:val="clear" w:color="auto" w:fill="ffffff"/>
          <w:lang w:val="it-IT"/>
          <w14:textFill>
            <w14:solidFill>
              <w14:srgbClr w14:val="090D24"/>
            </w14:solidFill>
          </w14:textFill>
        </w:rPr>
      </w:pPr>
      <w:r>
        <w:rPr>
          <w:rFonts w:ascii="Arial" w:hAnsi="Arial" w:hint="default"/>
          <w:outline w:val="0"/>
          <w:color w:val="090d24"/>
          <w:u w:color="090d24"/>
          <w:shd w:val="clear" w:color="auto" w:fill="ffffff"/>
          <w:rtl w:val="0"/>
          <w:lang w:val="it-IT"/>
          <w14:textFill>
            <w14:solidFill>
              <w14:srgbClr w14:val="090D24"/>
            </w14:solidFill>
          </w14:textFill>
        </w:rPr>
        <w:t> </w:t>
      </w:r>
      <w:r>
        <w:rPr>
          <w:rFonts w:ascii="Arial" w:hAnsi="Arial"/>
          <w:outline w:val="0"/>
          <w:color w:val="090d24"/>
          <w:u w:color="090d24"/>
          <w:shd w:val="clear" w:color="auto" w:fill="ffffff"/>
          <w:rtl w:val="0"/>
          <w:lang w:val="it-IT"/>
          <w14:textFill>
            <w14:solidFill>
              <w14:srgbClr w14:val="090D24"/>
            </w14:solidFill>
          </w14:textFill>
        </w:rPr>
        <w:t>Partenza del Corso di Gala da Corso Umberto I, Ronciglione (VT)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00" w:line="280" w:lineRule="atLeast"/>
        <w:jc w:val="center"/>
        <w:rPr>
          <w:rStyle w:val="Nessuno"/>
          <w:i w:val="1"/>
          <w:iCs w:val="1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i w:val="1"/>
          <w:iCs w:val="1"/>
          <w:outline w:val="0"/>
          <w:color w:val="0d0d0d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Programma dettagliato, orari, foto in alta risoluzioni, video e materiali stampa scaricabili al seguente link: </w:t>
      </w:r>
      <w:r>
        <w:rPr>
          <w:rStyle w:val="Hyperlink.0"/>
          <w:i w:val="1"/>
          <w:iCs w:val="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"https://drive.google.com/drive/folders/1XL6G0l0fWggi2FVrWurkfc4VlGaivQfH?usp=share_link"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https://drive.google.com/drive/folders/1XL6G0l0fWggi2FVrWurkfc4VlGaivQfH?usp=share_link</w:t>
      </w:r>
      <w:r>
        <w:rPr/>
        <w:fldChar w:fldCharType="end" w:fldLock="0"/>
      </w:r>
      <w:r>
        <w:rPr>
          <w:rStyle w:val="Nessuno"/>
          <w:i w:val="1"/>
          <w:iCs w:val="1"/>
          <w:outline w:val="0"/>
          <w:color w:val="0d0d0d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 </w:t>
      </w:r>
    </w:p>
    <w:p>
      <w:pPr>
        <w:pStyle w:val="Normal.0"/>
        <w:rPr>
          <w:rStyle w:val="Nessuno"/>
          <w:rFonts w:ascii="Arial" w:cs="Arial" w:hAnsi="Arial" w:eastAsia="Arial"/>
        </w:rPr>
      </w:pP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Dal 29 gennaio al 21 febbraio 2023, 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Carnevale di Ronciglione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(VT) si prepara ad accogliere i suoi visitatori con una festa centenaria unica in Italia, amata dai suoi frequenti spettatori e capace di attirare pubblico da tutta la penisola, tanto da far ribattezzare Ronciglione come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Citt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del Carnevale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lo storico Carnevale di Ronciglione le cui radici si riscontrano nel periodo farnesiano (1537-1649), quando nel cuore della Tuscia si svolgevano le Pubbliche Allegrezze, corse di cavalli senza fantino note come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corse dei Barberi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affiliabili con il carnevale romano.</w:t>
      </w:r>
    </w:p>
    <w:p>
      <w:pPr>
        <w:pStyle w:val="Normal.0"/>
        <w:spacing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Nel 2023 tradizione e folklore potranno essere ammirati durante tre grandi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Corsi di Gala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 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29 gennaio, il 5 e 9 gennaio, il 16, 18, 20 e 21 febbraio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 tanti eventi per il Carnevale: per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un mese Ronciglione diventer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centro del divertimento tra sfilate, maschere e artisti di strada. Ogni domenica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29 gennaio, il 5 e 19 febbraio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dalle 16 si svolger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Grandioso Corso di Gala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con maschere, carri allegorici, gruppi mascherati e bande folkloristiche.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la giornata ideale per ammirare anche 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Carnival Street Show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il Festival degli artisti di strada, la Parata Storica degli Ussari (alle 15.30) e per ballare il tradizionale Saltarello di Carnevale accompagnati dalla Banda cittadina A. Cantiani.</w:t>
      </w:r>
    </w:p>
    <w:p>
      <w:pPr>
        <w:pStyle w:val="Normal.0"/>
        <w:spacing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dal 1570 che questo territorio celebra il suo unico e inimitabile Carnevale: neanche le truppe giacobine francesi che incendiarono la cittadina nel 1799 riuscirono a porre fine alla tradizionale festa, che riprese pochi anni dopo il saccheggio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con pi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spirito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voglia di rivalsa. Oggi il Carnevale di Ronciglione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dopo aver cambiato le sue norme e la sua manifestazione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appare fortemente ispirato dal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carnevale romano rinascimentale e barocco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Lo dimostrano il suono del campanone del municipio, la danza saltarello accompagnata dalla banda comunale, la gi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citata corsa dei barberi, i carri allegorici e la sfilata dei Nasi Rossi, maschera tipica locale che offre in Piazza della Nave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rigatoni al rag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ù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in pitali di terracotta.</w:t>
      </w:r>
    </w:p>
    <w:p>
      <w:pPr>
        <w:pStyle w:val="Normal.0"/>
        <w:spacing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Tanti gli appuntamenti da non perdere anche nelle date clou del carnevale: gioved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 marted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grasso, e il luned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dei Nasi Rossi.</w:t>
      </w:r>
    </w:p>
    <w:p>
      <w:pPr>
        <w:pStyle w:val="Normal.0"/>
        <w:spacing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Gioved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16 febbraio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si celebrer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Gioved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Grasso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si inizia alle 14.30 con il Campanone di Carnevale che suona per annunciare il ritorno del Re Carnevale e si prosegue poi con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follia di Carnevale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con la Parata Storica degli Ussari, il Gran Carnevale dei Bambini 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offerta di tozzetti e vino da parte della Confraternita di Sant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Orso. Sabato 18 febbraio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poi la volta del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Sabato Ghiotto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imperdibili la Carnevale Soap Box Race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parata di carrozzette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 il Carnevale Jotto, un pomeriggio gastronomico a base di porchetta.</w:t>
      </w:r>
    </w:p>
    <w:p>
      <w:pPr>
        <w:pStyle w:val="Normal.0"/>
        <w:spacing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Luned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20 febbraio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spazio 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Luned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dei Nasi Rossi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con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123esima Tradizionale Carica e degustazioni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 cura dei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Faciolari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Questa tradizionale maschera di Ronciglione ha le sue radici addirittura nel 1900, quando due barbieri e due calzolai si trovavano nei pressi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osteria di Nostas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ì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a: uno di loro raccont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ai compagni di essersi svegliato accorgendosi di avere il naso completamente rosso. Colpa, probabilmente, del fatto di aver erroneamente scolato i rigatoni nel vaso da notte (sorprendentemente pulito). I quattro amici decisero quindi di formare la Societ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Nasi Rossi: una convivenza di bontemponi, mangiatori e bevitori. Nasce da questa storia il rituale della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Pitalata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Gran finale Marted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Grasso, il 21 febbraio,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quando si potr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assistere alla rappresentazione della Morte di Re Carnevale 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apertura del suo testamento: prima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ultimo Saltarello, il Carnevale di Ronciglione si chiude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il corteo funebre e la tradizionale fiaccolata della Compagnia della Penitenza e della Compagnia della Buona Morte.</w:t>
      </w:r>
    </w:p>
    <w:p>
      <w:pPr>
        <w:pStyle w:val="Normal.0"/>
        <w:spacing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80" w:lineRule="atLeast"/>
        <w:jc w:val="left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"Due anni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di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stop forzato non hanno fatto che aumentare la voglia di noi ronciglionesi di vivere, respirare e dare nuovo impulso ad una delle tradizioni pi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antiche della nostra Citt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racconta il Sindaco di Ronciglione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Mario Mengoni.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Carnevale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sinonimo di tradizione e al contempo di innovazione;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artigianalit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ed estro, creativit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ed impegno, passione ed emozione. La macchina organizzativa del Carnevale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in moto da mesi e le novit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di questa edizione saranno molte,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perch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anno dopo anno il nostro Carnevale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cresciuto, entrando di merito tra i Carnevali pi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belli d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Italia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Normal.0"/>
        <w:spacing w:line="280" w:lineRule="atLeast"/>
        <w:rPr>
          <w:rStyle w:val="Nessuno"/>
          <w:rFonts w:ascii="Arial" w:cs="Arial" w:hAnsi="Arial" w:eastAsia="Arial"/>
          <w:b w:val="1"/>
          <w:bCs w:val="1"/>
          <w:i w:val="1"/>
          <w:iCs w:val="1"/>
          <w:outline w:val="0"/>
          <w:color w:val="090d24"/>
          <w:sz w:val="22"/>
          <w:szCs w:val="22"/>
          <w:u w:color="090d24"/>
          <w14:textFill>
            <w14:solidFill>
              <w14:srgbClr w14:val="090D24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00" w:line="280" w:lineRule="atLeast"/>
        <w:jc w:val="center"/>
        <w:rPr>
          <w:rStyle w:val="Nessuno"/>
          <w:rFonts w:ascii="Arial" w:cs="Arial" w:hAnsi="Arial" w:eastAsia="Arial"/>
          <w:outline w:val="0"/>
          <w:color w:val="090d24"/>
          <w:sz w:val="22"/>
          <w:szCs w:val="22"/>
          <w:u w:color="090d24"/>
          <w:shd w:val="clear" w:color="auto" w:fill="ffffff"/>
          <w14:textFill>
            <w14:solidFill>
              <w14:srgbClr w14:val="090D24"/>
            </w14:solidFill>
          </w14:textFill>
        </w:rPr>
      </w:pPr>
      <w:r>
        <w:rPr>
          <w:rStyle w:val="Nessuno"/>
          <w:rFonts w:ascii="Arial" w:hAnsi="Arial"/>
          <w:outline w:val="0"/>
          <w:color w:val="090d24"/>
          <w:sz w:val="22"/>
          <w:szCs w:val="22"/>
          <w:u w:color="090d24"/>
          <w:shd w:val="clear" w:color="auto" w:fill="ffffff"/>
          <w:rtl w:val="0"/>
          <w:lang w:val="it-IT"/>
          <w14:textFill>
            <w14:solidFill>
              <w14:srgbClr w14:val="090D24"/>
            </w14:solidFill>
          </w14:textFill>
        </w:rPr>
        <w:t xml:space="preserve">INFO E CONTATTI. Pro Loco di Ronciglione - Corso Umberto I, 20 - 01037 Ronciglione (VT) </w:t>
      </w:r>
      <w:r>
        <w:rPr>
          <w:rStyle w:val="Nessuno"/>
          <w:rFonts w:ascii="Arial" w:hAnsi="Arial" w:hint="default"/>
          <w:outline w:val="0"/>
          <w:color w:val="090d24"/>
          <w:sz w:val="22"/>
          <w:szCs w:val="22"/>
          <w:u w:color="090d24"/>
          <w:shd w:val="clear" w:color="auto" w:fill="ffffff"/>
          <w:rtl w:val="0"/>
          <w:lang w:val="it-IT"/>
          <w14:textFill>
            <w14:solidFill>
              <w14:srgbClr w14:val="090D24"/>
            </w14:solidFill>
          </w14:textFill>
        </w:rPr>
        <w:t xml:space="preserve">– </w:t>
      </w:r>
      <w:r>
        <w:rPr>
          <w:rStyle w:val="Nessuno"/>
          <w:rFonts w:ascii="Arial" w:hAnsi="Arial"/>
          <w:outline w:val="0"/>
          <w:color w:val="090d24"/>
          <w:sz w:val="22"/>
          <w:szCs w:val="22"/>
          <w:u w:color="090d24"/>
          <w:shd w:val="clear" w:color="auto" w:fill="ffffff"/>
          <w:rtl w:val="0"/>
          <w:lang w:val="it-IT"/>
          <w14:textFill>
            <w14:solidFill>
              <w14:srgbClr w14:val="090D24"/>
            </w14:solidFill>
          </w14:textFill>
        </w:rPr>
        <w:t xml:space="preserve">Tel.: 0761 627596,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"http://www.carnevaledironciglione.org"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http://www.carnevaledironciglione.org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090d24"/>
          <w:sz w:val="22"/>
          <w:szCs w:val="22"/>
          <w:u w:color="090d24"/>
          <w:shd w:val="clear" w:color="auto" w:fill="ffffff"/>
          <w:rtl w:val="0"/>
          <w:lang w:val="it-IT"/>
          <w14:textFill>
            <w14:solidFill>
              <w14:srgbClr w14:val="090D24"/>
            </w14:solidFill>
          </w14:textFill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"mailto:info@carnevaledironciglione.org"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info@carnevaledironciglione.org</w:t>
      </w:r>
      <w:r>
        <w:rPr/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Style w:val="Nessuno"/>
          <w:rFonts w:ascii="Arial" w:cs="Arial" w:hAnsi="Arial" w:eastAsia="Arial"/>
          <w:sz w:val="22"/>
          <w:szCs w:val="22"/>
          <w:u w:color="333333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Ufficio stampa HF4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"https://newsletter.hf4.it/l/R9XnurAfVKYmHhuPdPYUNg/Sym6892N0OMxjUDKkgexJ47Q/6rfbbXbgrJpu8TcxNtETgA"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</w:pPr>
      <w:r>
        <w:rPr>
          <w:rStyle w:val="Nessuno"/>
          <w:rFonts w:ascii="Arial" w:hAnsi="Arial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Marta</w:t>
      </w:r>
      <w:r>
        <w:rPr>
          <w:rStyle w:val="Nessuno"/>
          <w:rFonts w:ascii="Arial" w:hAnsi="Arial" w:hint="default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Volterra</w:t>
      </w:r>
      <w:r>
        <w:rPr>
          <w:rStyle w:val="Nessuno"/>
          <w:rFonts w:ascii="Arial" w:hAnsi="Arial" w:hint="default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marta.volterra@hf4.it</w:t>
      </w:r>
      <w:r>
        <w:rPr>
          <w:rStyle w:val="Nessuno"/>
          <w:rFonts w:ascii="Arial" w:hAnsi="Arial" w:hint="default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u w:color="333333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Valentina</w:t>
      </w:r>
      <w:r>
        <w:rPr>
          <w:rStyle w:val="Nessuno"/>
          <w:rFonts w:ascii="Arial" w:hAnsi="Arial" w:hint="default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Pettinelli</w:t>
      </w:r>
      <w:r>
        <w:rPr>
          <w:rStyle w:val="Nessuno"/>
          <w:rFonts w:ascii="Arial" w:hAnsi="Arial" w:hint="default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u w:color="0069a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press@hf4.it</w:t>
      </w:r>
      <w:r>
        <w:rPr>
          <w:rStyle w:val="Nessuno"/>
          <w:rFonts w:ascii="Arial" w:hAnsi="Arial" w:hint="default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i w:val="1"/>
      <w:iCs w:val="1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sz w:val="22"/>
      <w:szCs w:val="22"/>
      <w:u w:val="single" w:color="0069a6"/>
      <w:shd w:val="clear" w:color="auto" w:fill="ffffff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