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ED8D" w14:textId="77777777" w:rsidR="00977FB2" w:rsidRDefault="00977FB2" w:rsidP="00977FB2">
      <w:pPr>
        <w:pStyle w:val="NormaleWeb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0C34A40" w14:textId="13EC53D8" w:rsidR="005941F0" w:rsidRPr="0028696A" w:rsidRDefault="00977FB2" w:rsidP="00A16A55">
      <w:pPr>
        <w:pStyle w:val="NormaleWeb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US"/>
        </w:rPr>
      </w:pPr>
      <w:proofErr w:type="spellStart"/>
      <w:r w:rsidRPr="0028696A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US"/>
        </w:rPr>
        <w:t>L’Asiago</w:t>
      </w:r>
      <w:proofErr w:type="spellEnd"/>
      <w:r w:rsidRPr="0028696A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US"/>
        </w:rPr>
        <w:t xml:space="preserve"> DOP </w:t>
      </w:r>
      <w:r w:rsidR="00510635" w:rsidRPr="0028696A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US"/>
        </w:rPr>
        <w:t>per</w:t>
      </w:r>
      <w:r w:rsidRPr="0028696A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US"/>
        </w:rPr>
        <w:t xml:space="preserve"> My Selection 2023 </w:t>
      </w:r>
    </w:p>
    <w:p w14:paraId="676A5428" w14:textId="7B143DB6" w:rsidR="00764914" w:rsidRPr="0028696A" w:rsidRDefault="00C11074" w:rsidP="00764914">
      <w:pPr>
        <w:pStyle w:val="NormaleWeb"/>
        <w:jc w:val="center"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</w:pPr>
      <w:r w:rsidRPr="0028696A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La specialità veneto-trentina protagonista della l</w:t>
      </w:r>
      <w:r w:rsidR="00764914" w:rsidRPr="0028696A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 xml:space="preserve">inea premium creata da McDonald’s e selezionata da </w:t>
      </w:r>
      <w:proofErr w:type="spellStart"/>
      <w:r w:rsidR="00764914" w:rsidRPr="0028696A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Joe</w:t>
      </w:r>
      <w:proofErr w:type="spellEnd"/>
      <w:r w:rsidR="00764914" w:rsidRPr="0028696A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00764914" w:rsidRPr="0028696A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Bastianich</w:t>
      </w:r>
      <w:proofErr w:type="spellEnd"/>
      <w:r w:rsidR="00764914" w:rsidRPr="0028696A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 xml:space="preserve"> </w:t>
      </w:r>
    </w:p>
    <w:p w14:paraId="1A32DFC0" w14:textId="41435036" w:rsidR="00D27E7B" w:rsidRPr="0069639A" w:rsidRDefault="00764914" w:rsidP="00D27E7B">
      <w:pPr>
        <w:jc w:val="both"/>
        <w:rPr>
          <w:rFonts w:eastAsia="Times New Roman" w:cstheme="minorHAnsi"/>
          <w:bCs/>
          <w:sz w:val="22"/>
          <w:szCs w:val="22"/>
        </w:rPr>
      </w:pPr>
      <w:r w:rsidRPr="004F2F3C">
        <w:rPr>
          <w:rFonts w:cstheme="minorHAnsi"/>
          <w:i/>
          <w:iCs/>
        </w:rPr>
        <w:br/>
      </w:r>
      <w:r w:rsidRPr="00FC73C0">
        <w:rPr>
          <w:rStyle w:val="Enfasicorsivo"/>
          <w:rFonts w:cstheme="minorHAnsi"/>
          <w:i w:val="0"/>
          <w:iCs w:val="0"/>
          <w:sz w:val="22"/>
          <w:szCs w:val="22"/>
        </w:rPr>
        <w:t xml:space="preserve">Vicenza, </w:t>
      </w:r>
      <w:r w:rsidR="002F7E3B" w:rsidRPr="00FC73C0">
        <w:rPr>
          <w:rStyle w:val="Enfasicorsivo"/>
          <w:rFonts w:cstheme="minorHAnsi"/>
          <w:i w:val="0"/>
          <w:iCs w:val="0"/>
          <w:sz w:val="22"/>
          <w:szCs w:val="22"/>
        </w:rPr>
        <w:t xml:space="preserve">11 </w:t>
      </w:r>
      <w:r w:rsidRPr="00FC73C0">
        <w:rPr>
          <w:rStyle w:val="Enfasicorsivo"/>
          <w:rFonts w:cstheme="minorHAnsi"/>
          <w:i w:val="0"/>
          <w:iCs w:val="0"/>
          <w:sz w:val="22"/>
          <w:szCs w:val="22"/>
        </w:rPr>
        <w:t xml:space="preserve"> gennaio 2022</w:t>
      </w:r>
      <w:r w:rsidRPr="004F2F3C">
        <w:rPr>
          <w:rStyle w:val="Enfasicorsivo"/>
          <w:rFonts w:cstheme="minorHAnsi"/>
          <w:sz w:val="22"/>
          <w:szCs w:val="22"/>
        </w:rPr>
        <w:t xml:space="preserve"> – </w:t>
      </w:r>
      <w:r w:rsidRPr="004F2F3C">
        <w:rPr>
          <w:rFonts w:eastAsia="Times New Roman" w:cstheme="minorHAnsi"/>
          <w:sz w:val="22"/>
          <w:szCs w:val="22"/>
        </w:rPr>
        <w:t>L’</w:t>
      </w:r>
      <w:r w:rsidRPr="004F2F3C">
        <w:rPr>
          <w:rFonts w:eastAsia="Times New Roman" w:cstheme="minorHAnsi"/>
          <w:b/>
          <w:bCs/>
          <w:sz w:val="22"/>
          <w:szCs w:val="22"/>
        </w:rPr>
        <w:t xml:space="preserve">Asiago DOP </w:t>
      </w:r>
      <w:bookmarkStart w:id="0" w:name="_Hlk124166843"/>
      <w:r w:rsidR="00D27E7B" w:rsidRPr="0069639A">
        <w:rPr>
          <w:rFonts w:eastAsia="Times New Roman" w:cstheme="minorHAnsi"/>
          <w:sz w:val="22"/>
          <w:szCs w:val="22"/>
        </w:rPr>
        <w:t xml:space="preserve">si riconferma un ingrediente di successo gradito al grande pubblico </w:t>
      </w:r>
      <w:bookmarkStart w:id="1" w:name="_Hlk124166823"/>
      <w:r w:rsidR="00FC73C0">
        <w:rPr>
          <w:rFonts w:eastAsia="Times New Roman" w:cstheme="minorHAnsi"/>
          <w:sz w:val="22"/>
          <w:szCs w:val="22"/>
        </w:rPr>
        <w:t>e torna</w:t>
      </w:r>
      <w:r w:rsidR="00042A73">
        <w:rPr>
          <w:rFonts w:eastAsia="Times New Roman" w:cstheme="minorHAnsi"/>
          <w:sz w:val="22"/>
          <w:szCs w:val="22"/>
        </w:rPr>
        <w:t xml:space="preserve"> per </w:t>
      </w:r>
      <w:r w:rsidR="00D27E7B" w:rsidRPr="0069639A">
        <w:rPr>
          <w:rFonts w:eastAsia="Times New Roman" w:cstheme="minorHAnsi"/>
          <w:sz w:val="22"/>
          <w:szCs w:val="22"/>
        </w:rPr>
        <w:t>l</w:t>
      </w:r>
      <w:r w:rsidR="00BF0DFA">
        <w:rPr>
          <w:rFonts w:eastAsia="Times New Roman" w:cstheme="minorHAnsi"/>
          <w:sz w:val="22"/>
          <w:szCs w:val="22"/>
        </w:rPr>
        <w:t>’</w:t>
      </w:r>
      <w:r w:rsidR="00D27E7B" w:rsidRPr="0069639A">
        <w:rPr>
          <w:rFonts w:eastAsia="Times New Roman" w:cstheme="minorHAnsi"/>
          <w:sz w:val="22"/>
          <w:szCs w:val="22"/>
        </w:rPr>
        <w:t>edizione</w:t>
      </w:r>
      <w:r w:rsidR="00D27E7B">
        <w:rPr>
          <w:rFonts w:eastAsia="Times New Roman" w:cstheme="minorHAnsi"/>
          <w:sz w:val="22"/>
          <w:szCs w:val="22"/>
        </w:rPr>
        <w:t xml:space="preserve"> 2023 </w:t>
      </w:r>
      <w:r w:rsidR="000D310F">
        <w:rPr>
          <w:rFonts w:eastAsia="Times New Roman" w:cstheme="minorHAnsi"/>
          <w:sz w:val="22"/>
          <w:szCs w:val="22"/>
        </w:rPr>
        <w:t>in</w:t>
      </w:r>
      <w:r w:rsidR="00D27E7B" w:rsidRPr="0069639A">
        <w:rPr>
          <w:rFonts w:eastAsia="Times New Roman" w:cstheme="minorHAnsi"/>
          <w:sz w:val="22"/>
          <w:szCs w:val="22"/>
        </w:rPr>
        <w:t xml:space="preserve"> </w:t>
      </w:r>
      <w:r w:rsidR="00D27E7B" w:rsidRPr="0069639A">
        <w:rPr>
          <w:rFonts w:eastAsia="Times New Roman" w:cstheme="minorHAnsi"/>
          <w:b/>
          <w:iCs/>
          <w:sz w:val="22"/>
          <w:szCs w:val="22"/>
        </w:rPr>
        <w:t xml:space="preserve">My </w:t>
      </w:r>
      <w:proofErr w:type="spellStart"/>
      <w:r w:rsidR="00D27E7B" w:rsidRPr="0069639A">
        <w:rPr>
          <w:rFonts w:eastAsia="Times New Roman" w:cstheme="minorHAnsi"/>
          <w:b/>
          <w:iCs/>
          <w:sz w:val="22"/>
          <w:szCs w:val="22"/>
        </w:rPr>
        <w:t>Selection</w:t>
      </w:r>
      <w:proofErr w:type="spellEnd"/>
      <w:r w:rsidR="00D27E7B" w:rsidRPr="0069639A">
        <w:rPr>
          <w:rFonts w:eastAsia="Times New Roman" w:cstheme="minorHAnsi"/>
          <w:b/>
          <w:sz w:val="22"/>
          <w:szCs w:val="22"/>
        </w:rPr>
        <w:t xml:space="preserve">, </w:t>
      </w:r>
      <w:r w:rsidR="00D27E7B" w:rsidRPr="0069639A">
        <w:rPr>
          <w:rFonts w:eastAsia="Times New Roman" w:cstheme="minorHAnsi"/>
          <w:bCs/>
          <w:sz w:val="22"/>
          <w:szCs w:val="22"/>
        </w:rPr>
        <w:t xml:space="preserve">la linea premium </w:t>
      </w:r>
      <w:r w:rsidR="00D27E7B">
        <w:rPr>
          <w:rFonts w:eastAsia="Times New Roman" w:cstheme="minorHAnsi"/>
          <w:bCs/>
          <w:sz w:val="22"/>
          <w:szCs w:val="22"/>
        </w:rPr>
        <w:t xml:space="preserve">di </w:t>
      </w:r>
      <w:r w:rsidR="00D27E7B" w:rsidRPr="0069639A">
        <w:rPr>
          <w:rFonts w:eastAsia="Times New Roman" w:cstheme="minorHAnsi"/>
          <w:bCs/>
          <w:sz w:val="22"/>
          <w:szCs w:val="22"/>
        </w:rPr>
        <w:t xml:space="preserve">burger </w:t>
      </w:r>
      <w:r w:rsidR="00D27E7B">
        <w:rPr>
          <w:rFonts w:eastAsia="Times New Roman" w:cstheme="minorHAnsi"/>
          <w:bCs/>
          <w:sz w:val="22"/>
          <w:szCs w:val="22"/>
        </w:rPr>
        <w:t xml:space="preserve">McDonald’s </w:t>
      </w:r>
      <w:r w:rsidR="00D27E7B" w:rsidRPr="0069639A">
        <w:rPr>
          <w:rFonts w:eastAsia="Times New Roman" w:cstheme="minorHAnsi"/>
          <w:bCs/>
          <w:sz w:val="22"/>
          <w:szCs w:val="22"/>
        </w:rPr>
        <w:t xml:space="preserve">selezionati da </w:t>
      </w:r>
      <w:proofErr w:type="spellStart"/>
      <w:r w:rsidR="00D27E7B" w:rsidRPr="0069639A">
        <w:rPr>
          <w:rFonts w:eastAsia="Times New Roman" w:cstheme="minorHAnsi"/>
          <w:b/>
          <w:sz w:val="22"/>
          <w:szCs w:val="22"/>
        </w:rPr>
        <w:t>Joe</w:t>
      </w:r>
      <w:proofErr w:type="spellEnd"/>
      <w:r w:rsidR="00D27E7B" w:rsidRPr="0069639A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="00D27E7B" w:rsidRPr="0069639A">
        <w:rPr>
          <w:rFonts w:eastAsia="Times New Roman" w:cstheme="minorHAnsi"/>
          <w:b/>
          <w:sz w:val="22"/>
          <w:szCs w:val="22"/>
        </w:rPr>
        <w:t>Bastianich</w:t>
      </w:r>
      <w:proofErr w:type="spellEnd"/>
      <w:r w:rsidR="00D27E7B" w:rsidRPr="0069639A">
        <w:rPr>
          <w:rFonts w:eastAsia="Times New Roman" w:cstheme="minorHAnsi"/>
          <w:bCs/>
          <w:sz w:val="22"/>
          <w:szCs w:val="22"/>
        </w:rPr>
        <w:t xml:space="preserve"> </w:t>
      </w:r>
      <w:r w:rsidR="000D310F">
        <w:rPr>
          <w:rFonts w:eastAsia="Times New Roman" w:cstheme="minorHAnsi"/>
          <w:bCs/>
          <w:sz w:val="22"/>
          <w:szCs w:val="22"/>
        </w:rPr>
        <w:t>e</w:t>
      </w:r>
      <w:r w:rsidR="00042A73">
        <w:rPr>
          <w:rFonts w:eastAsia="Times New Roman" w:cstheme="minorHAnsi"/>
          <w:bCs/>
          <w:sz w:val="22"/>
          <w:szCs w:val="22"/>
        </w:rPr>
        <w:t xml:space="preserve"> </w:t>
      </w:r>
      <w:r w:rsidR="00D27E7B" w:rsidRPr="0069639A">
        <w:rPr>
          <w:rFonts w:cstheme="minorHAnsi"/>
          <w:bCs/>
          <w:color w:val="000000"/>
          <w:sz w:val="22"/>
          <w:szCs w:val="22"/>
          <w:lang w:eastAsia="it-IT"/>
        </w:rPr>
        <w:t>nata per valorizzare i prodotti DOP e IGP italiani, la loro qualità e lo stretto legame con i territori.</w:t>
      </w:r>
      <w:r w:rsidR="00D27E7B" w:rsidRPr="0069639A">
        <w:rPr>
          <w:rFonts w:eastAsia="Times New Roman" w:cstheme="minorHAnsi"/>
          <w:bCs/>
          <w:sz w:val="22"/>
          <w:szCs w:val="22"/>
        </w:rPr>
        <w:t xml:space="preserve"> </w:t>
      </w:r>
      <w:bookmarkEnd w:id="0"/>
      <w:bookmarkEnd w:id="1"/>
    </w:p>
    <w:p w14:paraId="0D46B8D3" w14:textId="77777777" w:rsidR="00764914" w:rsidRPr="004F2F3C" w:rsidRDefault="00764914" w:rsidP="00764914">
      <w:pPr>
        <w:jc w:val="both"/>
        <w:rPr>
          <w:rFonts w:eastAsia="Times New Roman" w:cstheme="minorHAnsi"/>
          <w:sz w:val="22"/>
          <w:szCs w:val="22"/>
        </w:rPr>
      </w:pPr>
    </w:p>
    <w:p w14:paraId="6D2D24F5" w14:textId="0D30E3FE" w:rsidR="00764914" w:rsidRDefault="00764914" w:rsidP="00764914">
      <w:pPr>
        <w:jc w:val="both"/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</w:pPr>
      <w:r w:rsidRPr="004F2F3C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 xml:space="preserve">L’eccellenza veneto-trentina, di cui McDonald’s </w:t>
      </w:r>
      <w:r w:rsidR="00042A73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>stima di acquistare</w:t>
      </w:r>
      <w:r w:rsidRPr="004F2F3C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 xml:space="preserve"> </w:t>
      </w:r>
      <w:r w:rsidR="00746ACE">
        <w:rPr>
          <w:rFonts w:eastAsia="Times New Roman" w:cstheme="minorHAnsi"/>
          <w:b/>
          <w:bCs/>
          <w:color w:val="0D0D0D"/>
          <w:sz w:val="22"/>
          <w:szCs w:val="22"/>
          <w:shd w:val="clear" w:color="auto" w:fill="FFFFFF"/>
          <w:lang w:eastAsia="it-IT"/>
        </w:rPr>
        <w:t>221</w:t>
      </w:r>
      <w:r w:rsidRPr="00977FB2">
        <w:rPr>
          <w:rFonts w:eastAsia="Times New Roman" w:cstheme="minorHAnsi"/>
          <w:b/>
          <w:bCs/>
          <w:color w:val="0D0D0D"/>
          <w:sz w:val="22"/>
          <w:szCs w:val="22"/>
          <w:shd w:val="clear" w:color="auto" w:fill="FFFFFF"/>
          <w:lang w:eastAsia="it-IT"/>
        </w:rPr>
        <w:t xml:space="preserve"> tonnellate,</w:t>
      </w:r>
      <w:r w:rsidRPr="004F2F3C">
        <w:rPr>
          <w:rFonts w:cstheme="minorHAnsi"/>
          <w:color w:val="000000"/>
          <w:sz w:val="22"/>
          <w:szCs w:val="22"/>
          <w:lang w:eastAsia="it-IT"/>
        </w:rPr>
        <w:t> </w:t>
      </w:r>
      <w:r w:rsidR="00FC73C0">
        <w:rPr>
          <w:rFonts w:cstheme="minorHAnsi"/>
          <w:color w:val="000000"/>
          <w:sz w:val="22"/>
          <w:szCs w:val="22"/>
          <w:lang w:eastAsia="it-IT"/>
        </w:rPr>
        <w:t>è</w:t>
      </w:r>
      <w:r w:rsidRPr="004F2F3C">
        <w:rPr>
          <w:rFonts w:cstheme="minorHAnsi"/>
          <w:color w:val="000000"/>
          <w:sz w:val="22"/>
          <w:szCs w:val="22"/>
          <w:lang w:eastAsia="it-IT"/>
        </w:rPr>
        <w:t xml:space="preserve"> </w:t>
      </w:r>
      <w:r w:rsidR="00D27E7B">
        <w:rPr>
          <w:rFonts w:cstheme="minorHAnsi"/>
          <w:color w:val="000000"/>
          <w:sz w:val="22"/>
          <w:szCs w:val="22"/>
          <w:lang w:eastAsia="it-IT"/>
        </w:rPr>
        <w:t xml:space="preserve">protagonista in </w:t>
      </w:r>
      <w:r w:rsidRPr="004F2F3C">
        <w:rPr>
          <w:rFonts w:eastAsia="Times New Roman" w:cstheme="minorHAnsi"/>
          <w:sz w:val="22"/>
          <w:szCs w:val="22"/>
        </w:rPr>
        <w:t>“</w:t>
      </w:r>
      <w:r w:rsidRPr="004F2F3C">
        <w:rPr>
          <w:rFonts w:cstheme="minorHAnsi"/>
          <w:b/>
          <w:bCs/>
          <w:sz w:val="22"/>
          <w:szCs w:val="22"/>
        </w:rPr>
        <w:t xml:space="preserve">My </w:t>
      </w:r>
      <w:proofErr w:type="spellStart"/>
      <w:r w:rsidRPr="004F2F3C">
        <w:rPr>
          <w:rFonts w:cstheme="minorHAnsi"/>
          <w:b/>
          <w:bCs/>
          <w:sz w:val="22"/>
          <w:szCs w:val="22"/>
        </w:rPr>
        <w:t>Selection</w:t>
      </w:r>
      <w:proofErr w:type="spellEnd"/>
      <w:r w:rsidRPr="004F2F3C">
        <w:rPr>
          <w:rFonts w:cstheme="minorHAnsi"/>
          <w:b/>
          <w:bCs/>
          <w:sz w:val="22"/>
          <w:szCs w:val="22"/>
        </w:rPr>
        <w:t xml:space="preserve"> </w:t>
      </w:r>
      <w:r w:rsidR="00BA1402" w:rsidRPr="004F2F3C">
        <w:rPr>
          <w:rFonts w:cstheme="minorHAnsi"/>
          <w:b/>
          <w:bCs/>
          <w:sz w:val="22"/>
          <w:szCs w:val="22"/>
        </w:rPr>
        <w:t>Speck &amp;</w:t>
      </w:r>
      <w:r w:rsidRPr="004F2F3C">
        <w:rPr>
          <w:rFonts w:cstheme="minorHAnsi"/>
          <w:b/>
          <w:bCs/>
          <w:sz w:val="22"/>
          <w:szCs w:val="22"/>
        </w:rPr>
        <w:t xml:space="preserve"> Asiago”</w:t>
      </w:r>
      <w:r w:rsidRPr="004F2F3C">
        <w:rPr>
          <w:rFonts w:cstheme="minorHAnsi"/>
          <w:sz w:val="22"/>
          <w:szCs w:val="22"/>
        </w:rPr>
        <w:t xml:space="preserve">, </w:t>
      </w:r>
      <w:r w:rsidRPr="004F2F3C">
        <w:rPr>
          <w:rFonts w:eastAsia="Times New Roman" w:cstheme="minorHAnsi"/>
          <w:b/>
          <w:sz w:val="22"/>
          <w:szCs w:val="22"/>
        </w:rPr>
        <w:t xml:space="preserve">disponibile negli oltre </w:t>
      </w:r>
      <w:r w:rsidR="00BA1402" w:rsidRPr="004F2F3C">
        <w:rPr>
          <w:rFonts w:eastAsia="Times New Roman" w:cstheme="minorHAnsi"/>
          <w:b/>
          <w:sz w:val="22"/>
          <w:szCs w:val="22"/>
        </w:rPr>
        <w:t>670</w:t>
      </w:r>
      <w:r w:rsidRPr="004F2F3C">
        <w:rPr>
          <w:rFonts w:eastAsia="Times New Roman" w:cstheme="minorHAnsi"/>
          <w:b/>
          <w:sz w:val="22"/>
          <w:szCs w:val="22"/>
        </w:rPr>
        <w:t xml:space="preserve"> ristoranti McDonald’s di tutta Italia</w:t>
      </w:r>
      <w:r w:rsidRPr="004F2F3C">
        <w:rPr>
          <w:rFonts w:eastAsia="Times New Roman" w:cstheme="minorHAnsi"/>
          <w:sz w:val="22"/>
          <w:szCs w:val="22"/>
        </w:rPr>
        <w:t xml:space="preserve">. </w:t>
      </w:r>
      <w:r w:rsidR="00D27E7B">
        <w:rPr>
          <w:rFonts w:eastAsia="Times New Roman" w:cstheme="minorHAnsi"/>
          <w:b/>
          <w:bCs/>
          <w:color w:val="0D0D0D"/>
          <w:sz w:val="22"/>
          <w:szCs w:val="22"/>
          <w:shd w:val="clear" w:color="auto" w:fill="FFFFFF"/>
          <w:lang w:eastAsia="it-IT"/>
        </w:rPr>
        <w:t xml:space="preserve">Una gustosa ricetta </w:t>
      </w:r>
      <w:r w:rsidR="00D27E7B" w:rsidRPr="00665BA8">
        <w:rPr>
          <w:rFonts w:eastAsia="Times New Roman" w:cstheme="minorHAnsi"/>
          <w:b/>
          <w:bCs/>
          <w:color w:val="0D0D0D"/>
          <w:sz w:val="22"/>
          <w:szCs w:val="22"/>
          <w:shd w:val="clear" w:color="auto" w:fill="FFFFFF"/>
          <w:lang w:eastAsia="it-IT"/>
        </w:rPr>
        <w:t>con</w:t>
      </w:r>
      <w:r w:rsidR="00665BA8" w:rsidRPr="00665BA8">
        <w:rPr>
          <w:rFonts w:eastAsia="Times New Roman" w:cstheme="minorHAnsi"/>
          <w:b/>
          <w:bCs/>
          <w:color w:val="0D0D0D"/>
          <w:sz w:val="22"/>
          <w:szCs w:val="22"/>
          <w:shd w:val="clear" w:color="auto" w:fill="FFFFFF"/>
          <w:lang w:eastAsia="it-IT"/>
        </w:rPr>
        <w:t xml:space="preserve"> carne 100% bovina da allevamenti italiani, </w:t>
      </w:r>
      <w:r w:rsidRPr="00665BA8">
        <w:rPr>
          <w:rFonts w:eastAsia="Times New Roman" w:cstheme="minorHAnsi"/>
          <w:b/>
          <w:bCs/>
          <w:color w:val="0D0D0D"/>
          <w:sz w:val="22"/>
          <w:szCs w:val="22"/>
          <w:shd w:val="clear" w:color="auto" w:fill="FFFFFF"/>
          <w:lang w:eastAsia="it-IT"/>
        </w:rPr>
        <w:t>Asiago DOP,</w:t>
      </w:r>
      <w:r w:rsidRPr="004F2F3C">
        <w:rPr>
          <w:rFonts w:eastAsia="Times New Roman" w:cstheme="minorHAnsi"/>
          <w:b/>
          <w:color w:val="0D0D0D"/>
          <w:sz w:val="22"/>
          <w:szCs w:val="22"/>
          <w:shd w:val="clear" w:color="auto" w:fill="FFFFFF"/>
          <w:lang w:eastAsia="it-IT"/>
        </w:rPr>
        <w:t xml:space="preserve"> </w:t>
      </w:r>
      <w:r w:rsidR="00BA1402" w:rsidRPr="004F2F3C">
        <w:rPr>
          <w:rFonts w:eastAsia="Times New Roman" w:cstheme="minorHAnsi"/>
          <w:b/>
          <w:color w:val="0D0D0D"/>
          <w:sz w:val="22"/>
          <w:szCs w:val="22"/>
          <w:shd w:val="clear" w:color="auto" w:fill="FFFFFF"/>
          <w:lang w:eastAsia="it-IT"/>
        </w:rPr>
        <w:t>Speck Alto Adige IGP e maionese con senape in grani</w:t>
      </w:r>
      <w:r w:rsidR="00977FB2">
        <w:rPr>
          <w:rFonts w:eastAsia="Times New Roman" w:cstheme="minorHAnsi"/>
          <w:b/>
          <w:color w:val="0D0D0D"/>
          <w:sz w:val="22"/>
          <w:szCs w:val="22"/>
          <w:shd w:val="clear" w:color="auto" w:fill="FFFFFF"/>
          <w:lang w:eastAsia="it-IT"/>
        </w:rPr>
        <w:t xml:space="preserve">, </w:t>
      </w:r>
      <w:r w:rsidR="00977FB2" w:rsidRPr="00977FB2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>u</w:t>
      </w:r>
      <w:r w:rsidRPr="004F2F3C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 xml:space="preserve">na combinazione di ingredienti che si esaltano tra loro e che fanno parte delle </w:t>
      </w:r>
      <w:r w:rsidR="00977FB2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>prelibatezze</w:t>
      </w:r>
      <w:r w:rsidRPr="004F2F3C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 xml:space="preserve"> gastronomiche del territorio italiano.</w:t>
      </w:r>
    </w:p>
    <w:p w14:paraId="04A742C3" w14:textId="1FB8D48F" w:rsidR="00A16A55" w:rsidRDefault="00A16A55" w:rsidP="00764914">
      <w:pPr>
        <w:jc w:val="both"/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</w:pPr>
    </w:p>
    <w:p w14:paraId="54277576" w14:textId="335047CE" w:rsidR="00A16A55" w:rsidRPr="000D310F" w:rsidRDefault="00A16A55" w:rsidP="00A16A55">
      <w:pPr>
        <w:jc w:val="both"/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</w:pPr>
      <w:r>
        <w:rPr>
          <w:rFonts w:cstheme="minorHAnsi"/>
          <w:color w:val="000000"/>
          <w:sz w:val="22"/>
          <w:szCs w:val="22"/>
          <w:lang w:eastAsia="it-IT"/>
        </w:rPr>
        <w:t xml:space="preserve">Alla </w:t>
      </w:r>
      <w:r w:rsidR="00510635">
        <w:rPr>
          <w:rFonts w:cstheme="minorHAnsi"/>
          <w:color w:val="000000"/>
          <w:sz w:val="22"/>
          <w:szCs w:val="22"/>
          <w:lang w:eastAsia="it-IT"/>
        </w:rPr>
        <w:t>ricetta si aggiungono, in questa nuova edizione</w:t>
      </w:r>
      <w:r w:rsidR="00510635" w:rsidRPr="000D310F">
        <w:rPr>
          <w:rFonts w:cstheme="minorHAnsi"/>
          <w:color w:val="000000"/>
          <w:sz w:val="22"/>
          <w:szCs w:val="22"/>
          <w:lang w:eastAsia="it-IT"/>
        </w:rPr>
        <w:t xml:space="preserve">, </w:t>
      </w:r>
      <w:r w:rsidRPr="000D310F">
        <w:rPr>
          <w:rFonts w:cstheme="minorHAnsi"/>
          <w:bCs/>
          <w:color w:val="000000"/>
          <w:sz w:val="22"/>
          <w:szCs w:val="22"/>
          <w:lang w:eastAsia="it-IT"/>
        </w:rPr>
        <w:t xml:space="preserve">My </w:t>
      </w:r>
      <w:proofErr w:type="spellStart"/>
      <w:r w:rsidRPr="000D310F">
        <w:rPr>
          <w:rFonts w:cstheme="minorHAnsi"/>
          <w:bCs/>
          <w:color w:val="000000"/>
          <w:sz w:val="22"/>
          <w:szCs w:val="22"/>
          <w:lang w:eastAsia="it-IT"/>
        </w:rPr>
        <w:t>Selection</w:t>
      </w:r>
      <w:proofErr w:type="spellEnd"/>
      <w:r w:rsidRPr="000D310F">
        <w:rPr>
          <w:rFonts w:cstheme="minorHAnsi"/>
          <w:color w:val="000000"/>
          <w:sz w:val="22"/>
          <w:szCs w:val="22"/>
          <w:lang w:eastAsia="it-IT"/>
        </w:rPr>
        <w:t xml:space="preserve"> </w:t>
      </w:r>
      <w:r w:rsidRPr="000D310F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 xml:space="preserve">BBQ, </w:t>
      </w:r>
      <w:r w:rsidR="00510635"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 xml:space="preserve">con carne 100% bovina da allevamenti italiani, </w:t>
      </w:r>
      <w:proofErr w:type="spellStart"/>
      <w:r w:rsidR="00510635"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>c</w:t>
      </w:r>
      <w:r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>oleslaw</w:t>
      </w:r>
      <w:proofErr w:type="spellEnd"/>
      <w:r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 xml:space="preserve"> </w:t>
      </w:r>
      <w:r w:rsidR="00296351"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 xml:space="preserve">– insalata di cavolo e carote - </w:t>
      </w:r>
      <w:r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 xml:space="preserve">e salsa BBQ con Aceto Balsamico di Modena IGP e </w:t>
      </w:r>
      <w:r w:rsidRPr="000D310F">
        <w:rPr>
          <w:rFonts w:cstheme="minorHAnsi"/>
          <w:bCs/>
          <w:color w:val="000000"/>
          <w:sz w:val="22"/>
          <w:szCs w:val="22"/>
          <w:lang w:eastAsia="it-IT"/>
        </w:rPr>
        <w:t xml:space="preserve">My </w:t>
      </w:r>
      <w:proofErr w:type="spellStart"/>
      <w:r w:rsidRPr="000D310F">
        <w:rPr>
          <w:rFonts w:cstheme="minorHAnsi"/>
          <w:bCs/>
          <w:color w:val="000000"/>
          <w:sz w:val="22"/>
          <w:szCs w:val="22"/>
          <w:lang w:eastAsia="it-IT"/>
        </w:rPr>
        <w:t>Selection</w:t>
      </w:r>
      <w:proofErr w:type="spellEnd"/>
      <w:r w:rsidRPr="000D310F">
        <w:rPr>
          <w:rFonts w:cstheme="minorHAnsi"/>
          <w:color w:val="000000"/>
          <w:sz w:val="22"/>
          <w:szCs w:val="22"/>
          <w:lang w:eastAsia="it-IT"/>
        </w:rPr>
        <w:t xml:space="preserve"> </w:t>
      </w:r>
      <w:r w:rsidRPr="000D310F">
        <w:rPr>
          <w:rFonts w:eastAsia="Times New Roman" w:cstheme="minorHAnsi"/>
          <w:color w:val="0D0D0D"/>
          <w:sz w:val="22"/>
          <w:szCs w:val="22"/>
          <w:shd w:val="clear" w:color="auto" w:fill="FFFFFF"/>
          <w:lang w:eastAsia="it-IT"/>
        </w:rPr>
        <w:t>Chicken Avocado &amp; Bacon</w:t>
      </w:r>
      <w:r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 xml:space="preserve">, </w:t>
      </w:r>
      <w:r w:rsidR="00042A73"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>con</w:t>
      </w:r>
      <w:r w:rsidR="00510635"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 xml:space="preserve"> </w:t>
      </w:r>
      <w:r w:rsidR="00042A73"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>100%</w:t>
      </w:r>
      <w:r w:rsidR="00510635"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>petto di pollo italiano,</w:t>
      </w:r>
      <w:r w:rsidRPr="000D310F">
        <w:rPr>
          <w:rFonts w:eastAsia="Times New Roman" w:cstheme="minorHAnsi"/>
          <w:bCs/>
          <w:color w:val="0D0D0D"/>
          <w:sz w:val="22"/>
          <w:szCs w:val="22"/>
          <w:shd w:val="clear" w:color="auto" w:fill="FFFFFF"/>
          <w:lang w:eastAsia="it-IT"/>
        </w:rPr>
        <w:t xml:space="preserve"> Caciocavallo Silano DOP, cavolo cappuccio rosso italiano e salsa avocado.  </w:t>
      </w:r>
    </w:p>
    <w:p w14:paraId="3A9F9C92" w14:textId="77777777" w:rsidR="00A16A55" w:rsidRDefault="00A16A55" w:rsidP="00A16A55">
      <w:pPr>
        <w:jc w:val="both"/>
        <w:rPr>
          <w:rFonts w:cstheme="minorHAnsi"/>
          <w:color w:val="000000"/>
          <w:sz w:val="22"/>
          <w:szCs w:val="22"/>
          <w:lang w:eastAsia="it-IT"/>
        </w:rPr>
      </w:pPr>
    </w:p>
    <w:p w14:paraId="07AEBBF1" w14:textId="00A518E8" w:rsidR="00D27E7B" w:rsidRPr="0069639A" w:rsidRDefault="00D27E7B" w:rsidP="00D27E7B">
      <w:pPr>
        <w:jc w:val="both"/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eastAsia="it-IT"/>
        </w:rPr>
        <w:t xml:space="preserve">Tre panini con cui McDonald’s conferma ancora una volta </w:t>
      </w:r>
      <w:r>
        <w:rPr>
          <w:rFonts w:cstheme="minorHAnsi"/>
          <w:sz w:val="22"/>
          <w:szCs w:val="22"/>
        </w:rPr>
        <w:t xml:space="preserve">lo stretto legame con il comparto agroalimentare </w:t>
      </w:r>
      <w:r w:rsidR="00042A73">
        <w:rPr>
          <w:rFonts w:cstheme="minorHAnsi"/>
          <w:sz w:val="22"/>
          <w:szCs w:val="22"/>
        </w:rPr>
        <w:t>del nostro paese</w:t>
      </w:r>
      <w:r>
        <w:rPr>
          <w:rFonts w:cstheme="minorHAnsi"/>
          <w:sz w:val="22"/>
          <w:szCs w:val="22"/>
        </w:rPr>
        <w:t xml:space="preserve"> e l’impegno nel </w:t>
      </w:r>
      <w:r>
        <w:rPr>
          <w:rFonts w:cstheme="minorHAnsi"/>
          <w:b/>
          <w:bCs/>
          <w:sz w:val="22"/>
          <w:szCs w:val="22"/>
        </w:rPr>
        <w:t>favorire la conoscenza e la diffusione dei prodotti DOP e IGP Made in Italy</w:t>
      </w:r>
      <w:r>
        <w:rPr>
          <w:rFonts w:cstheme="minorHAnsi"/>
          <w:sz w:val="22"/>
          <w:szCs w:val="22"/>
        </w:rPr>
        <w:t xml:space="preserve">, anche grazie alla partnership con la </w:t>
      </w:r>
      <w:r>
        <w:rPr>
          <w:rFonts w:cstheme="minorHAnsi"/>
          <w:b/>
          <w:bCs/>
          <w:sz w:val="22"/>
          <w:szCs w:val="22"/>
        </w:rPr>
        <w:t>Fondazione Qualivita</w:t>
      </w:r>
      <w:r>
        <w:rPr>
          <w:rFonts w:cstheme="minorHAnsi"/>
          <w:sz w:val="22"/>
          <w:szCs w:val="22"/>
        </w:rPr>
        <w:t xml:space="preserve"> che da oltre 20 anni si occupa della valorizzazione dei prodotti a indicazione geografica. Una collaborazione che </w:t>
      </w:r>
      <w:r w:rsidRPr="0069639A">
        <w:rPr>
          <w:sz w:val="22"/>
          <w:szCs w:val="22"/>
        </w:rPr>
        <w:t xml:space="preserve">ha portato sui vassoi </w:t>
      </w:r>
      <w:r>
        <w:rPr>
          <w:sz w:val="22"/>
          <w:szCs w:val="22"/>
        </w:rPr>
        <w:t xml:space="preserve">dei clienti McDonald’s </w:t>
      </w:r>
      <w:r w:rsidRPr="0069639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 ingredienti certificati DOP e IGP, inseriti in 43 ricette, per un totale di 4.600 tonnellate di materie prime utilizzate.</w:t>
      </w:r>
    </w:p>
    <w:p w14:paraId="7FB637F0" w14:textId="77777777" w:rsidR="00764914" w:rsidRPr="004F2F3C" w:rsidRDefault="00764914" w:rsidP="00764914">
      <w:pPr>
        <w:jc w:val="both"/>
        <w:rPr>
          <w:rFonts w:cstheme="minorHAnsi"/>
          <w:color w:val="000000"/>
          <w:sz w:val="22"/>
          <w:szCs w:val="22"/>
          <w:lang w:eastAsia="it-IT"/>
        </w:rPr>
      </w:pPr>
    </w:p>
    <w:p w14:paraId="45F56974" w14:textId="53671747" w:rsidR="00A16A55" w:rsidRDefault="00227530" w:rsidP="00A16A55">
      <w:pPr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27530">
        <w:rPr>
          <w:rFonts w:cstheme="minorHAnsi"/>
          <w:color w:val="000000" w:themeColor="text1"/>
          <w:sz w:val="22"/>
          <w:szCs w:val="22"/>
          <w:lang w:eastAsia="it-IT"/>
        </w:rPr>
        <w:t>“</w:t>
      </w:r>
      <w:r w:rsidR="00A16A55">
        <w:rPr>
          <w:rFonts w:cstheme="minorHAnsi"/>
          <w:i/>
          <w:iCs/>
          <w:color w:val="000000"/>
          <w:sz w:val="22"/>
          <w:szCs w:val="22"/>
          <w:lang w:eastAsia="it-IT"/>
        </w:rPr>
        <w:t xml:space="preserve">Siamo orgogliosi di rinnovare la nostra </w:t>
      </w:r>
      <w:r w:rsidR="00A16A55" w:rsidRPr="00227530">
        <w:rPr>
          <w:rFonts w:cstheme="minorHAnsi"/>
          <w:i/>
          <w:iCs/>
          <w:color w:val="000000"/>
          <w:sz w:val="22"/>
          <w:szCs w:val="22"/>
          <w:lang w:eastAsia="it-IT"/>
        </w:rPr>
        <w:t xml:space="preserve">partnership con il Consorzio Tutela </w:t>
      </w:r>
      <w:r w:rsidR="00BE47BB" w:rsidRPr="00227530">
        <w:rPr>
          <w:rFonts w:cstheme="minorHAnsi"/>
          <w:i/>
          <w:iCs/>
          <w:color w:val="000000"/>
          <w:sz w:val="22"/>
          <w:szCs w:val="22"/>
          <w:lang w:eastAsia="it-IT"/>
        </w:rPr>
        <w:t>F</w:t>
      </w:r>
      <w:r w:rsidR="00D348E2" w:rsidRPr="00227530">
        <w:rPr>
          <w:rFonts w:cstheme="minorHAnsi"/>
          <w:i/>
          <w:iCs/>
          <w:color w:val="000000"/>
          <w:sz w:val="22"/>
          <w:szCs w:val="22"/>
          <w:lang w:eastAsia="it-IT"/>
        </w:rPr>
        <w:t>ormaggio Asiago</w:t>
      </w:r>
      <w:r w:rsidR="00A16A55" w:rsidRPr="00227530">
        <w:rPr>
          <w:rFonts w:cstheme="minorHAnsi"/>
          <w:i/>
          <w:iCs/>
          <w:color w:val="000000"/>
          <w:sz w:val="22"/>
          <w:szCs w:val="22"/>
          <w:lang w:eastAsia="it-IT"/>
        </w:rPr>
        <w:t>, che</w:t>
      </w:r>
      <w:r w:rsidR="00A16A55">
        <w:rPr>
          <w:rFonts w:cstheme="minorHAnsi"/>
          <w:i/>
          <w:iCs/>
          <w:color w:val="000000"/>
          <w:sz w:val="22"/>
          <w:szCs w:val="22"/>
          <w:lang w:eastAsia="it-IT"/>
        </w:rPr>
        <w:t xml:space="preserve"> torna in My </w:t>
      </w:r>
      <w:proofErr w:type="spellStart"/>
      <w:r w:rsidR="00A16A55">
        <w:rPr>
          <w:rFonts w:cstheme="minorHAnsi"/>
          <w:i/>
          <w:iCs/>
          <w:color w:val="000000"/>
          <w:sz w:val="22"/>
          <w:szCs w:val="22"/>
          <w:lang w:eastAsia="it-IT"/>
        </w:rPr>
        <w:t>Selection</w:t>
      </w:r>
      <w:proofErr w:type="spellEnd"/>
      <w:r w:rsidR="00A16A55">
        <w:rPr>
          <w:rFonts w:cstheme="minorHAnsi"/>
          <w:i/>
          <w:iCs/>
          <w:color w:val="000000"/>
          <w:sz w:val="22"/>
          <w:szCs w:val="22"/>
          <w:lang w:eastAsia="it-IT"/>
        </w:rPr>
        <w:t xml:space="preserve"> con l’obiettivo di diffondere la conoscenza delle eccellenze agroalimentari</w:t>
      </w:r>
      <w:r w:rsidR="00A16A55">
        <w:rPr>
          <w:rFonts w:cstheme="minorHAnsi"/>
          <w:color w:val="000000"/>
          <w:sz w:val="22"/>
          <w:szCs w:val="22"/>
          <w:lang w:eastAsia="it-IT"/>
        </w:rPr>
        <w:t xml:space="preserve">” - commenta </w:t>
      </w:r>
      <w:r w:rsidR="00A16A55">
        <w:rPr>
          <w:rFonts w:cstheme="minorHAnsi"/>
          <w:b/>
          <w:bCs/>
          <w:color w:val="000000"/>
          <w:sz w:val="22"/>
          <w:szCs w:val="22"/>
          <w:lang w:eastAsia="it-IT"/>
        </w:rPr>
        <w:t>Dario Baroni, Amministratore Delegato McDonald’s Italia</w:t>
      </w:r>
      <w:r w:rsidR="00A16A55">
        <w:rPr>
          <w:rFonts w:cstheme="minorHAnsi"/>
          <w:color w:val="000000"/>
          <w:sz w:val="22"/>
          <w:szCs w:val="22"/>
          <w:lang w:eastAsia="it-IT"/>
        </w:rPr>
        <w:t xml:space="preserve">. </w:t>
      </w:r>
      <w:r w:rsidR="00A16A55">
        <w:rPr>
          <w:rFonts w:cstheme="minorHAnsi"/>
          <w:i/>
          <w:iCs/>
          <w:color w:val="000000"/>
          <w:sz w:val="22"/>
          <w:szCs w:val="22"/>
          <w:lang w:eastAsia="it-IT"/>
        </w:rPr>
        <w:t xml:space="preserve">“L’obiettivo, accanto ai Consorzi di Tutela e ai produttori locali, è di ampliare il nostro ruolo di interlocutore del sistema agroalimentare e di valorizzare tutte le filiere coinvolgendo sempre più prodotti certificati. Vogliamo non solo renderli accessibili a più persone ma incentivare un dialogo tra consumatore finale e produzione. È in questo modo che favoriamo e promuoviamo la sostenibilità delle filiere </w:t>
      </w:r>
      <w:r w:rsidR="00510635">
        <w:rPr>
          <w:rFonts w:cstheme="minorHAnsi"/>
          <w:i/>
          <w:iCs/>
          <w:color w:val="000000"/>
          <w:sz w:val="22"/>
          <w:szCs w:val="22"/>
          <w:lang w:eastAsia="it-IT"/>
        </w:rPr>
        <w:t>nell’industria agroalimentare</w:t>
      </w:r>
      <w:r w:rsidR="00A16A55">
        <w:rPr>
          <w:rFonts w:cstheme="minorHAnsi"/>
          <w:i/>
          <w:iCs/>
          <w:color w:val="000000"/>
          <w:sz w:val="22"/>
          <w:szCs w:val="22"/>
          <w:lang w:eastAsia="it-IT"/>
        </w:rPr>
        <w:t>”.</w:t>
      </w:r>
      <w:r w:rsidR="00A16A55">
        <w:rPr>
          <w:rFonts w:cstheme="minorHAnsi"/>
          <w:color w:val="000000"/>
          <w:sz w:val="22"/>
          <w:szCs w:val="22"/>
          <w:lang w:eastAsia="it-IT"/>
        </w:rPr>
        <w:t xml:space="preserve"> </w:t>
      </w:r>
    </w:p>
    <w:p w14:paraId="17AA89B0" w14:textId="237DBD7A" w:rsidR="00BA1402" w:rsidRDefault="00BA1402" w:rsidP="00764914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it-IT"/>
        </w:rPr>
      </w:pPr>
    </w:p>
    <w:p w14:paraId="443A9B70" w14:textId="31F3E88F" w:rsidR="00227530" w:rsidRPr="005A4F31" w:rsidRDefault="00227530" w:rsidP="00227530">
      <w:pPr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27530">
        <w:rPr>
          <w:rFonts w:cstheme="minorHAnsi"/>
          <w:i/>
          <w:iCs/>
          <w:color w:val="000000"/>
          <w:sz w:val="22"/>
          <w:szCs w:val="22"/>
          <w:lang w:eastAsia="it-IT"/>
        </w:rPr>
        <w:t>“Torniamo con grande piacere a collaborare con McDonald’s”</w:t>
      </w:r>
      <w:r>
        <w:rPr>
          <w:rFonts w:cstheme="minorHAnsi"/>
          <w:color w:val="000000"/>
          <w:sz w:val="22"/>
          <w:szCs w:val="22"/>
          <w:lang w:eastAsia="it-IT"/>
        </w:rPr>
        <w:t xml:space="preserve">, </w:t>
      </w:r>
      <w:r w:rsidRPr="005A4F31">
        <w:rPr>
          <w:rFonts w:cstheme="minorHAnsi"/>
          <w:color w:val="000000"/>
          <w:sz w:val="22"/>
          <w:szCs w:val="22"/>
          <w:lang w:eastAsia="it-IT"/>
        </w:rPr>
        <w:t xml:space="preserve">afferma </w:t>
      </w:r>
      <w:r w:rsidRPr="00227530">
        <w:rPr>
          <w:rFonts w:cstheme="minorHAnsi"/>
          <w:b/>
          <w:bCs/>
          <w:color w:val="000000"/>
          <w:sz w:val="22"/>
          <w:szCs w:val="22"/>
          <w:lang w:eastAsia="it-IT"/>
        </w:rPr>
        <w:t>Fiorenzo Rigoni, Presidente del Consorzio Tutela Formaggio Asiago</w:t>
      </w:r>
      <w:r w:rsidRPr="005A4F31">
        <w:rPr>
          <w:rFonts w:cstheme="minorHAnsi"/>
          <w:color w:val="000000"/>
          <w:sz w:val="22"/>
          <w:szCs w:val="22"/>
          <w:lang w:eastAsia="it-IT"/>
        </w:rPr>
        <w:t xml:space="preserve">, </w:t>
      </w:r>
      <w:r w:rsidRPr="00227530">
        <w:rPr>
          <w:rFonts w:cstheme="minorHAnsi"/>
          <w:i/>
          <w:iCs/>
          <w:color w:val="000000"/>
          <w:sz w:val="22"/>
          <w:szCs w:val="22"/>
          <w:lang w:eastAsia="it-IT"/>
        </w:rPr>
        <w:t xml:space="preserve">“confermando la nostra ultradecennale esperienza insieme. In questi anni di grande successo, il formaggio Asiago, prodotto </w:t>
      </w:r>
      <w:r w:rsidRPr="007D774B">
        <w:rPr>
          <w:rFonts w:cstheme="minorHAnsi"/>
          <w:i/>
          <w:iCs/>
          <w:color w:val="000000"/>
          <w:sz w:val="22"/>
          <w:szCs w:val="22"/>
          <w:lang w:eastAsia="it-IT"/>
        </w:rPr>
        <w:t>d’origine certa</w:t>
      </w:r>
      <w:r w:rsidRPr="00227530">
        <w:rPr>
          <w:rFonts w:cstheme="minorHAnsi"/>
          <w:i/>
          <w:iCs/>
          <w:color w:val="000000"/>
          <w:sz w:val="22"/>
          <w:szCs w:val="22"/>
          <w:lang w:eastAsia="it-IT"/>
        </w:rPr>
        <w:t>, ha permesso di scegliere la qualità anche fuori casa e conquistato i palati col suo sapore unico ed autentico. Oggi l’Asiago DOP, terzo formaggio più noto tra i consumatori, secondo una recente indagine Nielsen, conferma la sua unicità nel panorama delle eccellenze agroalimentari italiane e la sua immagine giovane e contemporanea”</w:t>
      </w:r>
      <w:r w:rsidRPr="005A4F31">
        <w:rPr>
          <w:rFonts w:cstheme="minorHAnsi"/>
          <w:color w:val="000000"/>
          <w:sz w:val="22"/>
          <w:szCs w:val="22"/>
          <w:lang w:eastAsia="it-IT"/>
        </w:rPr>
        <w:t>.</w:t>
      </w:r>
    </w:p>
    <w:p w14:paraId="5111B95C" w14:textId="754C6A69" w:rsidR="009311BD" w:rsidRPr="00227530" w:rsidRDefault="00227530" w:rsidP="00227530">
      <w:pPr>
        <w:pStyle w:val="gmail-xmsonormal"/>
        <w:jc w:val="both"/>
        <w:rPr>
          <w:rFonts w:asciiTheme="minorHAnsi" w:eastAsiaTheme="minorEastAsia" w:hAnsiTheme="minorHAnsi" w:cstheme="minorHAnsi"/>
          <w:i/>
          <w:iCs/>
          <w:color w:val="000000"/>
        </w:rPr>
      </w:pPr>
      <w:r>
        <w:rPr>
          <w:rFonts w:asciiTheme="minorHAnsi" w:eastAsiaTheme="minorEastAsia" w:hAnsiTheme="minorHAnsi" w:cstheme="minorHAnsi"/>
          <w:i/>
          <w:iCs/>
          <w:color w:val="000000"/>
        </w:rPr>
        <w:t xml:space="preserve">“La pluriennale collaborazione fra Qualivita e McDonald’s” </w:t>
      </w:r>
      <w:r>
        <w:rPr>
          <w:rFonts w:asciiTheme="minorHAnsi" w:eastAsiaTheme="minorEastAsia" w:hAnsiTheme="minorHAnsi" w:cstheme="minorHAnsi"/>
          <w:color w:val="000000"/>
        </w:rPr>
        <w:t xml:space="preserve">– aggiunge </w:t>
      </w:r>
      <w:r>
        <w:rPr>
          <w:rFonts w:asciiTheme="minorHAnsi" w:eastAsiaTheme="minorEastAsia" w:hAnsiTheme="minorHAnsi" w:cstheme="minorHAnsi"/>
          <w:b/>
          <w:bCs/>
          <w:color w:val="000000"/>
        </w:rPr>
        <w:t>Mauro Rosati, Direttore Fondazione Qualivita</w:t>
      </w:r>
      <w:r>
        <w:rPr>
          <w:rFonts w:asciiTheme="minorHAnsi" w:eastAsiaTheme="minorEastAsia" w:hAnsiTheme="minorHAnsi" w:cstheme="minorHAnsi"/>
          <w:color w:val="000000"/>
        </w:rPr>
        <w:t xml:space="preserve"> –</w:t>
      </w:r>
      <w:r>
        <w:rPr>
          <w:rFonts w:asciiTheme="minorHAnsi" w:eastAsiaTheme="minorEastAsia" w:hAnsiTheme="minorHAnsi" w:cstheme="minorHAnsi"/>
          <w:i/>
          <w:iCs/>
          <w:color w:val="000000"/>
        </w:rPr>
        <w:t xml:space="preserve"> “per la promozione dei prodotti DOP IGP con il progetto My </w:t>
      </w:r>
      <w:proofErr w:type="spellStart"/>
      <w:r>
        <w:rPr>
          <w:rFonts w:asciiTheme="minorHAnsi" w:eastAsiaTheme="minorEastAsia" w:hAnsiTheme="minorHAnsi" w:cstheme="minorHAnsi"/>
          <w:i/>
          <w:iCs/>
          <w:color w:val="000000"/>
        </w:rPr>
        <w:t>Selection</w:t>
      </w:r>
      <w:proofErr w:type="spellEnd"/>
      <w:r>
        <w:rPr>
          <w:rFonts w:asciiTheme="minorHAnsi" w:eastAsiaTheme="minorEastAsia" w:hAnsiTheme="minorHAnsi" w:cstheme="minorHAnsi"/>
          <w:i/>
          <w:iCs/>
          <w:color w:val="000000"/>
        </w:rPr>
        <w:t xml:space="preserve"> è stata uno degli elementi fondamentali per la crescita della DOP Economy nel nostro Paese; dare maggiore conoscenza ai giovani consumatori sulle produzioni DOP IGP affiancando il lavoro quotidiano dei Consorzi di Tutela è risultata una sinergia vincente”</w:t>
      </w:r>
      <w:bookmarkStart w:id="2" w:name="_Hlk93330721"/>
      <w:r w:rsidR="0028696A">
        <w:rPr>
          <w:rFonts w:asciiTheme="minorHAnsi" w:eastAsiaTheme="minorEastAsia" w:hAnsiTheme="minorHAnsi" w:cstheme="minorHAnsi"/>
          <w:i/>
          <w:iCs/>
          <w:color w:val="000000"/>
        </w:rPr>
        <w:t>.</w:t>
      </w:r>
    </w:p>
    <w:p w14:paraId="623588F7" w14:textId="77777777" w:rsidR="0074026E" w:rsidRPr="00227530" w:rsidRDefault="0074026E" w:rsidP="0074026E">
      <w:pPr>
        <w:jc w:val="both"/>
        <w:rPr>
          <w:rFonts w:eastAsiaTheme="minorHAnsi"/>
          <w:b/>
          <w:sz w:val="16"/>
          <w:szCs w:val="16"/>
          <w:lang w:eastAsia="en-US"/>
        </w:rPr>
      </w:pPr>
      <w:r w:rsidRPr="00227530">
        <w:rPr>
          <w:rFonts w:eastAsiaTheme="minorHAnsi"/>
          <w:b/>
          <w:sz w:val="16"/>
          <w:szCs w:val="16"/>
          <w:lang w:eastAsia="en-US"/>
        </w:rPr>
        <w:lastRenderedPageBreak/>
        <w:t>Consorzio Tutela Formaggio Asiago</w:t>
      </w:r>
    </w:p>
    <w:p w14:paraId="3AD4632B" w14:textId="49B60D5C" w:rsidR="0074026E" w:rsidRDefault="0074026E" w:rsidP="0074026E">
      <w:pPr>
        <w:jc w:val="both"/>
        <w:rPr>
          <w:rFonts w:eastAsiaTheme="minorHAnsi"/>
          <w:sz w:val="16"/>
          <w:szCs w:val="16"/>
          <w:lang w:eastAsia="en-US"/>
        </w:rPr>
      </w:pPr>
      <w:bookmarkStart w:id="3" w:name="_Hlk122430207"/>
      <w:r w:rsidRPr="00227530">
        <w:rPr>
          <w:rFonts w:eastAsiaTheme="minorHAnsi"/>
          <w:sz w:val="16"/>
          <w:szCs w:val="16"/>
          <w:lang w:eastAsia="en-US"/>
        </w:rPr>
        <w:t xml:space="preserve">Il Consorzio Tutela Formaggio Asiago è un’associazione composta da 34 produttori di formaggio e 6 stagionatori </w:t>
      </w:r>
      <w:bookmarkEnd w:id="3"/>
      <w:r w:rsidRPr="00227530">
        <w:rPr>
          <w:rFonts w:eastAsiaTheme="minorHAnsi"/>
          <w:sz w:val="16"/>
          <w:szCs w:val="16"/>
          <w:lang w:eastAsia="en-US"/>
        </w:rPr>
        <w:t xml:space="preserve">fondata nel 1979 per garantire che solo il formaggio che rispetta il disciplinare di produzione sia chiamato, riconosciuto e venduto come Asiago tramandandone la tradizione e rafforzandone l’identità. Il Consorzio di Tutela promuove la conoscenza del prodotto, lo tutela da ogni tentativo di utilizzo improprio e vigila affinché il consumatore possa sempre, quando acquista, essere certo dell’originalità dell’Asiago DOP. </w:t>
      </w:r>
    </w:p>
    <w:p w14:paraId="682B6ED7" w14:textId="77777777" w:rsidR="0074026E" w:rsidRDefault="0074026E" w:rsidP="0074026E">
      <w:pPr>
        <w:jc w:val="both"/>
        <w:rPr>
          <w:rFonts w:eastAsiaTheme="minorHAnsi"/>
          <w:sz w:val="16"/>
          <w:szCs w:val="16"/>
          <w:lang w:eastAsia="en-US"/>
        </w:rPr>
      </w:pPr>
    </w:p>
    <w:p w14:paraId="713AD2DA" w14:textId="00ED30A2" w:rsidR="00227530" w:rsidRDefault="00227530" w:rsidP="00227530">
      <w:pPr>
        <w:jc w:val="both"/>
        <w:rPr>
          <w:rStyle w:val="Nessuno"/>
          <w:b/>
          <w:bCs/>
          <w:sz w:val="16"/>
          <w:szCs w:val="16"/>
        </w:rPr>
      </w:pPr>
      <w:r>
        <w:rPr>
          <w:rStyle w:val="Nessuno"/>
          <w:b/>
          <w:bCs/>
          <w:sz w:val="16"/>
          <w:szCs w:val="16"/>
        </w:rPr>
        <w:t xml:space="preserve">McDonald’s Italia </w:t>
      </w:r>
    </w:p>
    <w:p w14:paraId="78B7E536" w14:textId="77777777" w:rsidR="00227530" w:rsidRDefault="00227530" w:rsidP="00227530">
      <w:pPr>
        <w:jc w:val="both"/>
        <w:rPr>
          <w:sz w:val="16"/>
          <w:szCs w:val="16"/>
        </w:rPr>
      </w:pPr>
      <w:bookmarkStart w:id="4" w:name="_Hlk120695059"/>
      <w:r>
        <w:rPr>
          <w:sz w:val="16"/>
          <w:szCs w:val="16"/>
        </w:rPr>
        <w:t>In Italia da 37 anni, McDonald’s conta oggi oltre 670 ristoranti in tutto il Paese per un totale di 30.000 persone impiegate che servono ogni giorno 1 milione di clienti. I ristoranti McDonald’s italiani sono gestiti per il 90% secondo la formula del franchising grazie a 140 imprenditori locali che testimoniano il radicamento del marchio al territorio. Anche nella scelta dei fornitori McDonald’s conferma la volontà di essere un marchio “locale”, con l’85% di fornitori che è rappresentato da aziende italiane o aziende che producono in Italia. Nel mondo McDonald’s è presente in oltre 100 Paesi con più di 38.000 ristoranti.</w:t>
      </w:r>
      <w:bookmarkEnd w:id="4"/>
    </w:p>
    <w:p w14:paraId="41E137BC" w14:textId="77777777" w:rsidR="00227530" w:rsidRDefault="00227530" w:rsidP="00227530">
      <w:pPr>
        <w:jc w:val="both"/>
        <w:rPr>
          <w:sz w:val="16"/>
          <w:szCs w:val="16"/>
        </w:rPr>
      </w:pPr>
    </w:p>
    <w:p w14:paraId="669D09A3" w14:textId="77777777" w:rsidR="00F233B8" w:rsidRPr="00707CA0" w:rsidRDefault="00F233B8" w:rsidP="00F233B8">
      <w:pPr>
        <w:jc w:val="both"/>
        <w:rPr>
          <w:rFonts w:eastAsiaTheme="minorHAnsi"/>
          <w:b/>
          <w:sz w:val="16"/>
          <w:szCs w:val="16"/>
          <w:lang w:eastAsia="en-US"/>
        </w:rPr>
      </w:pPr>
      <w:r w:rsidRPr="00707CA0">
        <w:rPr>
          <w:rFonts w:eastAsiaTheme="minorHAnsi"/>
          <w:b/>
          <w:sz w:val="16"/>
          <w:szCs w:val="16"/>
          <w:lang w:eastAsia="en-US"/>
        </w:rPr>
        <w:t xml:space="preserve">Fondazione Qualivita </w:t>
      </w:r>
    </w:p>
    <w:p w14:paraId="31879A97" w14:textId="77777777" w:rsidR="00F233B8" w:rsidRDefault="00F233B8" w:rsidP="00F233B8">
      <w:pPr>
        <w:jc w:val="both"/>
        <w:rPr>
          <w:rFonts w:eastAsiaTheme="minorHAnsi"/>
          <w:sz w:val="16"/>
          <w:szCs w:val="16"/>
          <w:lang w:eastAsia="en-US"/>
        </w:rPr>
      </w:pPr>
      <w:r w:rsidRPr="00707CA0">
        <w:rPr>
          <w:rFonts w:eastAsiaTheme="minorHAnsi"/>
          <w:sz w:val="16"/>
          <w:szCs w:val="16"/>
          <w:lang w:eastAsia="en-US"/>
        </w:rPr>
        <w:t>Fondata nel 2000 per promuovere la cultura rurale e le produzioni DOP IGP con progetti editoriali, attività di valorizzazione, ricerca, formazione e innovazione. È stata riconosciuta dal Ministero delle politiche agricole come soggetto di elevata capacità tecnico scientifica nell’ambito del settore agroalimentare di qualità.</w:t>
      </w:r>
    </w:p>
    <w:p w14:paraId="0F310517" w14:textId="77777777" w:rsidR="00F233B8" w:rsidRDefault="00F233B8" w:rsidP="009311BD">
      <w:pPr>
        <w:jc w:val="both"/>
        <w:rPr>
          <w:rFonts w:eastAsiaTheme="minorHAnsi"/>
          <w:sz w:val="16"/>
          <w:szCs w:val="16"/>
          <w:lang w:eastAsia="en-US"/>
        </w:rPr>
      </w:pPr>
    </w:p>
    <w:p w14:paraId="4C4B2D41" w14:textId="7B13F53F" w:rsidR="00227530" w:rsidRPr="00227530" w:rsidRDefault="00227530" w:rsidP="009311BD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lang w:eastAsia="it-IT"/>
        </w:rPr>
        <w:t>---------------------------------</w:t>
      </w:r>
    </w:p>
    <w:p w14:paraId="15C07564" w14:textId="08CC2183" w:rsidR="00127BF8" w:rsidRDefault="00127BF8" w:rsidP="009311BD">
      <w:pPr>
        <w:jc w:val="both"/>
        <w:rPr>
          <w:rFonts w:cstheme="minorHAnsi"/>
          <w:b/>
          <w:bCs/>
          <w:sz w:val="16"/>
          <w:szCs w:val="16"/>
        </w:rPr>
      </w:pPr>
    </w:p>
    <w:p w14:paraId="095FF618" w14:textId="6CC3A97D" w:rsidR="00127BF8" w:rsidRDefault="0049327F" w:rsidP="009311BD">
      <w:pPr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Traguardi Comunicazione - </w:t>
      </w:r>
      <w:r w:rsidR="005A4F31">
        <w:rPr>
          <w:rFonts w:cstheme="minorHAnsi"/>
          <w:b/>
          <w:bCs/>
          <w:sz w:val="16"/>
          <w:szCs w:val="16"/>
        </w:rPr>
        <w:t>U</w:t>
      </w:r>
      <w:r w:rsidR="00127BF8" w:rsidRPr="005A4F31">
        <w:rPr>
          <w:rFonts w:cstheme="minorHAnsi"/>
          <w:b/>
          <w:bCs/>
          <w:sz w:val="16"/>
          <w:szCs w:val="16"/>
        </w:rPr>
        <w:t>fficio stampa Consorzio Tutela Formaggio Asiago</w:t>
      </w:r>
    </w:p>
    <w:p w14:paraId="0CD25F95" w14:textId="30DAA7A7" w:rsidR="00127BF8" w:rsidRDefault="00127BF8" w:rsidP="009311BD">
      <w:pPr>
        <w:jc w:val="both"/>
        <w:rPr>
          <w:rFonts w:cstheme="minorHAnsi"/>
          <w:sz w:val="16"/>
          <w:szCs w:val="16"/>
        </w:rPr>
      </w:pPr>
      <w:r w:rsidRPr="005A4F31">
        <w:rPr>
          <w:rFonts w:cstheme="minorHAnsi"/>
          <w:sz w:val="16"/>
          <w:szCs w:val="16"/>
        </w:rPr>
        <w:t>Roberta Zarpellon</w:t>
      </w:r>
      <w:r w:rsidR="0049327F">
        <w:rPr>
          <w:rFonts w:cstheme="minorHAnsi"/>
          <w:sz w:val="16"/>
          <w:szCs w:val="16"/>
        </w:rPr>
        <w:t>:</w:t>
      </w:r>
      <w:r w:rsidR="00227530">
        <w:rPr>
          <w:rFonts w:cstheme="minorHAnsi"/>
          <w:sz w:val="16"/>
          <w:szCs w:val="16"/>
        </w:rPr>
        <w:t xml:space="preserve"> </w:t>
      </w:r>
      <w:hyperlink r:id="rId6" w:history="1">
        <w:r w:rsidR="00227530" w:rsidRPr="008116DE">
          <w:rPr>
            <w:rStyle w:val="Collegamentoipertestuale"/>
            <w:rFonts w:cstheme="minorHAnsi"/>
            <w:sz w:val="16"/>
            <w:szCs w:val="16"/>
          </w:rPr>
          <w:t>zarpellon@traguardiweb.it</w:t>
        </w:r>
      </w:hyperlink>
      <w:r w:rsidRPr="005A4F31">
        <w:rPr>
          <w:rFonts w:cstheme="minorHAnsi"/>
          <w:sz w:val="16"/>
          <w:szCs w:val="16"/>
        </w:rPr>
        <w:t xml:space="preserve"> </w:t>
      </w:r>
      <w:r w:rsidR="0049327F">
        <w:rPr>
          <w:rFonts w:cstheme="minorHAnsi"/>
          <w:sz w:val="16"/>
          <w:szCs w:val="16"/>
        </w:rPr>
        <w:t>-</w:t>
      </w:r>
      <w:r w:rsidR="00227530">
        <w:rPr>
          <w:rFonts w:cstheme="minorHAnsi"/>
          <w:sz w:val="16"/>
          <w:szCs w:val="16"/>
        </w:rPr>
        <w:t xml:space="preserve"> </w:t>
      </w:r>
      <w:r w:rsidRPr="005A4F31">
        <w:rPr>
          <w:rFonts w:cstheme="minorHAnsi"/>
          <w:sz w:val="16"/>
          <w:szCs w:val="16"/>
        </w:rPr>
        <w:t>3394187543</w:t>
      </w:r>
    </w:p>
    <w:p w14:paraId="4B85A961" w14:textId="486F9EA7" w:rsidR="007512E8" w:rsidRPr="00BE47BB" w:rsidRDefault="0074026E" w:rsidP="009311BD">
      <w:pPr>
        <w:jc w:val="both"/>
        <w:rPr>
          <w:rFonts w:cstheme="minorHAnsi"/>
          <w:sz w:val="16"/>
          <w:szCs w:val="16"/>
        </w:rPr>
      </w:pPr>
      <w:hyperlink r:id="rId7" w:history="1">
        <w:r w:rsidR="007512E8" w:rsidRPr="000E3E9B">
          <w:rPr>
            <w:rStyle w:val="Collegamentoipertestuale"/>
            <w:rFonts w:cstheme="minorHAnsi"/>
            <w:sz w:val="16"/>
            <w:szCs w:val="16"/>
          </w:rPr>
          <w:t>www.asiagocheese.it</w:t>
        </w:r>
      </w:hyperlink>
      <w:r w:rsidR="007512E8">
        <w:rPr>
          <w:rFonts w:cstheme="minorHAnsi"/>
          <w:sz w:val="16"/>
          <w:szCs w:val="16"/>
        </w:rPr>
        <w:t xml:space="preserve"> </w:t>
      </w:r>
    </w:p>
    <w:p w14:paraId="76DC8494" w14:textId="291E0F1A" w:rsidR="009311BD" w:rsidRDefault="009311BD" w:rsidP="005941F0">
      <w:pPr>
        <w:jc w:val="both"/>
        <w:rPr>
          <w:rFonts w:eastAsiaTheme="minorHAnsi" w:cstheme="minorHAnsi"/>
          <w:sz w:val="16"/>
          <w:szCs w:val="16"/>
          <w:lang w:eastAsia="en-US"/>
        </w:rPr>
      </w:pPr>
    </w:p>
    <w:p w14:paraId="01360FBF" w14:textId="1206D351" w:rsidR="00FC73C0" w:rsidRDefault="00FC73C0" w:rsidP="005941F0">
      <w:pPr>
        <w:jc w:val="both"/>
        <w:rPr>
          <w:rFonts w:eastAsiaTheme="minorHAnsi" w:cstheme="minorHAnsi"/>
          <w:sz w:val="16"/>
          <w:szCs w:val="16"/>
          <w:lang w:eastAsia="en-US"/>
        </w:rPr>
      </w:pPr>
    </w:p>
    <w:p w14:paraId="407C5B45" w14:textId="77777777" w:rsidR="00FC73C0" w:rsidRDefault="00FC73C0" w:rsidP="00FC73C0">
      <w:pPr>
        <w:tabs>
          <w:tab w:val="center" w:pos="4680"/>
          <w:tab w:val="left" w:pos="5245"/>
          <w:tab w:val="right" w:pos="9360"/>
        </w:tabs>
        <w:rPr>
          <w:rFonts w:eastAsia="Times New Roman" w:cs="Times New Roman"/>
          <w:b/>
          <w:bCs/>
          <w:color w:val="000000" w:themeColor="text1"/>
          <w:sz w:val="16"/>
          <w:szCs w:val="16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sz w:val="16"/>
          <w:szCs w:val="16"/>
        </w:rPr>
        <w:t>Omnicom</w:t>
      </w:r>
      <w:proofErr w:type="spellEnd"/>
      <w:r>
        <w:rPr>
          <w:rFonts w:eastAsia="Times New Roman" w:cs="Times New Roman"/>
          <w:b/>
          <w:bCs/>
          <w:color w:val="000000" w:themeColor="text1"/>
          <w:sz w:val="16"/>
          <w:szCs w:val="16"/>
        </w:rPr>
        <w:t xml:space="preserve"> Public Relations Group – Ufficio stampa McDonald’s Italia</w:t>
      </w:r>
    </w:p>
    <w:p w14:paraId="7DC63975" w14:textId="77777777" w:rsidR="00FC73C0" w:rsidRDefault="00FC73C0" w:rsidP="00FC73C0">
      <w:pPr>
        <w:tabs>
          <w:tab w:val="center" w:pos="4680"/>
          <w:tab w:val="left" w:pos="5245"/>
          <w:tab w:val="right" w:pos="9360"/>
        </w:tabs>
        <w:rPr>
          <w:rFonts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/>
          <w:color w:val="000000" w:themeColor="text1"/>
          <w:sz w:val="16"/>
          <w:szCs w:val="16"/>
        </w:rPr>
        <w:t xml:space="preserve">Donatella De Sabato: </w:t>
      </w:r>
      <w:hyperlink r:id="rId8" w:history="1">
        <w:r>
          <w:rPr>
            <w:rFonts w:eastAsia="Times New Roman" w:cs="Times New Roman"/>
            <w:color w:val="000000" w:themeColor="text1"/>
            <w:sz w:val="16"/>
            <w:szCs w:val="16"/>
          </w:rPr>
          <w:t>donatella.desabato@omnicomprgroup.com</w:t>
        </w:r>
      </w:hyperlink>
      <w:r>
        <w:rPr>
          <w:rFonts w:eastAsia="Times New Roman" w:cs="Times New Roman"/>
          <w:color w:val="000000" w:themeColor="text1"/>
          <w:sz w:val="16"/>
          <w:szCs w:val="16"/>
        </w:rPr>
        <w:t xml:space="preserve"> - 320 7620230</w:t>
      </w:r>
    </w:p>
    <w:p w14:paraId="38974413" w14:textId="77777777" w:rsidR="00FC73C0" w:rsidRDefault="00FC73C0" w:rsidP="00FC73C0">
      <w:pPr>
        <w:tabs>
          <w:tab w:val="center" w:pos="4680"/>
          <w:tab w:val="left" w:pos="5245"/>
          <w:tab w:val="right" w:pos="9360"/>
        </w:tabs>
        <w:rPr>
          <w:rFonts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/>
          <w:color w:val="000000" w:themeColor="text1"/>
          <w:sz w:val="16"/>
          <w:szCs w:val="16"/>
        </w:rPr>
        <w:t xml:space="preserve">Erika Demartis: </w:t>
      </w:r>
      <w:hyperlink r:id="rId9" w:history="1">
        <w:r>
          <w:rPr>
            <w:rFonts w:eastAsia="Times New Roman" w:cs="Times New Roman"/>
            <w:color w:val="000000" w:themeColor="text1"/>
            <w:sz w:val="16"/>
            <w:szCs w:val="16"/>
          </w:rPr>
          <w:t>erika.demartis@omnicomprgroup.com</w:t>
        </w:r>
      </w:hyperlink>
      <w:r>
        <w:rPr>
          <w:rFonts w:eastAsia="Times New Roman" w:cs="Times New Roman"/>
          <w:color w:val="000000" w:themeColor="text1"/>
          <w:sz w:val="16"/>
          <w:szCs w:val="16"/>
        </w:rPr>
        <w:t xml:space="preserve"> – 329 68 71 926</w:t>
      </w:r>
    </w:p>
    <w:p w14:paraId="1E1B6F6F" w14:textId="77777777" w:rsidR="00FC73C0" w:rsidRDefault="00FC73C0" w:rsidP="00FC73C0">
      <w:pPr>
        <w:tabs>
          <w:tab w:val="center" w:pos="4680"/>
          <w:tab w:val="left" w:pos="5245"/>
          <w:tab w:val="right" w:pos="9360"/>
        </w:tabs>
        <w:rPr>
          <w:rFonts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/>
          <w:color w:val="000000" w:themeColor="text1"/>
          <w:sz w:val="16"/>
          <w:szCs w:val="16"/>
        </w:rPr>
        <w:t xml:space="preserve">Anna Del Piccolo: </w:t>
      </w:r>
      <w:hyperlink r:id="rId10" w:history="1">
        <w:r>
          <w:rPr>
            <w:rFonts w:eastAsia="Times New Roman" w:cs="Times New Roman"/>
            <w:color w:val="000000" w:themeColor="text1"/>
            <w:sz w:val="16"/>
            <w:szCs w:val="16"/>
          </w:rPr>
          <w:t>anna.delpiccolo@omnicomprgroup.com</w:t>
        </w:r>
      </w:hyperlink>
    </w:p>
    <w:p w14:paraId="1D8EC9B2" w14:textId="77777777" w:rsidR="00FC73C0" w:rsidRDefault="00FC73C0" w:rsidP="00FC73C0">
      <w:pPr>
        <w:tabs>
          <w:tab w:val="center" w:pos="4680"/>
          <w:tab w:val="left" w:pos="5245"/>
          <w:tab w:val="right" w:pos="9360"/>
        </w:tabs>
        <w:rPr>
          <w:rFonts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/>
          <w:color w:val="000000" w:themeColor="text1"/>
          <w:sz w:val="16"/>
          <w:szCs w:val="16"/>
        </w:rPr>
        <w:t xml:space="preserve">Flavia Perricone: </w:t>
      </w:r>
      <w:hyperlink r:id="rId11" w:history="1">
        <w:r>
          <w:rPr>
            <w:rFonts w:eastAsia="Times New Roman" w:cs="Times New Roman"/>
            <w:color w:val="000000" w:themeColor="text1"/>
            <w:sz w:val="16"/>
            <w:szCs w:val="16"/>
          </w:rPr>
          <w:t>flavia.perricone@omnicomprgroup.com</w:t>
        </w:r>
      </w:hyperlink>
      <w:r>
        <w:rPr>
          <w:rFonts w:eastAsia="Times New Roman" w:cs="Times New Roman"/>
          <w:color w:val="000000" w:themeColor="text1"/>
          <w:sz w:val="16"/>
          <w:szCs w:val="16"/>
        </w:rPr>
        <w:t xml:space="preserve"> – 3206386774</w:t>
      </w:r>
    </w:p>
    <w:p w14:paraId="09DC7960" w14:textId="77777777" w:rsidR="00FC73C0" w:rsidRDefault="00FC73C0" w:rsidP="00FC73C0">
      <w:pPr>
        <w:rPr>
          <w:sz w:val="16"/>
          <w:szCs w:val="16"/>
        </w:rPr>
      </w:pPr>
    </w:p>
    <w:p w14:paraId="05022019" w14:textId="77777777" w:rsidR="0049327F" w:rsidRPr="00BE47BB" w:rsidRDefault="0049327F" w:rsidP="005941F0">
      <w:pPr>
        <w:jc w:val="both"/>
        <w:rPr>
          <w:rFonts w:eastAsiaTheme="minorHAnsi" w:cstheme="minorHAnsi"/>
          <w:sz w:val="16"/>
          <w:szCs w:val="16"/>
          <w:lang w:eastAsia="en-US"/>
        </w:rPr>
      </w:pPr>
    </w:p>
    <w:bookmarkEnd w:id="2"/>
    <w:p w14:paraId="59083C9B" w14:textId="77777777" w:rsidR="0049327F" w:rsidRPr="00E24D32" w:rsidRDefault="0049327F" w:rsidP="0049327F">
      <w:pPr>
        <w:tabs>
          <w:tab w:val="center" w:pos="4680"/>
          <w:tab w:val="left" w:pos="5245"/>
          <w:tab w:val="right" w:pos="9360"/>
        </w:tabs>
        <w:rPr>
          <w:rFonts w:eastAsia="Times New Roman" w:cs="Times New Roman"/>
          <w:b/>
          <w:bCs/>
          <w:color w:val="000000" w:themeColor="text1"/>
          <w:sz w:val="16"/>
          <w:szCs w:val="16"/>
        </w:rPr>
      </w:pPr>
      <w:r w:rsidRPr="00E24D32">
        <w:rPr>
          <w:rFonts w:eastAsia="Times New Roman" w:cs="Times New Roman"/>
          <w:b/>
          <w:bCs/>
          <w:color w:val="000000" w:themeColor="text1"/>
          <w:sz w:val="16"/>
          <w:szCs w:val="16"/>
        </w:rPr>
        <w:t xml:space="preserve">Ufficio stampa Qualivita </w:t>
      </w:r>
    </w:p>
    <w:p w14:paraId="2C09EE63" w14:textId="4F5E7A7F" w:rsidR="0049327F" w:rsidRPr="002D75C8" w:rsidRDefault="0049327F" w:rsidP="0049327F">
      <w:pPr>
        <w:tabs>
          <w:tab w:val="center" w:pos="4680"/>
          <w:tab w:val="left" w:pos="5245"/>
          <w:tab w:val="right" w:pos="9360"/>
        </w:tabs>
        <w:rPr>
          <w:rFonts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/>
          <w:color w:val="000000" w:themeColor="text1"/>
          <w:sz w:val="16"/>
          <w:szCs w:val="16"/>
        </w:rPr>
        <w:t xml:space="preserve">Elena Conti:  </w:t>
      </w:r>
      <w:hyperlink r:id="rId12" w:history="1">
        <w:r w:rsidRPr="00A03E4D">
          <w:rPr>
            <w:rStyle w:val="Collegamentoipertestuale"/>
            <w:rFonts w:eastAsia="Times New Roman" w:cs="Times New Roman"/>
            <w:sz w:val="16"/>
            <w:szCs w:val="16"/>
          </w:rPr>
          <w:t>comunicazione@qualivita.it</w:t>
        </w:r>
      </w:hyperlink>
      <w:r>
        <w:rPr>
          <w:rFonts w:eastAsia="Times New Roman" w:cs="Times New Roman"/>
          <w:color w:val="000000" w:themeColor="text1"/>
          <w:sz w:val="16"/>
          <w:szCs w:val="16"/>
        </w:rPr>
        <w:t xml:space="preserve">  -  3387437102</w:t>
      </w:r>
    </w:p>
    <w:p w14:paraId="56A87D3B" w14:textId="35FDFA58" w:rsidR="005941F0" w:rsidRPr="00A67E96" w:rsidRDefault="005941F0" w:rsidP="005941F0">
      <w:pPr>
        <w:rPr>
          <w:rFonts w:ascii="Times New Roman" w:hAnsi="Times New Roman" w:cs="Times New Roman"/>
          <w:sz w:val="18"/>
          <w:szCs w:val="18"/>
        </w:rPr>
      </w:pPr>
    </w:p>
    <w:p w14:paraId="18D924FD" w14:textId="77777777" w:rsidR="005941F0" w:rsidRPr="00A67E96" w:rsidRDefault="005941F0" w:rsidP="005941F0">
      <w:pPr>
        <w:rPr>
          <w:sz w:val="18"/>
          <w:szCs w:val="18"/>
        </w:rPr>
      </w:pPr>
    </w:p>
    <w:p w14:paraId="18C2B2D2" w14:textId="77777777" w:rsidR="0070179B" w:rsidRPr="00A67E96" w:rsidRDefault="0070179B">
      <w:pPr>
        <w:rPr>
          <w:sz w:val="18"/>
          <w:szCs w:val="18"/>
        </w:rPr>
      </w:pPr>
    </w:p>
    <w:sectPr w:rsidR="0070179B" w:rsidRPr="00A67E96" w:rsidSect="00BF0DFA">
      <w:headerReference w:type="default" r:id="rId13"/>
      <w:pgSz w:w="11900" w:h="16840"/>
      <w:pgMar w:top="1417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5E2C" w14:textId="77777777" w:rsidR="00A4291C" w:rsidRDefault="00A4291C" w:rsidP="005D7142">
      <w:r>
        <w:separator/>
      </w:r>
    </w:p>
  </w:endnote>
  <w:endnote w:type="continuationSeparator" w:id="0">
    <w:p w14:paraId="17796C61" w14:textId="77777777" w:rsidR="00A4291C" w:rsidRDefault="00A4291C" w:rsidP="005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2FBB" w14:textId="77777777" w:rsidR="00A4291C" w:rsidRDefault="00A4291C" w:rsidP="005D7142">
      <w:r>
        <w:separator/>
      </w:r>
    </w:p>
  </w:footnote>
  <w:footnote w:type="continuationSeparator" w:id="0">
    <w:p w14:paraId="24E8B032" w14:textId="77777777" w:rsidR="00A4291C" w:rsidRDefault="00A4291C" w:rsidP="005D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BDD2" w14:textId="7146BC27" w:rsidR="005D7142" w:rsidRDefault="00A04BB9">
    <w:pPr>
      <w:pStyle w:val="Intestazione"/>
    </w:pPr>
    <w:r>
      <w:rPr>
        <w:noProof/>
      </w:rPr>
      <w:drawing>
        <wp:inline distT="0" distB="0" distL="0" distR="0" wp14:anchorId="41AD13E3" wp14:editId="4D7B5057">
          <wp:extent cx="6116320" cy="62738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4885660301564680702m_1832162184802081885DCD7E6C2-9341-4117-B754-890076637B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55B7E" w14:textId="7E03C36A" w:rsidR="009311BD" w:rsidRDefault="009311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F0"/>
    <w:rsid w:val="00042A73"/>
    <w:rsid w:val="000720AC"/>
    <w:rsid w:val="0007650C"/>
    <w:rsid w:val="000D310F"/>
    <w:rsid w:val="000F14E5"/>
    <w:rsid w:val="00127BF8"/>
    <w:rsid w:val="00137EA3"/>
    <w:rsid w:val="001462F1"/>
    <w:rsid w:val="0016254D"/>
    <w:rsid w:val="001779C3"/>
    <w:rsid w:val="001F654B"/>
    <w:rsid w:val="00211257"/>
    <w:rsid w:val="00216C65"/>
    <w:rsid w:val="00227530"/>
    <w:rsid w:val="00262A62"/>
    <w:rsid w:val="0028696A"/>
    <w:rsid w:val="00296351"/>
    <w:rsid w:val="002C0CA8"/>
    <w:rsid w:val="002F7E3B"/>
    <w:rsid w:val="00316B60"/>
    <w:rsid w:val="00347055"/>
    <w:rsid w:val="003B5613"/>
    <w:rsid w:val="004261C5"/>
    <w:rsid w:val="00433050"/>
    <w:rsid w:val="004712DA"/>
    <w:rsid w:val="0049327F"/>
    <w:rsid w:val="004D4C42"/>
    <w:rsid w:val="004F2F3C"/>
    <w:rsid w:val="00510635"/>
    <w:rsid w:val="00527181"/>
    <w:rsid w:val="005658BC"/>
    <w:rsid w:val="005941F0"/>
    <w:rsid w:val="005A4F31"/>
    <w:rsid w:val="005D3D74"/>
    <w:rsid w:val="005D7142"/>
    <w:rsid w:val="00622ADB"/>
    <w:rsid w:val="00635FCE"/>
    <w:rsid w:val="0065115F"/>
    <w:rsid w:val="00665BA8"/>
    <w:rsid w:val="00675035"/>
    <w:rsid w:val="006905EA"/>
    <w:rsid w:val="0070179B"/>
    <w:rsid w:val="0074026E"/>
    <w:rsid w:val="00746ACE"/>
    <w:rsid w:val="007512E8"/>
    <w:rsid w:val="0076094F"/>
    <w:rsid w:val="00761E1C"/>
    <w:rsid w:val="00764914"/>
    <w:rsid w:val="007B7F34"/>
    <w:rsid w:val="007D774B"/>
    <w:rsid w:val="00827DA1"/>
    <w:rsid w:val="00835856"/>
    <w:rsid w:val="00842E97"/>
    <w:rsid w:val="00844AD4"/>
    <w:rsid w:val="0085355B"/>
    <w:rsid w:val="008608F5"/>
    <w:rsid w:val="00895360"/>
    <w:rsid w:val="008A709A"/>
    <w:rsid w:val="00912809"/>
    <w:rsid w:val="009311BD"/>
    <w:rsid w:val="00977FB2"/>
    <w:rsid w:val="0099683F"/>
    <w:rsid w:val="009C4B8F"/>
    <w:rsid w:val="00A03790"/>
    <w:rsid w:val="00A04BB9"/>
    <w:rsid w:val="00A16A55"/>
    <w:rsid w:val="00A22045"/>
    <w:rsid w:val="00A4291C"/>
    <w:rsid w:val="00A67E96"/>
    <w:rsid w:val="00AD75BB"/>
    <w:rsid w:val="00BA1402"/>
    <w:rsid w:val="00BE47BB"/>
    <w:rsid w:val="00BF0DFA"/>
    <w:rsid w:val="00C11074"/>
    <w:rsid w:val="00C422ED"/>
    <w:rsid w:val="00C70B59"/>
    <w:rsid w:val="00D27E7B"/>
    <w:rsid w:val="00D348E2"/>
    <w:rsid w:val="00D35511"/>
    <w:rsid w:val="00D55FDC"/>
    <w:rsid w:val="00DA44D9"/>
    <w:rsid w:val="00DC37AD"/>
    <w:rsid w:val="00E041E1"/>
    <w:rsid w:val="00E12909"/>
    <w:rsid w:val="00E7681E"/>
    <w:rsid w:val="00E7728A"/>
    <w:rsid w:val="00ED1686"/>
    <w:rsid w:val="00EF1797"/>
    <w:rsid w:val="00F233B8"/>
    <w:rsid w:val="00F4659A"/>
    <w:rsid w:val="00F918D0"/>
    <w:rsid w:val="00FB38A1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3CBEE"/>
  <w15:chartTrackingRefBased/>
  <w15:docId w15:val="{385ED85E-13B0-46E1-8DFB-345E8785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1F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41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5941F0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941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1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1F0"/>
    <w:rPr>
      <w:rFonts w:eastAsiaTheme="minorEastAsia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1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1F0"/>
    <w:rPr>
      <w:rFonts w:eastAsiaTheme="minorEastAsia"/>
      <w:b/>
      <w:bCs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1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142"/>
    <w:rPr>
      <w:rFonts w:ascii="Segoe UI" w:eastAsiaTheme="minorEastAsia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5D71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142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5D7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142"/>
    <w:rPr>
      <w:rFonts w:eastAsiaTheme="minorEastAsia"/>
      <w:sz w:val="24"/>
      <w:szCs w:val="24"/>
      <w:lang w:eastAsia="ja-JP"/>
    </w:rPr>
  </w:style>
  <w:style w:type="character" w:customStyle="1" w:styleId="Nessuno">
    <w:name w:val="Nessuno"/>
    <w:rsid w:val="009311BD"/>
  </w:style>
  <w:style w:type="character" w:styleId="Collegamentoipertestuale">
    <w:name w:val="Hyperlink"/>
    <w:basedOn w:val="Carpredefinitoparagrafo"/>
    <w:uiPriority w:val="99"/>
    <w:unhideWhenUsed/>
    <w:rsid w:val="00127B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7BF8"/>
    <w:rPr>
      <w:color w:val="605E5C"/>
      <w:shd w:val="clear" w:color="auto" w:fill="E1DFDD"/>
    </w:rPr>
  </w:style>
  <w:style w:type="paragraph" w:customStyle="1" w:styleId="gmail-xmsonormal">
    <w:name w:val="gmail-xmsonormal"/>
    <w:basedOn w:val="Normale"/>
    <w:rsid w:val="002275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lla.desabato@omnicomprgroup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iagocheese.it" TargetMode="External"/><Relationship Id="rId12" Type="http://schemas.openxmlformats.org/officeDocument/2006/relationships/hyperlink" Target="mailto:comunicazione@qualivi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pellon@traguardiweb.it" TargetMode="External"/><Relationship Id="rId11" Type="http://schemas.openxmlformats.org/officeDocument/2006/relationships/hyperlink" Target="mailto:flavia.perricone@omnicomprgroup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nna.delpiccolo@omnicompr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ka.demartis@omnicompr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7e6c6a6f0c383a979b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Zarpellon</dc:creator>
  <cp:keywords/>
  <dc:description/>
  <cp:lastModifiedBy>Traguardi di Roberta Zarpellon</cp:lastModifiedBy>
  <cp:revision>5</cp:revision>
  <dcterms:created xsi:type="dcterms:W3CDTF">2023-01-10T10:48:00Z</dcterms:created>
  <dcterms:modified xsi:type="dcterms:W3CDTF">2023-01-11T10:05:00Z</dcterms:modified>
</cp:coreProperties>
</file>