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8D3" w:rsidRPr="00E1256D" w:rsidRDefault="000F58D3" w:rsidP="000F58D3">
      <w:pPr>
        <w:shd w:val="clear" w:color="auto" w:fill="FFFFFF"/>
        <w:jc w:val="center"/>
        <w:rPr>
          <w:sz w:val="20"/>
          <w:szCs w:val="20"/>
        </w:rPr>
      </w:pPr>
      <w:r w:rsidRPr="00E1256D">
        <w:rPr>
          <w:sz w:val="20"/>
          <w:szCs w:val="20"/>
        </w:rPr>
        <w:fldChar w:fldCharType="begin"/>
      </w:r>
      <w:r w:rsidRPr="00E1256D">
        <w:rPr>
          <w:sz w:val="20"/>
          <w:szCs w:val="20"/>
        </w:rPr>
        <w:instrText xml:space="preserve"> INCLUDEPICTURE "/var/folders/_f/1lkdw9zj5cx42qk1yb511hq80000gn/T/com.microsoft.Word/WebArchiveCopyPasteTempFiles/page11image21130288" \* MERGEFORMATINET </w:instrText>
      </w:r>
      <w:r w:rsidRPr="00E1256D">
        <w:rPr>
          <w:sz w:val="20"/>
          <w:szCs w:val="20"/>
        </w:rPr>
        <w:fldChar w:fldCharType="separate"/>
      </w:r>
      <w:r w:rsidRPr="00E1256D">
        <w:rPr>
          <w:noProof/>
          <w:sz w:val="20"/>
          <w:szCs w:val="20"/>
        </w:rPr>
        <w:drawing>
          <wp:inline distT="0" distB="0" distL="0" distR="0" wp14:anchorId="0B05CBBB" wp14:editId="786572A3">
            <wp:extent cx="1227032" cy="1214116"/>
            <wp:effectExtent l="0" t="0" r="5080" b="5715"/>
            <wp:docPr id="1" name="Immagine 1" descr="page11image21130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1image211302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62" cy="125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56D">
        <w:rPr>
          <w:sz w:val="20"/>
          <w:szCs w:val="20"/>
        </w:rPr>
        <w:fldChar w:fldCharType="end"/>
      </w:r>
      <w:r w:rsidRPr="00E1256D">
        <w:rPr>
          <w:sz w:val="20"/>
          <w:szCs w:val="20"/>
        </w:rPr>
        <w:tab/>
      </w:r>
      <w:r w:rsidRPr="00E1256D">
        <w:rPr>
          <w:sz w:val="20"/>
          <w:szCs w:val="20"/>
        </w:rPr>
        <w:tab/>
      </w:r>
      <w:r w:rsidRPr="00E1256D">
        <w:rPr>
          <w:sz w:val="20"/>
          <w:szCs w:val="20"/>
        </w:rPr>
        <w:fldChar w:fldCharType="begin"/>
      </w:r>
      <w:r w:rsidRPr="00E1256D">
        <w:rPr>
          <w:sz w:val="20"/>
          <w:szCs w:val="20"/>
        </w:rPr>
        <w:instrText xml:space="preserve"> INCLUDEPICTURE "/var/folders/_f/1lkdw9zj5cx42qk1yb511hq80000gn/T/com.microsoft.Word/WebArchiveCopyPasteTempFiles/page8image4683168" \* MERGEFORMATINET </w:instrText>
      </w:r>
      <w:r w:rsidRPr="00E1256D">
        <w:rPr>
          <w:sz w:val="20"/>
          <w:szCs w:val="20"/>
        </w:rPr>
        <w:fldChar w:fldCharType="separate"/>
      </w:r>
      <w:r w:rsidRPr="00E1256D">
        <w:rPr>
          <w:noProof/>
          <w:sz w:val="20"/>
          <w:szCs w:val="20"/>
        </w:rPr>
        <w:drawing>
          <wp:inline distT="0" distB="0" distL="0" distR="0" wp14:anchorId="66EBCFC6" wp14:editId="7F8EC2CE">
            <wp:extent cx="1270000" cy="1250758"/>
            <wp:effectExtent l="0" t="0" r="0" b="0"/>
            <wp:docPr id="2" name="Immagine 2" descr="page8image468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8image4683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56" cy="126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56D">
        <w:rPr>
          <w:sz w:val="20"/>
          <w:szCs w:val="20"/>
        </w:rPr>
        <w:fldChar w:fldCharType="end"/>
      </w:r>
      <w:r w:rsidRPr="00E1256D">
        <w:rPr>
          <w:sz w:val="20"/>
          <w:szCs w:val="20"/>
        </w:rPr>
        <w:t xml:space="preserve"> </w:t>
      </w:r>
      <w:r w:rsidRPr="00E1256D">
        <w:rPr>
          <w:rFonts w:ascii="SignPainter HouseScript" w:eastAsia="AppleGothic" w:hAnsi="SignPainter HouseScript" w:cs="Apple Chancery"/>
          <w:color w:val="514949"/>
          <w:sz w:val="20"/>
          <w:szCs w:val="20"/>
        </w:rPr>
        <w:t>Marine</w:t>
      </w:r>
    </w:p>
    <w:p w:rsidR="000F58D3" w:rsidRDefault="000F58D3" w:rsidP="00E1256D">
      <w:pPr>
        <w:jc w:val="center"/>
        <w:rPr>
          <w:b/>
          <w:sz w:val="20"/>
          <w:szCs w:val="20"/>
        </w:rPr>
      </w:pPr>
    </w:p>
    <w:p w:rsidR="000F58D3" w:rsidRDefault="000F58D3" w:rsidP="00E1256D">
      <w:pPr>
        <w:jc w:val="center"/>
        <w:rPr>
          <w:b/>
          <w:sz w:val="20"/>
          <w:szCs w:val="20"/>
        </w:rPr>
      </w:pPr>
    </w:p>
    <w:p w:rsidR="000F58D3" w:rsidRDefault="000F58D3" w:rsidP="00E1256D">
      <w:pPr>
        <w:jc w:val="center"/>
        <w:rPr>
          <w:b/>
          <w:sz w:val="20"/>
          <w:szCs w:val="20"/>
        </w:rPr>
      </w:pPr>
    </w:p>
    <w:p w:rsidR="00D06D8E" w:rsidRPr="000F58D3" w:rsidRDefault="00E1256D" w:rsidP="00E1256D">
      <w:pPr>
        <w:jc w:val="center"/>
        <w:rPr>
          <w:b/>
          <w:color w:val="2F5496" w:themeColor="accent1" w:themeShade="BF"/>
        </w:rPr>
      </w:pPr>
      <w:r w:rsidRPr="000F58D3">
        <w:rPr>
          <w:b/>
          <w:color w:val="2F5496" w:themeColor="accent1" w:themeShade="BF"/>
        </w:rPr>
        <w:t>SEATEC 2023 I CONVEGNI</w:t>
      </w:r>
    </w:p>
    <w:p w:rsidR="00C32607" w:rsidRPr="00E1256D" w:rsidRDefault="00C32607" w:rsidP="00D06D8E">
      <w:pPr>
        <w:rPr>
          <w:sz w:val="20"/>
          <w:szCs w:val="20"/>
        </w:rPr>
      </w:pPr>
    </w:p>
    <w:p w:rsidR="00D06D8E" w:rsidRPr="00E1256D" w:rsidRDefault="00D06D8E" w:rsidP="00D06D8E">
      <w:pPr>
        <w:rPr>
          <w:sz w:val="20"/>
          <w:szCs w:val="20"/>
        </w:rPr>
      </w:pPr>
      <w:r w:rsidRPr="00E1256D">
        <w:rPr>
          <w:sz w:val="20"/>
          <w:szCs w:val="20"/>
        </w:rPr>
        <w:t xml:space="preserve">Al </w:t>
      </w:r>
      <w:r w:rsidRPr="00E1256D">
        <w:rPr>
          <w:b/>
          <w:sz w:val="20"/>
          <w:szCs w:val="20"/>
        </w:rPr>
        <w:t>Seatec</w:t>
      </w:r>
      <w:r w:rsidRPr="00E1256D">
        <w:rPr>
          <w:sz w:val="20"/>
          <w:szCs w:val="20"/>
        </w:rPr>
        <w:t xml:space="preserve"> 2023 </w:t>
      </w:r>
      <w:r w:rsidR="002C5B6B" w:rsidRPr="00E1256D">
        <w:rPr>
          <w:sz w:val="20"/>
          <w:szCs w:val="20"/>
        </w:rPr>
        <w:t xml:space="preserve">viene trattato il tema sempre più sentito dall’industria e dagli utenti della sostenibilità, ovvero di come ridurre l’impronta </w:t>
      </w:r>
      <w:r w:rsidR="00C32607" w:rsidRPr="00E1256D">
        <w:rPr>
          <w:sz w:val="20"/>
          <w:szCs w:val="20"/>
        </w:rPr>
        <w:t>carbonica e il bilancio di emissioni di gas serra nel pianeta.</w:t>
      </w:r>
    </w:p>
    <w:p w:rsidR="00C32607" w:rsidRPr="00E1256D" w:rsidRDefault="00C32607" w:rsidP="00D06D8E">
      <w:pPr>
        <w:rPr>
          <w:b/>
          <w:sz w:val="20"/>
          <w:szCs w:val="20"/>
        </w:rPr>
      </w:pPr>
      <w:r w:rsidRPr="00E1256D">
        <w:rPr>
          <w:sz w:val="20"/>
          <w:szCs w:val="20"/>
        </w:rPr>
        <w:t xml:space="preserve">Se ne discuterà </w:t>
      </w:r>
      <w:r w:rsidRPr="00E1256D">
        <w:rPr>
          <w:b/>
          <w:sz w:val="20"/>
          <w:szCs w:val="20"/>
        </w:rPr>
        <w:t>giovedì 16 marzo dalle ore 13 alle ore 15</w:t>
      </w:r>
      <w:r w:rsidRPr="00E1256D">
        <w:rPr>
          <w:sz w:val="20"/>
          <w:szCs w:val="20"/>
        </w:rPr>
        <w:t xml:space="preserve"> nel convegno intitolato appunto </w:t>
      </w:r>
      <w:r w:rsidR="00213136" w:rsidRPr="00E1256D">
        <w:rPr>
          <w:b/>
          <w:sz w:val="20"/>
          <w:szCs w:val="20"/>
        </w:rPr>
        <w:t>“</w:t>
      </w:r>
      <w:r w:rsidRPr="00E1256D">
        <w:rPr>
          <w:b/>
          <w:sz w:val="20"/>
          <w:szCs w:val="20"/>
        </w:rPr>
        <w:t>Sostenibilità: stato attuale e prospettive nella filiera nautica</w:t>
      </w:r>
      <w:r w:rsidR="00213136" w:rsidRPr="00E1256D">
        <w:rPr>
          <w:b/>
          <w:sz w:val="20"/>
          <w:szCs w:val="20"/>
        </w:rPr>
        <w:t>”.</w:t>
      </w:r>
    </w:p>
    <w:p w:rsidR="009976C8" w:rsidRPr="00E1256D" w:rsidRDefault="009976C8" w:rsidP="00D06D8E">
      <w:pPr>
        <w:rPr>
          <w:sz w:val="20"/>
          <w:szCs w:val="20"/>
        </w:rPr>
      </w:pPr>
      <w:r w:rsidRPr="00E1256D">
        <w:rPr>
          <w:sz w:val="20"/>
          <w:szCs w:val="20"/>
        </w:rPr>
        <w:t xml:space="preserve">Interverranno: Elisabetta </w:t>
      </w:r>
      <w:proofErr w:type="spellStart"/>
      <w:r w:rsidRPr="00E1256D">
        <w:rPr>
          <w:sz w:val="20"/>
          <w:szCs w:val="20"/>
        </w:rPr>
        <w:t>Zerazion</w:t>
      </w:r>
      <w:proofErr w:type="spellEnd"/>
      <w:r w:rsidRPr="00E1256D">
        <w:rPr>
          <w:sz w:val="20"/>
          <w:szCs w:val="20"/>
        </w:rPr>
        <w:t xml:space="preserve">, coordinatrice scientifica di Water </w:t>
      </w:r>
      <w:proofErr w:type="spellStart"/>
      <w:r w:rsidRPr="00E1256D">
        <w:rPr>
          <w:sz w:val="20"/>
          <w:szCs w:val="20"/>
        </w:rPr>
        <w:t>Revolution</w:t>
      </w:r>
      <w:proofErr w:type="spellEnd"/>
      <w:r w:rsidRPr="00E1256D">
        <w:rPr>
          <w:sz w:val="20"/>
          <w:szCs w:val="20"/>
        </w:rPr>
        <w:t xml:space="preserve"> Foundation; Giorgio Gallo, responsabile yachting del Rina per Italia e Francia del sud.</w:t>
      </w:r>
    </w:p>
    <w:p w:rsidR="00E1256D" w:rsidRPr="00E1256D" w:rsidRDefault="00E1256D" w:rsidP="00D06D8E">
      <w:pPr>
        <w:rPr>
          <w:sz w:val="20"/>
          <w:szCs w:val="20"/>
        </w:rPr>
      </w:pPr>
    </w:p>
    <w:p w:rsidR="00D06D8E" w:rsidRPr="00E1256D" w:rsidRDefault="009976C8" w:rsidP="00D06D8E">
      <w:pPr>
        <w:rPr>
          <w:b/>
          <w:sz w:val="20"/>
          <w:szCs w:val="20"/>
        </w:rPr>
      </w:pPr>
      <w:r w:rsidRPr="00E1256D">
        <w:rPr>
          <w:sz w:val="20"/>
          <w:szCs w:val="20"/>
        </w:rPr>
        <w:t xml:space="preserve">Il tema verrà ripreso anche dopo la </w:t>
      </w:r>
      <w:r w:rsidRPr="00E1256D">
        <w:rPr>
          <w:b/>
          <w:sz w:val="20"/>
          <w:szCs w:val="20"/>
        </w:rPr>
        <w:t xml:space="preserve">premiazione del </w:t>
      </w:r>
      <w:proofErr w:type="spellStart"/>
      <w:r w:rsidR="00D06D8E" w:rsidRPr="00E1256D">
        <w:rPr>
          <w:b/>
          <w:sz w:val="20"/>
          <w:szCs w:val="20"/>
        </w:rPr>
        <w:t>Myda</w:t>
      </w:r>
      <w:proofErr w:type="spellEnd"/>
      <w:r w:rsidRPr="00E1256D">
        <w:rPr>
          <w:sz w:val="20"/>
          <w:szCs w:val="20"/>
        </w:rPr>
        <w:t>, Millennium Yacht Design A</w:t>
      </w:r>
      <w:r w:rsidR="00213136" w:rsidRPr="00E1256D">
        <w:rPr>
          <w:sz w:val="20"/>
          <w:szCs w:val="20"/>
        </w:rPr>
        <w:t xml:space="preserve">ward, il premio al design innovativo, </w:t>
      </w:r>
      <w:r w:rsidR="00213136" w:rsidRPr="00E1256D">
        <w:rPr>
          <w:b/>
          <w:sz w:val="20"/>
          <w:szCs w:val="20"/>
        </w:rPr>
        <w:t>alle 14,30</w:t>
      </w:r>
      <w:r w:rsidR="00213136" w:rsidRPr="00E1256D">
        <w:rPr>
          <w:sz w:val="20"/>
          <w:szCs w:val="20"/>
        </w:rPr>
        <w:t xml:space="preserve">, discutendo con i premiati e la giuria del </w:t>
      </w:r>
      <w:proofErr w:type="spellStart"/>
      <w:r w:rsidR="00213136" w:rsidRPr="00E1256D">
        <w:rPr>
          <w:sz w:val="20"/>
          <w:szCs w:val="20"/>
        </w:rPr>
        <w:t>Myda</w:t>
      </w:r>
      <w:proofErr w:type="spellEnd"/>
      <w:r w:rsidR="00213136" w:rsidRPr="00E1256D">
        <w:rPr>
          <w:sz w:val="20"/>
          <w:szCs w:val="20"/>
        </w:rPr>
        <w:t xml:space="preserve"> sul tema</w:t>
      </w:r>
      <w:r w:rsidR="00D06D8E" w:rsidRPr="00E1256D">
        <w:rPr>
          <w:sz w:val="20"/>
          <w:szCs w:val="20"/>
        </w:rPr>
        <w:t xml:space="preserve"> </w:t>
      </w:r>
      <w:r w:rsidR="00D06D8E" w:rsidRPr="00E1256D">
        <w:rPr>
          <w:b/>
          <w:sz w:val="20"/>
          <w:szCs w:val="20"/>
        </w:rPr>
        <w:t xml:space="preserve">“Sostenibilità e design. Quali scenari possibili” </w:t>
      </w:r>
    </w:p>
    <w:p w:rsidR="00E1256D" w:rsidRPr="00E1256D" w:rsidRDefault="00E1256D" w:rsidP="00D06D8E">
      <w:pPr>
        <w:rPr>
          <w:sz w:val="20"/>
          <w:szCs w:val="20"/>
        </w:rPr>
      </w:pPr>
    </w:p>
    <w:p w:rsidR="00D06D8E" w:rsidRPr="00E1256D" w:rsidRDefault="00213136" w:rsidP="00D06D8E">
      <w:pPr>
        <w:rPr>
          <w:sz w:val="20"/>
          <w:szCs w:val="20"/>
        </w:rPr>
      </w:pPr>
      <w:r w:rsidRPr="00E1256D">
        <w:rPr>
          <w:sz w:val="20"/>
          <w:szCs w:val="20"/>
        </w:rPr>
        <w:t xml:space="preserve">Quindi a cura di </w:t>
      </w:r>
      <w:proofErr w:type="spellStart"/>
      <w:r w:rsidRPr="00E1256D">
        <w:rPr>
          <w:b/>
          <w:sz w:val="20"/>
          <w:szCs w:val="20"/>
        </w:rPr>
        <w:t>Assonautica</w:t>
      </w:r>
      <w:proofErr w:type="spellEnd"/>
      <w:r w:rsidRPr="00E1256D">
        <w:rPr>
          <w:sz w:val="20"/>
          <w:szCs w:val="20"/>
        </w:rPr>
        <w:t xml:space="preserve"> verranno esaminati </w:t>
      </w:r>
      <w:r w:rsidRPr="00E1256D">
        <w:rPr>
          <w:b/>
          <w:sz w:val="20"/>
          <w:szCs w:val="20"/>
        </w:rPr>
        <w:t>alle 15</w:t>
      </w:r>
      <w:r w:rsidRPr="00E1256D">
        <w:rPr>
          <w:sz w:val="20"/>
          <w:szCs w:val="20"/>
        </w:rPr>
        <w:t xml:space="preserve"> i temi:</w:t>
      </w:r>
    </w:p>
    <w:p w:rsidR="00D06D8E" w:rsidRPr="00E1256D" w:rsidRDefault="00213136" w:rsidP="00D06D8E">
      <w:pPr>
        <w:rPr>
          <w:b/>
          <w:sz w:val="20"/>
          <w:szCs w:val="20"/>
        </w:rPr>
      </w:pPr>
      <w:r w:rsidRPr="00E1256D">
        <w:rPr>
          <w:b/>
          <w:sz w:val="20"/>
          <w:szCs w:val="20"/>
        </w:rPr>
        <w:t>“</w:t>
      </w:r>
      <w:r w:rsidR="00D06D8E" w:rsidRPr="00E1256D">
        <w:rPr>
          <w:b/>
          <w:sz w:val="20"/>
          <w:szCs w:val="20"/>
        </w:rPr>
        <w:t>I Blue Marina awards nell’economia del mare</w:t>
      </w:r>
      <w:r w:rsidRPr="00E1256D">
        <w:rPr>
          <w:b/>
          <w:sz w:val="20"/>
          <w:szCs w:val="20"/>
        </w:rPr>
        <w:t>”</w:t>
      </w:r>
    </w:p>
    <w:p w:rsidR="00E1256D" w:rsidRPr="00E1256D" w:rsidRDefault="00D06D8E" w:rsidP="00D06D8E">
      <w:pPr>
        <w:rPr>
          <w:sz w:val="20"/>
          <w:szCs w:val="20"/>
        </w:rPr>
      </w:pPr>
      <w:r w:rsidRPr="00E1256D">
        <w:rPr>
          <w:sz w:val="20"/>
          <w:szCs w:val="20"/>
        </w:rPr>
        <w:t>I Blue Marina Awards sono un riconoscimento mirato a valorizzare le strutture portuali turistiche che rispondono a criteri di gestione sostenibile del territorio, dell’innovazione dei processi, della sicurezza, dell’accoglienza turistica.</w:t>
      </w:r>
      <w:r w:rsidRPr="00E1256D">
        <w:rPr>
          <w:sz w:val="20"/>
          <w:szCs w:val="20"/>
        </w:rPr>
        <w:br/>
        <w:t>L’obiettivo principale del premio è quello di accompagnare porti turistici, marina, approdi, nel percorso di crescita qualitativo intrapreso sui molteplici aspetti connessi a:</w:t>
      </w:r>
      <w:r w:rsidRPr="00E1256D">
        <w:rPr>
          <w:sz w:val="20"/>
          <w:szCs w:val="20"/>
        </w:rPr>
        <w:br/>
        <w:t xml:space="preserve">Sostenibilità, che include i temi relativi a qualità ed ambiente; accoglienza, dell’accessibilità e dello sport; sicurezza, che include i temi relativi a </w:t>
      </w:r>
      <w:proofErr w:type="spellStart"/>
      <w:r w:rsidRPr="00E1256D">
        <w:rPr>
          <w:sz w:val="20"/>
          <w:szCs w:val="20"/>
        </w:rPr>
        <w:t>safety</w:t>
      </w:r>
      <w:proofErr w:type="spellEnd"/>
      <w:r w:rsidRPr="00E1256D">
        <w:rPr>
          <w:sz w:val="20"/>
          <w:szCs w:val="20"/>
        </w:rPr>
        <w:t xml:space="preserve"> e security per la tutela dei lavoratori e dei clienti; innovazione, che include i temi relativi all’introduzione di nuovi prodotti e servizi.</w:t>
      </w:r>
      <w:r w:rsidRPr="00E1256D">
        <w:rPr>
          <w:sz w:val="20"/>
          <w:szCs w:val="20"/>
        </w:rPr>
        <w:br/>
        <w:t xml:space="preserve">Interverranno: Giovanni Acampora, Presidente </w:t>
      </w:r>
      <w:proofErr w:type="spellStart"/>
      <w:r w:rsidRPr="00E1256D">
        <w:rPr>
          <w:sz w:val="20"/>
          <w:szCs w:val="20"/>
        </w:rPr>
        <w:t>Assonautica</w:t>
      </w:r>
      <w:proofErr w:type="spellEnd"/>
      <w:r w:rsidRPr="00E1256D">
        <w:rPr>
          <w:sz w:val="20"/>
          <w:szCs w:val="20"/>
        </w:rPr>
        <w:t xml:space="preserve"> Italiana; Luciano Serra, Presidente </w:t>
      </w:r>
      <w:proofErr w:type="spellStart"/>
      <w:r w:rsidRPr="00E1256D">
        <w:rPr>
          <w:sz w:val="20"/>
          <w:szCs w:val="20"/>
        </w:rPr>
        <w:t>Assonat</w:t>
      </w:r>
      <w:proofErr w:type="spellEnd"/>
      <w:r w:rsidRPr="00E1256D">
        <w:rPr>
          <w:sz w:val="20"/>
          <w:szCs w:val="20"/>
        </w:rPr>
        <w:t xml:space="preserve"> – Confcommercio; Walter Vassallo, Coordinatore Blue Marina Awards; Patrick Cox, Co-founder </w:t>
      </w:r>
      <w:proofErr w:type="spellStart"/>
      <w:r w:rsidRPr="00E1256D">
        <w:rPr>
          <w:sz w:val="20"/>
          <w:szCs w:val="20"/>
        </w:rPr>
        <w:t>Foodinghy</w:t>
      </w:r>
      <w:proofErr w:type="spellEnd"/>
      <w:r w:rsidRPr="00E1256D">
        <w:rPr>
          <w:sz w:val="20"/>
          <w:szCs w:val="20"/>
        </w:rPr>
        <w:t>.</w:t>
      </w:r>
      <w:r w:rsidRPr="00E1256D">
        <w:rPr>
          <w:sz w:val="20"/>
          <w:szCs w:val="20"/>
        </w:rPr>
        <w:br/>
      </w:r>
    </w:p>
    <w:p w:rsidR="00A03C37" w:rsidRPr="00E1256D" w:rsidRDefault="00213136" w:rsidP="00D06D8E">
      <w:pPr>
        <w:rPr>
          <w:sz w:val="20"/>
          <w:szCs w:val="20"/>
        </w:rPr>
      </w:pPr>
      <w:r w:rsidRPr="00E1256D">
        <w:rPr>
          <w:sz w:val="20"/>
          <w:szCs w:val="20"/>
        </w:rPr>
        <w:t xml:space="preserve">A seguire </w:t>
      </w:r>
      <w:r w:rsidRPr="00E1256D">
        <w:rPr>
          <w:b/>
          <w:sz w:val="20"/>
          <w:szCs w:val="20"/>
        </w:rPr>
        <w:t>alle 17 “</w:t>
      </w:r>
      <w:r w:rsidR="00D06D8E" w:rsidRPr="00E1256D">
        <w:rPr>
          <w:b/>
          <w:sz w:val="20"/>
          <w:szCs w:val="20"/>
        </w:rPr>
        <w:t>Italia dal mare: il viaggio dei sensi</w:t>
      </w:r>
      <w:r w:rsidRPr="00E1256D">
        <w:rPr>
          <w:b/>
          <w:sz w:val="20"/>
          <w:szCs w:val="20"/>
        </w:rPr>
        <w:t>”.</w:t>
      </w:r>
      <w:r w:rsidR="00D06D8E" w:rsidRPr="00E1256D">
        <w:rPr>
          <w:sz w:val="20"/>
          <w:szCs w:val="20"/>
        </w:rPr>
        <w:br/>
        <w:t>Ideazione e promozione di esperienze turistiche esclusive dedicate a tutti coloro che si affacciano alla nostra Bella Italia arrivando dal mare, trasformando così il porto</w:t>
      </w:r>
      <w:r w:rsidRPr="00E1256D">
        <w:rPr>
          <w:sz w:val="20"/>
          <w:szCs w:val="20"/>
        </w:rPr>
        <w:t xml:space="preserve"> </w:t>
      </w:r>
      <w:r w:rsidR="00D06D8E" w:rsidRPr="00E1256D">
        <w:rPr>
          <w:sz w:val="20"/>
          <w:szCs w:val="20"/>
        </w:rPr>
        <w:t>da punto di arrivo a punto di partenza di un viaggio sensoriale</w:t>
      </w:r>
      <w:r w:rsidRPr="00E1256D">
        <w:rPr>
          <w:sz w:val="20"/>
          <w:szCs w:val="20"/>
        </w:rPr>
        <w:t>, con l</w:t>
      </w:r>
      <w:r w:rsidR="002C5B6B" w:rsidRPr="00E1256D">
        <w:rPr>
          <w:sz w:val="20"/>
          <w:szCs w:val="20"/>
        </w:rPr>
        <w:t>’obiettivo di p</w:t>
      </w:r>
      <w:r w:rsidR="00D06D8E" w:rsidRPr="00E1256D">
        <w:rPr>
          <w:sz w:val="20"/>
          <w:szCs w:val="20"/>
        </w:rPr>
        <w:t>roporre esperienze emozionali, regalando a tutti coloro che usufruiranno dei pacchetti turistici, in coppia o in gruppo, ricordi vividi e nuovi occhi pieni di meraviglia, perché chi viaggia ha la necessità di prender parte a qualcosa che non appartiene ad un mondo ordinario e fatto di abitudini.</w:t>
      </w:r>
    </w:p>
    <w:p w:rsidR="00E1256D" w:rsidRDefault="00E1256D" w:rsidP="00D06D8E">
      <w:pPr>
        <w:rPr>
          <w:sz w:val="20"/>
          <w:szCs w:val="20"/>
        </w:rPr>
      </w:pPr>
    </w:p>
    <w:p w:rsidR="00E1256D" w:rsidRDefault="00E1256D" w:rsidP="00D06D8E">
      <w:pPr>
        <w:rPr>
          <w:sz w:val="20"/>
          <w:szCs w:val="20"/>
        </w:rPr>
      </w:pPr>
    </w:p>
    <w:p w:rsidR="00E1256D" w:rsidRDefault="00E1256D" w:rsidP="00D06D8E">
      <w:pPr>
        <w:rPr>
          <w:sz w:val="20"/>
          <w:szCs w:val="20"/>
        </w:rPr>
      </w:pPr>
    </w:p>
    <w:p w:rsidR="00E1256D" w:rsidRPr="00E1256D" w:rsidRDefault="00E1256D" w:rsidP="00D06D8E">
      <w:pPr>
        <w:rPr>
          <w:sz w:val="20"/>
          <w:szCs w:val="20"/>
        </w:rPr>
      </w:pPr>
    </w:p>
    <w:p w:rsidR="00E1256D" w:rsidRPr="00E1256D" w:rsidRDefault="00000000" w:rsidP="00E1256D">
      <w:pPr>
        <w:rPr>
          <w:sz w:val="20"/>
          <w:szCs w:val="20"/>
        </w:rPr>
      </w:pPr>
      <w:hyperlink r:id="rId6" w:history="1">
        <w:r w:rsidR="00E1256D" w:rsidRPr="00E1256D">
          <w:rPr>
            <w:rStyle w:val="Collegamentoipertestuale"/>
            <w:sz w:val="20"/>
            <w:szCs w:val="20"/>
          </w:rPr>
          <w:t>www.sea-tec.it</w:t>
        </w:r>
      </w:hyperlink>
      <w:r w:rsidR="00E1256D" w:rsidRPr="00E1256D">
        <w:rPr>
          <w:sz w:val="20"/>
          <w:szCs w:val="20"/>
        </w:rPr>
        <w:t xml:space="preserve"> - </w:t>
      </w:r>
      <w:hyperlink r:id="rId7" w:history="1">
        <w:r w:rsidR="00E1256D" w:rsidRPr="00E1256D">
          <w:rPr>
            <w:rStyle w:val="Collegamentoipertestuale"/>
            <w:sz w:val="20"/>
            <w:szCs w:val="20"/>
          </w:rPr>
          <w:t>www.compotec.it</w:t>
        </w:r>
      </w:hyperlink>
    </w:p>
    <w:p w:rsidR="00E1256D" w:rsidRPr="00E1256D" w:rsidRDefault="00E1256D" w:rsidP="00E1256D">
      <w:pPr>
        <w:shd w:val="clear" w:color="auto" w:fill="FFFFFF"/>
        <w:ind w:left="426" w:right="528" w:firstLine="54"/>
        <w:jc w:val="both"/>
        <w:rPr>
          <w:sz w:val="20"/>
          <w:szCs w:val="20"/>
        </w:rPr>
      </w:pPr>
    </w:p>
    <w:p w:rsidR="00E1256D" w:rsidRPr="00E1256D" w:rsidRDefault="00E1256D" w:rsidP="00E1256D">
      <w:pPr>
        <w:shd w:val="clear" w:color="auto" w:fill="FFFFFF"/>
        <w:ind w:left="426" w:right="528" w:firstLine="54"/>
        <w:jc w:val="both"/>
        <w:rPr>
          <w:sz w:val="20"/>
          <w:szCs w:val="20"/>
        </w:rPr>
      </w:pPr>
    </w:p>
    <w:p w:rsidR="00E1256D" w:rsidRPr="00E1256D" w:rsidRDefault="00E1256D" w:rsidP="00E1256D">
      <w:pPr>
        <w:shd w:val="clear" w:color="auto" w:fill="FFFFFF"/>
        <w:ind w:left="426" w:right="528" w:firstLine="54"/>
        <w:jc w:val="both"/>
        <w:rPr>
          <w:sz w:val="20"/>
          <w:szCs w:val="20"/>
        </w:rPr>
      </w:pPr>
      <w:r w:rsidRPr="00E1256D">
        <w:rPr>
          <w:sz w:val="20"/>
          <w:szCs w:val="20"/>
        </w:rPr>
        <w:t>SEATEC</w:t>
      </w:r>
    </w:p>
    <w:p w:rsidR="00E1256D" w:rsidRPr="00E1256D" w:rsidRDefault="00E1256D" w:rsidP="00E1256D">
      <w:pPr>
        <w:shd w:val="clear" w:color="auto" w:fill="FFFFFF"/>
        <w:ind w:left="426" w:right="528" w:firstLine="54"/>
        <w:jc w:val="both"/>
        <w:rPr>
          <w:i/>
          <w:sz w:val="20"/>
          <w:szCs w:val="20"/>
        </w:rPr>
      </w:pPr>
      <w:r w:rsidRPr="00E1256D">
        <w:rPr>
          <w:i/>
          <w:sz w:val="20"/>
          <w:szCs w:val="20"/>
        </w:rPr>
        <w:t>Press Office</w:t>
      </w:r>
    </w:p>
    <w:p w:rsidR="00E1256D" w:rsidRPr="00E1256D" w:rsidRDefault="00E1256D" w:rsidP="00E1256D">
      <w:pPr>
        <w:shd w:val="clear" w:color="auto" w:fill="FFFFFF"/>
        <w:ind w:left="426" w:right="528" w:firstLine="54"/>
        <w:jc w:val="both"/>
        <w:rPr>
          <w:b/>
          <w:color w:val="2F5496" w:themeColor="accent1" w:themeShade="BF"/>
          <w:sz w:val="20"/>
          <w:szCs w:val="20"/>
        </w:rPr>
      </w:pPr>
      <w:r w:rsidRPr="00E1256D">
        <w:rPr>
          <w:b/>
          <w:color w:val="2F5496" w:themeColor="accent1" w:themeShade="BF"/>
          <w:sz w:val="20"/>
          <w:szCs w:val="20"/>
        </w:rPr>
        <w:t>Roberto Franzoni</w:t>
      </w:r>
      <w:r w:rsidRPr="00E1256D">
        <w:rPr>
          <w:b/>
          <w:color w:val="2F5496" w:themeColor="accent1" w:themeShade="BF"/>
          <w:sz w:val="20"/>
          <w:szCs w:val="20"/>
        </w:rPr>
        <w:tab/>
      </w:r>
      <w:r w:rsidRPr="00E1256D">
        <w:rPr>
          <w:b/>
          <w:color w:val="2F5496" w:themeColor="accent1" w:themeShade="BF"/>
          <w:sz w:val="20"/>
          <w:szCs w:val="20"/>
        </w:rPr>
        <w:tab/>
      </w:r>
      <w:r w:rsidRPr="00E1256D">
        <w:rPr>
          <w:b/>
          <w:color w:val="2F5496" w:themeColor="accent1" w:themeShade="BF"/>
          <w:sz w:val="20"/>
          <w:szCs w:val="20"/>
        </w:rPr>
        <w:tab/>
        <w:t xml:space="preserve">Lara </w:t>
      </w:r>
      <w:proofErr w:type="spellStart"/>
      <w:r w:rsidRPr="00E1256D">
        <w:rPr>
          <w:b/>
          <w:color w:val="2F5496" w:themeColor="accent1" w:themeShade="BF"/>
          <w:sz w:val="20"/>
          <w:szCs w:val="20"/>
        </w:rPr>
        <w:t>Barenco</w:t>
      </w:r>
      <w:proofErr w:type="spellEnd"/>
    </w:p>
    <w:p w:rsidR="00E1256D" w:rsidRPr="00E1256D" w:rsidRDefault="00000000" w:rsidP="00E1256D">
      <w:pPr>
        <w:shd w:val="clear" w:color="auto" w:fill="FFFFFF"/>
        <w:ind w:left="426" w:right="528" w:firstLine="54"/>
        <w:jc w:val="both"/>
        <w:rPr>
          <w:rStyle w:val="Collegamentoipertestuale"/>
          <w:sz w:val="20"/>
          <w:szCs w:val="20"/>
        </w:rPr>
      </w:pPr>
      <w:hyperlink r:id="rId8" w:history="1">
        <w:r w:rsidR="00E1256D" w:rsidRPr="00E1256D">
          <w:rPr>
            <w:rStyle w:val="Collegamentoipertestuale"/>
            <w:sz w:val="20"/>
            <w:szCs w:val="20"/>
          </w:rPr>
          <w:t xml:space="preserve">r.franzoni@carrarafiere.it                           </w:t>
        </w:r>
      </w:hyperlink>
      <w:r w:rsidR="00E1256D" w:rsidRPr="00E1256D">
        <w:rPr>
          <w:rStyle w:val="Collegamentoipertestuale"/>
          <w:sz w:val="20"/>
          <w:szCs w:val="20"/>
        </w:rPr>
        <w:t xml:space="preserve"> l.barenco@carrarafiere.it </w:t>
      </w:r>
    </w:p>
    <w:p w:rsidR="00E1256D" w:rsidRPr="00E1256D" w:rsidRDefault="00E1256D" w:rsidP="00E1256D">
      <w:pPr>
        <w:shd w:val="clear" w:color="auto" w:fill="FFFFFF"/>
        <w:ind w:left="426" w:right="528" w:firstLine="54"/>
        <w:jc w:val="both"/>
        <w:rPr>
          <w:sz w:val="20"/>
          <w:szCs w:val="20"/>
        </w:rPr>
      </w:pPr>
      <w:r w:rsidRPr="00E1256D">
        <w:rPr>
          <w:sz w:val="20"/>
          <w:szCs w:val="20"/>
        </w:rPr>
        <w:t>+39 348 5405758</w:t>
      </w:r>
      <w:r w:rsidRPr="00E1256D">
        <w:rPr>
          <w:sz w:val="20"/>
          <w:szCs w:val="20"/>
        </w:rPr>
        <w:tab/>
      </w:r>
      <w:r w:rsidRPr="00E1256D">
        <w:rPr>
          <w:sz w:val="20"/>
          <w:szCs w:val="20"/>
        </w:rPr>
        <w:tab/>
      </w:r>
      <w:r w:rsidRPr="00E1256D">
        <w:rPr>
          <w:sz w:val="20"/>
          <w:szCs w:val="20"/>
        </w:rPr>
        <w:tab/>
      </w:r>
      <w:r w:rsidRPr="00E1256D">
        <w:rPr>
          <w:sz w:val="20"/>
          <w:szCs w:val="20"/>
        </w:rPr>
        <w:tab/>
        <w:t>+39 338 5348435</w:t>
      </w:r>
    </w:p>
    <w:p w:rsidR="00E1256D" w:rsidRPr="00E1256D" w:rsidRDefault="00E1256D" w:rsidP="00E1256D">
      <w:pPr>
        <w:rPr>
          <w:sz w:val="20"/>
          <w:szCs w:val="20"/>
        </w:rPr>
      </w:pPr>
    </w:p>
    <w:p w:rsidR="00E1256D" w:rsidRPr="00E1256D" w:rsidRDefault="00E1256D" w:rsidP="00E1256D">
      <w:pPr>
        <w:rPr>
          <w:sz w:val="20"/>
          <w:szCs w:val="20"/>
        </w:rPr>
      </w:pPr>
    </w:p>
    <w:p w:rsidR="00E1256D" w:rsidRPr="00E1256D" w:rsidRDefault="00E1256D" w:rsidP="00E1256D">
      <w:pPr>
        <w:rPr>
          <w:sz w:val="20"/>
          <w:szCs w:val="20"/>
        </w:rPr>
      </w:pPr>
      <w:r w:rsidRPr="00E1256D">
        <w:rPr>
          <w:sz w:val="20"/>
          <w:szCs w:val="20"/>
        </w:rPr>
        <w:t xml:space="preserve">Seguiteci su: </w:t>
      </w:r>
      <w:r w:rsidRPr="00E1256D">
        <w:rPr>
          <w:sz w:val="20"/>
          <w:szCs w:val="20"/>
        </w:rPr>
        <w:tab/>
        <w:t xml:space="preserve">Facebook </w:t>
      </w:r>
      <w:r w:rsidRPr="00E1256D">
        <w:rPr>
          <w:noProof/>
          <w:sz w:val="20"/>
          <w:szCs w:val="20"/>
        </w:rPr>
        <w:drawing>
          <wp:inline distT="0" distB="0" distL="0" distR="0" wp14:anchorId="199327C3" wp14:editId="3D692806">
            <wp:extent cx="237066" cy="237066"/>
            <wp:effectExtent l="0" t="0" r="4445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01" cy="24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6D">
        <w:rPr>
          <w:sz w:val="20"/>
          <w:szCs w:val="20"/>
        </w:rPr>
        <w:tab/>
      </w:r>
      <w:r w:rsidRPr="00E1256D">
        <w:rPr>
          <w:sz w:val="20"/>
          <w:szCs w:val="20"/>
        </w:rPr>
        <w:tab/>
      </w:r>
      <w:r w:rsidRPr="00E1256D">
        <w:rPr>
          <w:sz w:val="20"/>
          <w:szCs w:val="20"/>
        </w:rPr>
        <w:tab/>
        <w:t xml:space="preserve">LinkdeIn </w:t>
      </w:r>
      <w:r w:rsidRPr="00E1256D">
        <w:rPr>
          <w:noProof/>
          <w:sz w:val="20"/>
          <w:szCs w:val="20"/>
        </w:rPr>
        <w:drawing>
          <wp:inline distT="0" distB="0" distL="0" distR="0" wp14:anchorId="06315343" wp14:editId="2D53E617">
            <wp:extent cx="241073" cy="240001"/>
            <wp:effectExtent l="0" t="0" r="635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-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42" cy="29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6D">
        <w:rPr>
          <w:sz w:val="20"/>
          <w:szCs w:val="20"/>
        </w:rPr>
        <w:tab/>
      </w:r>
      <w:r w:rsidRPr="00E1256D">
        <w:rPr>
          <w:sz w:val="20"/>
          <w:szCs w:val="20"/>
        </w:rPr>
        <w:tab/>
        <w:t xml:space="preserve">Twitter </w:t>
      </w:r>
      <w:r w:rsidRPr="00E1256D">
        <w:rPr>
          <w:noProof/>
          <w:sz w:val="20"/>
          <w:szCs w:val="20"/>
        </w:rPr>
        <w:drawing>
          <wp:inline distT="0" distB="0" distL="0" distR="0" wp14:anchorId="06AED567" wp14:editId="7C3D8A1C">
            <wp:extent cx="258233" cy="25823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-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69" cy="27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6D" w:rsidRPr="00E1256D" w:rsidRDefault="00E1256D" w:rsidP="00E1256D">
      <w:pPr>
        <w:rPr>
          <w:sz w:val="20"/>
          <w:szCs w:val="20"/>
        </w:rPr>
      </w:pPr>
      <w:r w:rsidRPr="00E1256D">
        <w:rPr>
          <w:sz w:val="20"/>
          <w:szCs w:val="20"/>
        </w:rPr>
        <w:tab/>
      </w:r>
      <w:r w:rsidRPr="00E1256D">
        <w:rPr>
          <w:sz w:val="20"/>
          <w:szCs w:val="20"/>
        </w:rPr>
        <w:tab/>
      </w:r>
      <w:hyperlink r:id="rId12" w:history="1">
        <w:r w:rsidRPr="00E1256D">
          <w:rPr>
            <w:rStyle w:val="Collegamentoipertestuale"/>
            <w:sz w:val="20"/>
            <w:szCs w:val="20"/>
          </w:rPr>
          <w:t>@SeatecCompotec</w:t>
        </w:r>
      </w:hyperlink>
      <w:r w:rsidRPr="00E1256D">
        <w:rPr>
          <w:sz w:val="20"/>
          <w:szCs w:val="20"/>
        </w:rPr>
        <w:tab/>
      </w:r>
      <w:r w:rsidRPr="00E1256D">
        <w:rPr>
          <w:sz w:val="20"/>
          <w:szCs w:val="20"/>
        </w:rPr>
        <w:tab/>
      </w:r>
      <w:hyperlink r:id="rId13" w:history="1">
        <w:r w:rsidRPr="00E1256D">
          <w:rPr>
            <w:rStyle w:val="Collegamentoipertestuale"/>
            <w:sz w:val="20"/>
            <w:szCs w:val="20"/>
          </w:rPr>
          <w:t>Seatec</w:t>
        </w:r>
        <w:r w:rsidRPr="00E1256D">
          <w:rPr>
            <w:rStyle w:val="Collegamentoipertestuale"/>
            <w:sz w:val="20"/>
            <w:szCs w:val="20"/>
          </w:rPr>
          <w:tab/>
        </w:r>
      </w:hyperlink>
      <w:r w:rsidRPr="00E1256D">
        <w:rPr>
          <w:sz w:val="20"/>
          <w:szCs w:val="20"/>
        </w:rPr>
        <w:tab/>
      </w:r>
      <w:r w:rsidRPr="00E1256D">
        <w:rPr>
          <w:sz w:val="20"/>
          <w:szCs w:val="20"/>
        </w:rPr>
        <w:tab/>
      </w:r>
      <w:hyperlink r:id="rId14" w:history="1">
        <w:r w:rsidRPr="00E1256D">
          <w:rPr>
            <w:rStyle w:val="Collegamentoipertestuale"/>
            <w:sz w:val="20"/>
            <w:szCs w:val="20"/>
          </w:rPr>
          <w:t>@Seatec2017</w:t>
        </w:r>
      </w:hyperlink>
    </w:p>
    <w:p w:rsidR="00E1256D" w:rsidRPr="00E1256D" w:rsidRDefault="00E1256D" w:rsidP="00E1256D">
      <w:pPr>
        <w:shd w:val="clear" w:color="auto" w:fill="FFFFFF"/>
        <w:rPr>
          <w:sz w:val="20"/>
          <w:szCs w:val="20"/>
        </w:rPr>
      </w:pPr>
    </w:p>
    <w:sectPr w:rsidR="00E1256D" w:rsidRPr="00E1256D" w:rsidSect="003E78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Painter HouseScript">
    <w:altName w:val="Calibri"/>
    <w:charset w:val="00"/>
    <w:family w:val="auto"/>
    <w:pitch w:val="variable"/>
    <w:sig w:usb0="800000AF" w:usb1="0000004A" w:usb2="00000000" w:usb3="00000000" w:csb0="0000019F" w:csb1="00000000"/>
  </w:font>
  <w:font w:name="AppleGothic">
    <w:charset w:val="81"/>
    <w:family w:val="auto"/>
    <w:pitch w:val="variable"/>
    <w:sig w:usb0="00000001" w:usb1="09060000" w:usb2="00000010" w:usb3="00000000" w:csb0="0028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8E"/>
    <w:rsid w:val="000F58D3"/>
    <w:rsid w:val="00213136"/>
    <w:rsid w:val="002C5B6B"/>
    <w:rsid w:val="003E7899"/>
    <w:rsid w:val="004F2CFF"/>
    <w:rsid w:val="009976C8"/>
    <w:rsid w:val="00A03C37"/>
    <w:rsid w:val="00A916C6"/>
    <w:rsid w:val="00C32607"/>
    <w:rsid w:val="00D06D8E"/>
    <w:rsid w:val="00E1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5DE9"/>
  <w15:chartTrackingRefBased/>
  <w15:docId w15:val="{14AD512D-A3EF-0544-B028-DFE2463B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default">
    <w:name w:val="gmail_default"/>
    <w:basedOn w:val="Carpredefinitoparagrafo"/>
    <w:rsid w:val="00D06D8E"/>
  </w:style>
  <w:style w:type="character" w:styleId="Collegamentoipertestuale">
    <w:name w:val="Hyperlink"/>
    <w:basedOn w:val="Carpredefinitoparagrafo"/>
    <w:uiPriority w:val="99"/>
    <w:unhideWhenUsed/>
    <w:rsid w:val="00E12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robertofranzoni/Desktop/Seatec%202023/CS/r.franzoni@carrarafiere.it" TargetMode="External"/><Relationship Id="rId13" Type="http://schemas.openxmlformats.org/officeDocument/2006/relationships/hyperlink" Target="file:///Users/robertofranzoni/Desktop/Seatec%202022/CS/Seat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potec.it/" TargetMode="External"/><Relationship Id="rId12" Type="http://schemas.openxmlformats.org/officeDocument/2006/relationships/hyperlink" Target="file:///Users/robertofranzoni/Desktop/Seatec%202022/CS/@SeatecCompote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a-tec.it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file:///Users/robertofranzoni/Desktop/Seatec%202022/CS/@Seatec20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Gabriella Monti</cp:lastModifiedBy>
  <cp:revision>3</cp:revision>
  <dcterms:created xsi:type="dcterms:W3CDTF">2023-03-15T13:37:00Z</dcterms:created>
  <dcterms:modified xsi:type="dcterms:W3CDTF">2023-03-15T17:26:00Z</dcterms:modified>
</cp:coreProperties>
</file>