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87D4" w14:textId="58557EC6" w:rsidR="00ED6C00" w:rsidRPr="00ED6C00" w:rsidRDefault="00ED6C00" w:rsidP="004B7A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6C00">
        <w:rPr>
          <w:rFonts w:ascii="Arial" w:hAnsi="Arial" w:cs="Arial"/>
          <w:b/>
          <w:bCs/>
          <w:sz w:val="24"/>
          <w:szCs w:val="24"/>
        </w:rPr>
        <w:t xml:space="preserve">Analisi </w:t>
      </w:r>
      <w:r w:rsidR="00B12C21">
        <w:rPr>
          <w:rFonts w:ascii="Arial" w:hAnsi="Arial" w:cs="Arial"/>
          <w:b/>
          <w:bCs/>
          <w:sz w:val="24"/>
          <w:szCs w:val="24"/>
        </w:rPr>
        <w:t xml:space="preserve">di Immobiliare.it </w:t>
      </w:r>
      <w:r w:rsidR="003E0FE1">
        <w:rPr>
          <w:rFonts w:ascii="Arial" w:hAnsi="Arial" w:cs="Arial"/>
          <w:b/>
          <w:bCs/>
          <w:sz w:val="24"/>
          <w:szCs w:val="24"/>
        </w:rPr>
        <w:t>sul</w:t>
      </w:r>
      <w:r w:rsidR="00B12C21">
        <w:rPr>
          <w:rFonts w:ascii="Arial" w:hAnsi="Arial" w:cs="Arial"/>
          <w:b/>
          <w:bCs/>
          <w:sz w:val="24"/>
          <w:szCs w:val="24"/>
        </w:rPr>
        <w:t xml:space="preserve">le </w:t>
      </w:r>
      <w:r w:rsidR="003E0FE1">
        <w:rPr>
          <w:rFonts w:ascii="Arial" w:hAnsi="Arial" w:cs="Arial"/>
          <w:b/>
          <w:bCs/>
          <w:sz w:val="24"/>
          <w:szCs w:val="24"/>
        </w:rPr>
        <w:t>g</w:t>
      </w:r>
      <w:r w:rsidRPr="00ED6C00">
        <w:rPr>
          <w:rFonts w:ascii="Arial" w:hAnsi="Arial" w:cs="Arial"/>
          <w:b/>
          <w:bCs/>
          <w:sz w:val="24"/>
          <w:szCs w:val="24"/>
        </w:rPr>
        <w:t xml:space="preserve">randi </w:t>
      </w:r>
      <w:r w:rsidR="003E0FE1">
        <w:rPr>
          <w:rFonts w:ascii="Arial" w:hAnsi="Arial" w:cs="Arial"/>
          <w:b/>
          <w:bCs/>
          <w:sz w:val="24"/>
          <w:szCs w:val="24"/>
        </w:rPr>
        <w:t>c</w:t>
      </w:r>
      <w:r w:rsidRPr="00ED6C00">
        <w:rPr>
          <w:rFonts w:ascii="Arial" w:hAnsi="Arial" w:cs="Arial"/>
          <w:b/>
          <w:bCs/>
          <w:sz w:val="24"/>
          <w:szCs w:val="24"/>
        </w:rPr>
        <w:t>ittà</w:t>
      </w:r>
      <w:r w:rsidR="003E0FE1">
        <w:rPr>
          <w:rFonts w:ascii="Arial" w:hAnsi="Arial" w:cs="Arial"/>
          <w:b/>
          <w:bCs/>
          <w:sz w:val="24"/>
          <w:szCs w:val="24"/>
        </w:rPr>
        <w:t xml:space="preserve"> italiane</w:t>
      </w:r>
    </w:p>
    <w:p w14:paraId="0729B710" w14:textId="7F0B0C66" w:rsidR="00497D2B" w:rsidRDefault="003E0FE1" w:rsidP="004B7A2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Vendere casa: a</w:t>
      </w:r>
      <w:r w:rsidR="00F443BC">
        <w:rPr>
          <w:rFonts w:ascii="Arial" w:hAnsi="Arial" w:cs="Arial"/>
          <w:b/>
          <w:bCs/>
          <w:sz w:val="28"/>
          <w:szCs w:val="28"/>
        </w:rPr>
        <w:t xml:space="preserve"> Milano </w:t>
      </w:r>
      <w:r>
        <w:rPr>
          <w:rFonts w:ascii="Arial" w:hAnsi="Arial" w:cs="Arial"/>
          <w:b/>
          <w:bCs/>
          <w:sz w:val="28"/>
          <w:szCs w:val="28"/>
        </w:rPr>
        <w:t>bastano meno di</w:t>
      </w:r>
      <w:r w:rsidR="00F443B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tre </w:t>
      </w:r>
      <w:r w:rsidR="00F443BC">
        <w:rPr>
          <w:rFonts w:ascii="Arial" w:hAnsi="Arial" w:cs="Arial"/>
          <w:b/>
          <w:bCs/>
          <w:sz w:val="28"/>
          <w:szCs w:val="28"/>
        </w:rPr>
        <w:t>mesi</w:t>
      </w:r>
      <w:r w:rsidR="00803B9A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a Bari e Venezia ne servono</w:t>
      </w:r>
      <w:r w:rsidR="00A5724E">
        <w:rPr>
          <w:rFonts w:ascii="Arial" w:hAnsi="Arial" w:cs="Arial"/>
          <w:b/>
          <w:bCs/>
          <w:sz w:val="28"/>
          <w:szCs w:val="28"/>
        </w:rPr>
        <w:t xml:space="preserve"> poco</w:t>
      </w:r>
      <w:r>
        <w:rPr>
          <w:rFonts w:ascii="Arial" w:hAnsi="Arial" w:cs="Arial"/>
          <w:b/>
          <w:bCs/>
          <w:sz w:val="28"/>
          <w:szCs w:val="28"/>
        </w:rPr>
        <w:t xml:space="preserve"> più di cinque</w:t>
      </w:r>
    </w:p>
    <w:p w14:paraId="22706932" w14:textId="01CDE593" w:rsidR="00497D2B" w:rsidRDefault="003E0FE1" w:rsidP="00A7106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Cosa si vende meno? N</w:t>
      </w:r>
      <w:r w:rsidR="00ED6C00">
        <w:rPr>
          <w:rFonts w:ascii="Arial" w:hAnsi="Arial" w:cs="Arial"/>
          <w:b/>
          <w:bCs/>
          <w:i/>
          <w:iCs/>
          <w:sz w:val="24"/>
          <w:szCs w:val="24"/>
        </w:rPr>
        <w:t xml:space="preserve">el capoluogo meneghino </w:t>
      </w:r>
      <w:r>
        <w:rPr>
          <w:rFonts w:ascii="Arial" w:hAnsi="Arial" w:cs="Arial"/>
          <w:b/>
          <w:bCs/>
          <w:i/>
          <w:iCs/>
          <w:sz w:val="24"/>
          <w:szCs w:val="24"/>
        </w:rPr>
        <w:t>si fatica coi bilocali</w:t>
      </w:r>
      <w:r w:rsidR="00ED6C00">
        <w:rPr>
          <w:rFonts w:ascii="Arial" w:hAnsi="Arial" w:cs="Arial"/>
          <w:b/>
          <w:bCs/>
          <w:i/>
          <w:iCs/>
          <w:sz w:val="24"/>
          <w:szCs w:val="24"/>
        </w:rPr>
        <w:t xml:space="preserve"> in Città Studi a </w:t>
      </w:r>
      <w:r>
        <w:rPr>
          <w:rFonts w:ascii="Arial" w:hAnsi="Arial" w:cs="Arial"/>
          <w:b/>
          <w:bCs/>
          <w:i/>
          <w:iCs/>
          <w:sz w:val="24"/>
          <w:szCs w:val="24"/>
        </w:rPr>
        <w:t>più di</w:t>
      </w:r>
      <w:r w:rsidR="00ED6C00">
        <w:rPr>
          <w:rFonts w:ascii="Arial" w:hAnsi="Arial" w:cs="Arial"/>
          <w:b/>
          <w:bCs/>
          <w:i/>
          <w:iCs/>
          <w:sz w:val="24"/>
          <w:szCs w:val="24"/>
        </w:rPr>
        <w:t xml:space="preserve"> 300.000 euro, a Firenze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con i </w:t>
      </w:r>
      <w:proofErr w:type="spellStart"/>
      <w:r w:rsidR="00ED6C00">
        <w:rPr>
          <w:rFonts w:ascii="Arial" w:hAnsi="Arial" w:cs="Arial"/>
          <w:b/>
          <w:bCs/>
          <w:i/>
          <w:iCs/>
          <w:sz w:val="24"/>
          <w:szCs w:val="24"/>
        </w:rPr>
        <w:t>pentavan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proofErr w:type="spellEnd"/>
      <w:r w:rsidR="00ED6C00">
        <w:rPr>
          <w:rFonts w:ascii="Arial" w:hAnsi="Arial" w:cs="Arial"/>
          <w:b/>
          <w:bCs/>
          <w:i/>
          <w:iCs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ED6C00">
        <w:rPr>
          <w:rFonts w:ascii="Arial" w:hAnsi="Arial" w:cs="Arial"/>
          <w:b/>
          <w:bCs/>
          <w:i/>
          <w:iCs/>
          <w:sz w:val="24"/>
          <w:szCs w:val="24"/>
        </w:rPr>
        <w:t>entro sopra il milione</w:t>
      </w:r>
    </w:p>
    <w:p w14:paraId="11843393" w14:textId="17BB4C12" w:rsidR="00497D2B" w:rsidRPr="009808FE" w:rsidRDefault="00497D2B" w:rsidP="00A71061">
      <w:pPr>
        <w:jc w:val="center"/>
        <w:rPr>
          <w:rFonts w:ascii="Arial" w:hAnsi="Arial" w:cs="Arial"/>
          <w:sz w:val="24"/>
          <w:szCs w:val="24"/>
        </w:rPr>
      </w:pPr>
    </w:p>
    <w:p w14:paraId="188E9FBF" w14:textId="153E0040" w:rsidR="00D374CB" w:rsidRDefault="00497D2B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Milano, marzo 2023 – </w:t>
      </w:r>
      <w:r w:rsidR="00065758">
        <w:rPr>
          <w:rFonts w:ascii="Arial" w:hAnsi="Arial" w:cs="Arial"/>
          <w:b/>
          <w:bCs/>
        </w:rPr>
        <w:t xml:space="preserve">Nelle grandi città italiane* la casa si vende entro un massimo di sei mesi. </w:t>
      </w:r>
      <w:r w:rsidR="00D66949">
        <w:rPr>
          <w:rFonts w:ascii="Arial" w:hAnsi="Arial" w:cs="Arial"/>
        </w:rPr>
        <w:t>Esistono però soluzioni</w:t>
      </w:r>
      <w:r w:rsidR="009808FE">
        <w:rPr>
          <w:rFonts w:ascii="Arial" w:hAnsi="Arial" w:cs="Arial"/>
        </w:rPr>
        <w:t xml:space="preserve"> p</w:t>
      </w:r>
      <w:r w:rsidR="001C15C4">
        <w:rPr>
          <w:rFonts w:ascii="Arial" w:hAnsi="Arial" w:cs="Arial"/>
        </w:rPr>
        <w:t>er cui è più difficile trovare acquirenti</w:t>
      </w:r>
      <w:r w:rsidR="009808FE">
        <w:rPr>
          <w:rFonts w:ascii="Arial" w:hAnsi="Arial" w:cs="Arial"/>
        </w:rPr>
        <w:t xml:space="preserve">, e conseguentemente </w:t>
      </w:r>
      <w:r w:rsidR="004B7ADD">
        <w:rPr>
          <w:rFonts w:ascii="Arial" w:hAnsi="Arial" w:cs="Arial"/>
        </w:rPr>
        <w:t xml:space="preserve">restano </w:t>
      </w:r>
      <w:r w:rsidR="009808FE">
        <w:rPr>
          <w:rFonts w:ascii="Arial" w:hAnsi="Arial" w:cs="Arial"/>
        </w:rPr>
        <w:t xml:space="preserve">sul mercato </w:t>
      </w:r>
      <w:r w:rsidR="00C2565D">
        <w:rPr>
          <w:rFonts w:ascii="Arial" w:hAnsi="Arial" w:cs="Arial"/>
        </w:rPr>
        <w:t>per un tempo superiore alla media</w:t>
      </w:r>
      <w:r w:rsidR="009808FE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9808FE">
        <w:rPr>
          <w:rFonts w:ascii="Arial" w:hAnsi="Arial" w:cs="Arial"/>
        </w:rPr>
        <w:t>Questo è qua</w:t>
      </w:r>
      <w:r w:rsidR="004C04F9">
        <w:rPr>
          <w:rFonts w:ascii="Arial" w:hAnsi="Arial" w:cs="Arial"/>
        </w:rPr>
        <w:t>nto emerge</w:t>
      </w:r>
      <w:r w:rsidR="009808FE">
        <w:rPr>
          <w:rFonts w:ascii="Arial" w:hAnsi="Arial" w:cs="Arial"/>
        </w:rPr>
        <w:t xml:space="preserve"> </w:t>
      </w:r>
      <w:r w:rsidR="004C04F9">
        <w:rPr>
          <w:rFonts w:ascii="Arial" w:hAnsi="Arial" w:cs="Arial"/>
        </w:rPr>
        <w:t>dal</w:t>
      </w:r>
      <w:r w:rsidR="009808FE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studio di </w:t>
      </w:r>
      <w:r>
        <w:rPr>
          <w:rFonts w:ascii="Arial" w:hAnsi="Arial" w:cs="Arial"/>
          <w:b/>
          <w:bCs/>
        </w:rPr>
        <w:t xml:space="preserve">Immobiliare.it Insights, </w:t>
      </w:r>
      <w:r>
        <w:rPr>
          <w:rFonts w:ascii="Arial" w:hAnsi="Arial" w:cs="Arial"/>
        </w:rPr>
        <w:t xml:space="preserve">business </w:t>
      </w:r>
      <w:proofErr w:type="spellStart"/>
      <w:r>
        <w:rPr>
          <w:rFonts w:ascii="Arial" w:hAnsi="Arial" w:cs="Arial"/>
        </w:rPr>
        <w:t>unit</w:t>
      </w:r>
      <w:proofErr w:type="spellEnd"/>
      <w:r>
        <w:rPr>
          <w:rFonts w:ascii="Arial" w:hAnsi="Arial" w:cs="Arial"/>
        </w:rPr>
        <w:t xml:space="preserve"> specializzata in analisi di mercato di </w:t>
      </w:r>
      <w:hyperlink r:id="rId6" w:history="1">
        <w:r w:rsidRPr="009808FE">
          <w:rPr>
            <w:rStyle w:val="Collegamentoipertestuale"/>
            <w:rFonts w:ascii="Arial" w:hAnsi="Arial" w:cs="Arial"/>
            <w:b/>
            <w:bCs/>
          </w:rPr>
          <w:t>Immobiliare.it</w:t>
        </w:r>
      </w:hyperlink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il portale immobiliare leader in Itali</w:t>
      </w:r>
      <w:r w:rsidR="00D374CB">
        <w:rPr>
          <w:rFonts w:ascii="Arial" w:hAnsi="Arial" w:cs="Arial"/>
        </w:rPr>
        <w:t>a.</w:t>
      </w:r>
    </w:p>
    <w:p w14:paraId="757CE0CF" w14:textId="77777777" w:rsidR="00065758" w:rsidRDefault="00065758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«</w:t>
      </w:r>
      <w:r w:rsidR="00B501C0">
        <w:rPr>
          <w:rFonts w:ascii="Arial" w:hAnsi="Arial" w:cs="Arial"/>
          <w:i/>
          <w:iCs/>
        </w:rPr>
        <w:t xml:space="preserve">Dopo </w:t>
      </w:r>
      <w:r w:rsidR="00852C4D">
        <w:rPr>
          <w:rFonts w:ascii="Arial" w:hAnsi="Arial" w:cs="Arial"/>
          <w:i/>
          <w:iCs/>
        </w:rPr>
        <w:t>una fase di espansione</w:t>
      </w:r>
      <w:r w:rsidR="00B501C0">
        <w:rPr>
          <w:rFonts w:ascii="Arial" w:hAnsi="Arial" w:cs="Arial"/>
          <w:i/>
          <w:iCs/>
        </w:rPr>
        <w:t xml:space="preserve"> per la maggior parte del 2022, i</w:t>
      </w:r>
      <w:r w:rsidR="00D374CB">
        <w:rPr>
          <w:rFonts w:ascii="Arial" w:hAnsi="Arial" w:cs="Arial"/>
          <w:i/>
          <w:iCs/>
        </w:rPr>
        <w:t>l mercato</w:t>
      </w:r>
      <w:r w:rsidR="00B501C0">
        <w:rPr>
          <w:rFonts w:ascii="Arial" w:hAnsi="Arial" w:cs="Arial"/>
          <w:i/>
          <w:iCs/>
        </w:rPr>
        <w:t xml:space="preserve"> delle compravendite immobiliari</w:t>
      </w:r>
      <w:r w:rsidR="00D374CB">
        <w:rPr>
          <w:rFonts w:ascii="Arial" w:hAnsi="Arial" w:cs="Arial"/>
          <w:i/>
          <w:iCs/>
        </w:rPr>
        <w:t xml:space="preserve"> inizia a mostrare segnali di un’inversione di tendenza tra la fine del 2022 e l’inizio di quest’anno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–</w:t>
      </w:r>
      <w:r w:rsidRPr="00065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afferma</w:t>
      </w:r>
      <w:r w:rsidR="00D374CB">
        <w:rPr>
          <w:rFonts w:ascii="Arial" w:hAnsi="Arial" w:cs="Arial"/>
          <w:b/>
          <w:bCs/>
        </w:rPr>
        <w:t xml:space="preserve"> </w:t>
      </w:r>
      <w:r w:rsidR="00D374CB" w:rsidRPr="00065758">
        <w:rPr>
          <w:rFonts w:ascii="Arial" w:hAnsi="Arial" w:cs="Arial"/>
          <w:b/>
          <w:bCs/>
        </w:rPr>
        <w:t>Carlo Giordano,</w:t>
      </w:r>
      <w:r w:rsidRPr="00065758">
        <w:rPr>
          <w:rFonts w:ascii="Arial" w:hAnsi="Arial" w:cs="Arial"/>
          <w:b/>
          <w:bCs/>
        </w:rPr>
        <w:t xml:space="preserve"> Board </w:t>
      </w:r>
      <w:proofErr w:type="spellStart"/>
      <w:r w:rsidRPr="00065758">
        <w:rPr>
          <w:rFonts w:ascii="Arial" w:hAnsi="Arial" w:cs="Arial"/>
          <w:b/>
          <w:bCs/>
        </w:rPr>
        <w:t>Member</w:t>
      </w:r>
      <w:proofErr w:type="spellEnd"/>
      <w:r w:rsidRPr="00065758">
        <w:rPr>
          <w:rFonts w:ascii="Arial" w:hAnsi="Arial" w:cs="Arial"/>
          <w:b/>
          <w:bCs/>
        </w:rPr>
        <w:t xml:space="preserve"> di Immobiliare.it</w:t>
      </w:r>
      <w:r>
        <w:rPr>
          <w:rFonts w:ascii="Arial" w:hAnsi="Arial" w:cs="Arial"/>
        </w:rPr>
        <w:t xml:space="preserve"> –</w:t>
      </w:r>
      <w:r w:rsidR="00D374CB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</w:t>
      </w:r>
      <w:r w:rsidR="00B501C0">
        <w:rPr>
          <w:rFonts w:ascii="Arial" w:hAnsi="Arial" w:cs="Arial"/>
          <w:i/>
          <w:iCs/>
        </w:rPr>
        <w:t>ra il 2021 e il 2022</w:t>
      </w:r>
      <w:r w:rsidR="00D374CB">
        <w:rPr>
          <w:rFonts w:ascii="Arial" w:hAnsi="Arial" w:cs="Arial"/>
          <w:i/>
          <w:iCs/>
        </w:rPr>
        <w:t xml:space="preserve"> i compratori hanno goduto di </w:t>
      </w:r>
      <w:r w:rsidR="00B501C0">
        <w:rPr>
          <w:rFonts w:ascii="Arial" w:hAnsi="Arial" w:cs="Arial"/>
          <w:i/>
          <w:iCs/>
        </w:rPr>
        <w:t xml:space="preserve">un </w:t>
      </w:r>
      <w:r w:rsidR="00D374CB">
        <w:rPr>
          <w:rFonts w:ascii="Arial" w:hAnsi="Arial" w:cs="Arial"/>
          <w:i/>
          <w:iCs/>
        </w:rPr>
        <w:t xml:space="preserve">accesso facilitato al credito e di un mercato di sostituzione </w:t>
      </w:r>
      <w:r w:rsidR="00B501C0">
        <w:rPr>
          <w:rFonts w:ascii="Arial" w:hAnsi="Arial" w:cs="Arial"/>
          <w:i/>
          <w:iCs/>
        </w:rPr>
        <w:t>ricco, in grado di attingere</w:t>
      </w:r>
      <w:r w:rsidR="00D374CB">
        <w:rPr>
          <w:rFonts w:ascii="Arial" w:hAnsi="Arial" w:cs="Arial"/>
          <w:i/>
          <w:iCs/>
        </w:rPr>
        <w:t xml:space="preserve"> da un importante stock di immobili in vendita accumulato durante il periodo pandemico. Inoltre, i prezzi immobiliari di allora, a livello nazionale, erano vicini ai minimi dal 2000.</w:t>
      </w:r>
      <w:r w:rsidR="00B501C0">
        <w:rPr>
          <w:rFonts w:ascii="Arial" w:hAnsi="Arial" w:cs="Arial"/>
          <w:i/>
          <w:iCs/>
        </w:rPr>
        <w:t xml:space="preserve"> Tutto questo ha fatto tornare le compravendite ai livelli </w:t>
      </w:r>
      <w:proofErr w:type="gramStart"/>
      <w:r w:rsidR="00B501C0">
        <w:rPr>
          <w:rFonts w:ascii="Arial" w:hAnsi="Arial" w:cs="Arial"/>
          <w:i/>
          <w:iCs/>
        </w:rPr>
        <w:t>pre-crisi</w:t>
      </w:r>
      <w:proofErr w:type="gramEnd"/>
      <w:r w:rsidR="00B501C0">
        <w:rPr>
          <w:rFonts w:ascii="Arial" w:hAnsi="Arial" w:cs="Arial"/>
          <w:i/>
          <w:iCs/>
        </w:rPr>
        <w:t xml:space="preserve"> del 2008.</w:t>
      </w:r>
    </w:p>
    <w:p w14:paraId="2401C235" w14:textId="45D760A3" w:rsidR="00D374CB" w:rsidRPr="00065758" w:rsidRDefault="00065758" w:rsidP="00065758">
      <w:pPr>
        <w:jc w:val="both"/>
        <w:rPr>
          <w:rFonts w:ascii="Arial" w:hAnsi="Arial" w:cs="Arial"/>
        </w:rPr>
      </w:pPr>
      <w:r w:rsidRPr="00065758">
        <w:rPr>
          <w:rFonts w:ascii="Arial" w:hAnsi="Arial" w:cs="Arial"/>
          <w:i/>
          <w:iCs/>
        </w:rPr>
        <w:t xml:space="preserve">Oggi </w:t>
      </w:r>
      <w:r w:rsidR="00D374CB" w:rsidRPr="00065758">
        <w:rPr>
          <w:rFonts w:ascii="Arial" w:hAnsi="Arial" w:cs="Arial"/>
          <w:i/>
          <w:iCs/>
        </w:rPr>
        <w:t>l</w:t>
      </w:r>
      <w:r w:rsidR="00D374CB">
        <w:rPr>
          <w:rFonts w:ascii="Arial" w:hAnsi="Arial" w:cs="Arial"/>
          <w:i/>
          <w:iCs/>
        </w:rPr>
        <w:t>a situazione è cambiata, complic</w:t>
      </w:r>
      <w:r w:rsidR="00852C4D">
        <w:rPr>
          <w:rFonts w:ascii="Arial" w:hAnsi="Arial" w:cs="Arial"/>
          <w:i/>
          <w:iCs/>
        </w:rPr>
        <w:t>i</w:t>
      </w:r>
      <w:r w:rsidR="00D374CB">
        <w:rPr>
          <w:rFonts w:ascii="Arial" w:hAnsi="Arial" w:cs="Arial"/>
          <w:i/>
          <w:iCs/>
        </w:rPr>
        <w:t xml:space="preserve"> le maggiori difficoltà di accesso al mutuo legate ai tassi di interesse e l’erosione dei risparmi correlata all’alta inflazione. I rapporti di forza nel mercato delle compravendite si sono così spostati più sul versante del venditore, che in questo scenario si configura come attendista</w:t>
      </w:r>
      <w:r w:rsidR="00B501C0">
        <w:rPr>
          <w:rFonts w:ascii="Arial" w:hAnsi="Arial" w:cs="Arial"/>
          <w:i/>
          <w:iCs/>
        </w:rPr>
        <w:t xml:space="preserve"> e</w:t>
      </w:r>
      <w:r w:rsidR="00D374CB">
        <w:rPr>
          <w:rFonts w:ascii="Arial" w:hAnsi="Arial" w:cs="Arial"/>
          <w:i/>
          <w:iCs/>
        </w:rPr>
        <w:t xml:space="preserve"> riflessivo, </w:t>
      </w:r>
      <w:r w:rsidR="00B501C0">
        <w:rPr>
          <w:rFonts w:ascii="Arial" w:hAnsi="Arial" w:cs="Arial"/>
          <w:i/>
          <w:iCs/>
        </w:rPr>
        <w:t>desideroso di</w:t>
      </w:r>
      <w:r w:rsidR="00D374CB">
        <w:rPr>
          <w:rFonts w:ascii="Arial" w:hAnsi="Arial" w:cs="Arial"/>
          <w:i/>
          <w:iCs/>
        </w:rPr>
        <w:t xml:space="preserve"> </w:t>
      </w:r>
      <w:r w:rsidR="00B501C0">
        <w:rPr>
          <w:rFonts w:ascii="Arial" w:hAnsi="Arial" w:cs="Arial"/>
          <w:i/>
          <w:iCs/>
        </w:rPr>
        <w:t xml:space="preserve">tutelare </w:t>
      </w:r>
      <w:r w:rsidR="00D374CB">
        <w:rPr>
          <w:rFonts w:ascii="Arial" w:hAnsi="Arial" w:cs="Arial"/>
          <w:i/>
          <w:iCs/>
        </w:rPr>
        <w:t>il proprio valore immobiliare</w:t>
      </w:r>
      <w:r>
        <w:rPr>
          <w:rFonts w:ascii="Arial" w:hAnsi="Arial" w:cs="Arial"/>
          <w:i/>
          <w:iCs/>
        </w:rPr>
        <w:t>»</w:t>
      </w:r>
      <w:r w:rsidR="00D374CB">
        <w:rPr>
          <w:rFonts w:ascii="Arial" w:hAnsi="Arial" w:cs="Arial"/>
          <w:i/>
          <w:iCs/>
        </w:rPr>
        <w:t>.</w:t>
      </w:r>
    </w:p>
    <w:p w14:paraId="2EB2E0B6" w14:textId="77777777" w:rsidR="00F443BC" w:rsidRDefault="00F443BC" w:rsidP="000657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tempi medi di vendita</w:t>
      </w:r>
    </w:p>
    <w:p w14:paraId="1F637133" w14:textId="5AE02E84" w:rsidR="00F443BC" w:rsidRDefault="00F443BC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Guardando ai tempi necessari perché un annuncio immobiliare esca dal mercato, </w:t>
      </w:r>
      <w:r w:rsidRPr="00F443BC">
        <w:rPr>
          <w:rFonts w:ascii="Arial" w:hAnsi="Arial" w:cs="Arial"/>
          <w:b/>
          <w:bCs/>
        </w:rPr>
        <w:t>Milano</w:t>
      </w:r>
      <w:r>
        <w:rPr>
          <w:rFonts w:ascii="Arial" w:hAnsi="Arial" w:cs="Arial"/>
        </w:rPr>
        <w:t xml:space="preserve"> si conferma la piazza più veloce nel trovare acquirenti, con attese medie inferiori ai </w:t>
      </w:r>
      <w:r w:rsidRPr="00CC71EB">
        <w:rPr>
          <w:rFonts w:ascii="Arial" w:hAnsi="Arial" w:cs="Arial"/>
          <w:b/>
          <w:bCs/>
        </w:rPr>
        <w:t>3 mesi</w:t>
      </w:r>
      <w:r>
        <w:rPr>
          <w:rFonts w:ascii="Arial" w:hAnsi="Arial" w:cs="Arial"/>
          <w:b/>
          <w:bCs/>
        </w:rPr>
        <w:t xml:space="preserve"> (2,9).</w:t>
      </w:r>
      <w:r>
        <w:rPr>
          <w:rFonts w:ascii="Arial" w:hAnsi="Arial" w:cs="Arial"/>
        </w:rPr>
        <w:t xml:space="preserve"> Le grandi città in cui si deve pazientare di più sono </w:t>
      </w:r>
      <w:r w:rsidRPr="00CC71EB">
        <w:rPr>
          <w:rFonts w:ascii="Arial" w:hAnsi="Arial" w:cs="Arial"/>
          <w:b/>
          <w:bCs/>
        </w:rPr>
        <w:t>Bari</w:t>
      </w:r>
      <w:r>
        <w:rPr>
          <w:rFonts w:ascii="Arial" w:hAnsi="Arial" w:cs="Arial"/>
          <w:b/>
          <w:bCs/>
        </w:rPr>
        <w:t xml:space="preserve"> e Venezia</w:t>
      </w:r>
      <w:r>
        <w:rPr>
          <w:rFonts w:ascii="Arial" w:hAnsi="Arial" w:cs="Arial"/>
        </w:rPr>
        <w:t xml:space="preserve">, </w:t>
      </w:r>
      <w:r w:rsidRPr="00CC71EB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 una media di </w:t>
      </w:r>
      <w:r w:rsidRPr="00CC71EB">
        <w:rPr>
          <w:rFonts w:ascii="Arial" w:hAnsi="Arial" w:cs="Arial"/>
          <w:b/>
          <w:bCs/>
        </w:rPr>
        <w:t>5,2 mesi</w:t>
      </w:r>
      <w:r>
        <w:rPr>
          <w:rFonts w:ascii="Arial" w:hAnsi="Arial" w:cs="Arial"/>
        </w:rPr>
        <w:t xml:space="preserve">. </w:t>
      </w:r>
      <w:r w:rsidRPr="00CC71EB">
        <w:rPr>
          <w:rFonts w:ascii="Arial" w:hAnsi="Arial" w:cs="Arial"/>
          <w:b/>
          <w:bCs/>
        </w:rPr>
        <w:t>Catania (5,1</w:t>
      </w:r>
      <w:r>
        <w:rPr>
          <w:rFonts w:ascii="Arial" w:hAnsi="Arial" w:cs="Arial"/>
          <w:b/>
          <w:bCs/>
        </w:rPr>
        <w:t xml:space="preserve"> mesi) </w:t>
      </w:r>
      <w:r w:rsidRPr="00467C0B">
        <w:rPr>
          <w:rFonts w:ascii="Arial" w:hAnsi="Arial" w:cs="Arial"/>
        </w:rPr>
        <w:t>chiude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il terzetto delle città dove serve aspettare </w:t>
      </w:r>
      <w:r w:rsidR="00A5724E">
        <w:rPr>
          <w:rFonts w:ascii="Arial" w:hAnsi="Arial" w:cs="Arial"/>
        </w:rPr>
        <w:t xml:space="preserve">poco </w:t>
      </w:r>
      <w:r>
        <w:rPr>
          <w:rFonts w:ascii="Arial" w:hAnsi="Arial" w:cs="Arial"/>
        </w:rPr>
        <w:t xml:space="preserve">più di cinque mesi </w:t>
      </w:r>
      <w:r w:rsidRPr="00CC71EB">
        <w:rPr>
          <w:rFonts w:ascii="Arial" w:hAnsi="Arial" w:cs="Arial"/>
        </w:rPr>
        <w:t xml:space="preserve">perché un immobile </w:t>
      </w:r>
      <w:r>
        <w:rPr>
          <w:rFonts w:ascii="Arial" w:hAnsi="Arial" w:cs="Arial"/>
        </w:rPr>
        <w:t>venga</w:t>
      </w:r>
      <w:r w:rsidRPr="00CC71EB">
        <w:rPr>
          <w:rFonts w:ascii="Arial" w:hAnsi="Arial" w:cs="Arial"/>
        </w:rPr>
        <w:t xml:space="preserve"> venduto</w:t>
      </w:r>
    </w:p>
    <w:p w14:paraId="5A53C5BD" w14:textId="1647CA15" w:rsidR="00E9175F" w:rsidRDefault="00F443BC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Tornando ai mercati più dinamici, dopo </w:t>
      </w:r>
      <w:r w:rsidRPr="00A55499">
        <w:rPr>
          <w:rFonts w:ascii="Arial" w:hAnsi="Arial" w:cs="Arial"/>
          <w:b/>
          <w:bCs/>
        </w:rPr>
        <w:t>Milano si piazzano Bologna (3,2</w:t>
      </w:r>
      <w:r w:rsidR="00A5724E">
        <w:rPr>
          <w:rFonts w:ascii="Arial" w:hAnsi="Arial" w:cs="Arial"/>
          <w:b/>
          <w:bCs/>
        </w:rPr>
        <w:t xml:space="preserve"> mesi</w:t>
      </w:r>
      <w:r w:rsidRPr="00A55499">
        <w:rPr>
          <w:rFonts w:ascii="Arial" w:hAnsi="Arial" w:cs="Arial"/>
          <w:b/>
          <w:bCs/>
        </w:rPr>
        <w:t>) e Firenze (3,5)</w:t>
      </w:r>
      <w:r>
        <w:rPr>
          <w:rFonts w:ascii="Arial" w:hAnsi="Arial" w:cs="Arial"/>
        </w:rPr>
        <w:t xml:space="preserve"> a comporre il podio, mentre </w:t>
      </w:r>
      <w:r w:rsidRPr="00A55499">
        <w:rPr>
          <w:rFonts w:ascii="Arial" w:hAnsi="Arial" w:cs="Arial"/>
          <w:b/>
          <w:bCs/>
        </w:rPr>
        <w:t xml:space="preserve">Roma </w:t>
      </w:r>
      <w:r>
        <w:rPr>
          <w:rFonts w:ascii="Arial" w:hAnsi="Arial" w:cs="Arial"/>
        </w:rPr>
        <w:t xml:space="preserve">si ferma al quarto posto con i suoi </w:t>
      </w:r>
      <w:r w:rsidRPr="00A55499">
        <w:rPr>
          <w:rFonts w:ascii="Arial" w:hAnsi="Arial" w:cs="Arial"/>
          <w:b/>
          <w:bCs/>
        </w:rPr>
        <w:t>3,7 mesi di attesa</w:t>
      </w:r>
      <w:r>
        <w:rPr>
          <w:rFonts w:ascii="Arial" w:hAnsi="Arial" w:cs="Arial"/>
        </w:rPr>
        <w:t>. Queste sono anche le uniche quattro grandi città italiane sotto i quattro mesi di attesa media.</w:t>
      </w:r>
    </w:p>
    <w:p w14:paraId="0344371B" w14:textId="0726D38E" w:rsidR="009808FE" w:rsidRPr="009808FE" w:rsidRDefault="00467C0B" w:rsidP="000657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</w:t>
      </w:r>
      <w:r w:rsidR="00F81E71">
        <w:rPr>
          <w:rFonts w:ascii="Arial" w:hAnsi="Arial" w:cs="Arial"/>
          <w:b/>
          <w:bCs/>
        </w:rPr>
        <w:t xml:space="preserve"> tipologi</w:t>
      </w:r>
      <w:r>
        <w:rPr>
          <w:rFonts w:ascii="Arial" w:hAnsi="Arial" w:cs="Arial"/>
          <w:b/>
          <w:bCs/>
        </w:rPr>
        <w:t>e</w:t>
      </w:r>
      <w:r w:rsidR="00F81E71">
        <w:rPr>
          <w:rFonts w:ascii="Arial" w:hAnsi="Arial" w:cs="Arial"/>
          <w:b/>
          <w:bCs/>
        </w:rPr>
        <w:t xml:space="preserve"> di immobili</w:t>
      </w:r>
      <w:r w:rsidR="009808FE">
        <w:rPr>
          <w:rFonts w:ascii="Arial" w:hAnsi="Arial" w:cs="Arial"/>
          <w:b/>
          <w:bCs/>
        </w:rPr>
        <w:t xml:space="preserve"> più difficili da vendere</w:t>
      </w:r>
      <w:r w:rsidR="00F81E71">
        <w:rPr>
          <w:rFonts w:ascii="Arial" w:hAnsi="Arial" w:cs="Arial"/>
          <w:b/>
          <w:bCs/>
        </w:rPr>
        <w:t xml:space="preserve"> città per città</w:t>
      </w:r>
    </w:p>
    <w:p w14:paraId="25A315E6" w14:textId="65241F80" w:rsidR="006B26C6" w:rsidRDefault="006B26C6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sei delle dodici grandi città italiane, ovvero </w:t>
      </w:r>
      <w:r w:rsidRPr="009808FE">
        <w:rPr>
          <w:rFonts w:ascii="Arial" w:hAnsi="Arial" w:cs="Arial"/>
          <w:b/>
          <w:bCs/>
        </w:rPr>
        <w:t>Bari, Catania, Genova, Palermo, Roma,</w:t>
      </w:r>
      <w:r>
        <w:rPr>
          <w:rFonts w:ascii="Arial" w:hAnsi="Arial" w:cs="Arial"/>
          <w:b/>
          <w:bCs/>
        </w:rPr>
        <w:t xml:space="preserve"> e</w:t>
      </w:r>
      <w:r w:rsidRPr="009808FE">
        <w:rPr>
          <w:rFonts w:ascii="Arial" w:hAnsi="Arial" w:cs="Arial"/>
          <w:b/>
          <w:bCs/>
        </w:rPr>
        <w:t xml:space="preserve"> Verona</w:t>
      </w:r>
      <w:r>
        <w:rPr>
          <w:rFonts w:ascii="Arial" w:hAnsi="Arial" w:cs="Arial"/>
        </w:rPr>
        <w:t>, l’invenduto</w:t>
      </w:r>
      <w:r w:rsidR="006A47BD">
        <w:rPr>
          <w:rFonts w:ascii="Arial" w:hAnsi="Arial" w:cs="Arial"/>
        </w:rPr>
        <w:t xml:space="preserve">, sul mercato da </w:t>
      </w:r>
      <w:r w:rsidR="006A47BD">
        <w:rPr>
          <w:rFonts w:ascii="Arial" w:hAnsi="Arial" w:cs="Arial"/>
          <w:b/>
          <w:bCs/>
        </w:rPr>
        <w:t>8</w:t>
      </w:r>
      <w:r w:rsidR="006A47BD" w:rsidRPr="006A47BD">
        <w:rPr>
          <w:rFonts w:ascii="Arial" w:hAnsi="Arial" w:cs="Arial"/>
          <w:b/>
          <w:bCs/>
        </w:rPr>
        <w:t xml:space="preserve"> mesi o più</w:t>
      </w:r>
      <w:r w:rsidR="006A47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 configura come</w:t>
      </w:r>
      <w:r w:rsidR="009808FE">
        <w:rPr>
          <w:rFonts w:ascii="Arial" w:hAnsi="Arial" w:cs="Arial"/>
        </w:rPr>
        <w:t xml:space="preserve"> un </w:t>
      </w:r>
      <w:r w:rsidR="009808FE" w:rsidRPr="001C15C4">
        <w:rPr>
          <w:rFonts w:ascii="Arial" w:hAnsi="Arial" w:cs="Arial"/>
          <w:b/>
          <w:bCs/>
        </w:rPr>
        <w:t>trilocale</w:t>
      </w:r>
      <w:r w:rsidR="009808FE">
        <w:rPr>
          <w:rFonts w:ascii="Arial" w:hAnsi="Arial" w:cs="Arial"/>
        </w:rPr>
        <w:t xml:space="preserve">, con una superficie media compresa tra gli </w:t>
      </w:r>
      <w:r w:rsidR="009808FE" w:rsidRPr="001C15C4">
        <w:rPr>
          <w:rFonts w:ascii="Arial" w:hAnsi="Arial" w:cs="Arial"/>
          <w:b/>
          <w:bCs/>
        </w:rPr>
        <w:t>85 e i 100 metri quadri</w:t>
      </w:r>
      <w:r w:rsidR="006A47BD">
        <w:rPr>
          <w:rFonts w:ascii="Arial" w:hAnsi="Arial" w:cs="Arial"/>
        </w:rPr>
        <w:t>.</w:t>
      </w:r>
      <w:r w:rsidR="009E0613">
        <w:rPr>
          <w:rFonts w:ascii="Arial" w:hAnsi="Arial" w:cs="Arial"/>
        </w:rPr>
        <w:t xml:space="preserve"> </w:t>
      </w:r>
      <w:r w:rsidR="009E0613">
        <w:rPr>
          <w:rFonts w:ascii="Arial" w:hAnsi="Arial" w:cs="Arial"/>
          <w:b/>
          <w:bCs/>
        </w:rPr>
        <w:t xml:space="preserve">Catania </w:t>
      </w:r>
      <w:r w:rsidR="009E0613">
        <w:rPr>
          <w:rFonts w:ascii="Arial" w:hAnsi="Arial" w:cs="Arial"/>
        </w:rPr>
        <w:t xml:space="preserve">è la città in cui gli immobili invenduti sono sul mercato da più tempo, sfiorando i </w:t>
      </w:r>
      <w:r w:rsidR="009E0613">
        <w:rPr>
          <w:rFonts w:ascii="Arial" w:hAnsi="Arial" w:cs="Arial"/>
          <w:b/>
          <w:bCs/>
        </w:rPr>
        <w:t xml:space="preserve">9 mesi </w:t>
      </w:r>
      <w:r w:rsidR="009E0613">
        <w:rPr>
          <w:rFonts w:ascii="Arial" w:hAnsi="Arial" w:cs="Arial"/>
        </w:rPr>
        <w:t>di attesa media.</w:t>
      </w:r>
    </w:p>
    <w:p w14:paraId="2FD314A3" w14:textId="7834E52D" w:rsidR="009808FE" w:rsidRPr="004C04F9" w:rsidRDefault="009808FE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prezzo medio varia </w:t>
      </w:r>
      <w:r w:rsidR="00A02AAF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a poco più di </w:t>
      </w:r>
      <w:r w:rsidRPr="009808FE">
        <w:rPr>
          <w:rFonts w:ascii="Arial" w:hAnsi="Arial" w:cs="Arial"/>
          <w:b/>
          <w:bCs/>
        </w:rPr>
        <w:t>90.000 euro</w:t>
      </w:r>
      <w:r w:rsidR="00A02AAF">
        <w:rPr>
          <w:rFonts w:ascii="Arial" w:hAnsi="Arial" w:cs="Arial"/>
          <w:b/>
          <w:bCs/>
        </w:rPr>
        <w:t>, come a</w:t>
      </w:r>
      <w:r w:rsidRPr="009808FE">
        <w:rPr>
          <w:rFonts w:ascii="Arial" w:hAnsi="Arial" w:cs="Arial"/>
          <w:b/>
          <w:bCs/>
        </w:rPr>
        <w:t xml:space="preserve"> Palermo </w:t>
      </w:r>
      <w:r w:rsidR="001C15C4">
        <w:rPr>
          <w:rFonts w:ascii="Arial" w:hAnsi="Arial" w:cs="Arial"/>
          <w:b/>
          <w:bCs/>
        </w:rPr>
        <w:t xml:space="preserve">e </w:t>
      </w:r>
      <w:r w:rsidR="009E0613">
        <w:rPr>
          <w:rFonts w:ascii="Arial" w:hAnsi="Arial" w:cs="Arial"/>
          <w:b/>
          <w:bCs/>
        </w:rPr>
        <w:t>Genova</w:t>
      </w:r>
      <w:r w:rsidR="00A02AAF" w:rsidRPr="004B7ADD">
        <w:rPr>
          <w:rFonts w:ascii="Arial" w:hAnsi="Arial" w:cs="Arial"/>
        </w:rPr>
        <w:t>,</w:t>
      </w:r>
      <w:r w:rsidR="001C15C4" w:rsidRPr="004B7ADD">
        <w:rPr>
          <w:rFonts w:ascii="Arial" w:hAnsi="Arial" w:cs="Arial"/>
        </w:rPr>
        <w:t xml:space="preserve"> </w:t>
      </w:r>
      <w:r w:rsidRPr="004B7ADD">
        <w:rPr>
          <w:rFonts w:ascii="Arial" w:hAnsi="Arial" w:cs="Arial"/>
        </w:rPr>
        <w:t>a</w:t>
      </w:r>
      <w:r w:rsidR="00F81E71">
        <w:rPr>
          <w:rFonts w:ascii="Arial" w:hAnsi="Arial" w:cs="Arial"/>
        </w:rPr>
        <w:t xml:space="preserve"> oltre </w:t>
      </w:r>
      <w:r w:rsidRPr="009808FE">
        <w:rPr>
          <w:rFonts w:ascii="Arial" w:hAnsi="Arial" w:cs="Arial"/>
          <w:b/>
          <w:bCs/>
        </w:rPr>
        <w:t>330.</w:t>
      </w:r>
      <w:r w:rsidR="00F81E71">
        <w:rPr>
          <w:rFonts w:ascii="Arial" w:hAnsi="Arial" w:cs="Arial"/>
          <w:b/>
          <w:bCs/>
        </w:rPr>
        <w:t>000</w:t>
      </w:r>
      <w:r w:rsidRPr="009808FE">
        <w:rPr>
          <w:rFonts w:ascii="Arial" w:hAnsi="Arial" w:cs="Arial"/>
          <w:b/>
          <w:bCs/>
        </w:rPr>
        <w:t xml:space="preserve"> </w:t>
      </w:r>
      <w:r w:rsidR="004B7ADD">
        <w:rPr>
          <w:rFonts w:ascii="Arial" w:hAnsi="Arial" w:cs="Arial"/>
          <w:b/>
          <w:bCs/>
        </w:rPr>
        <w:t>eur</w:t>
      </w:r>
      <w:r w:rsidR="00467C0B">
        <w:rPr>
          <w:rFonts w:ascii="Arial" w:hAnsi="Arial" w:cs="Arial"/>
          <w:b/>
          <w:bCs/>
        </w:rPr>
        <w:t>o</w:t>
      </w:r>
      <w:r w:rsidR="00467C0B" w:rsidRPr="006B26C6">
        <w:rPr>
          <w:rFonts w:ascii="Arial" w:hAnsi="Arial" w:cs="Arial"/>
        </w:rPr>
        <w:t xml:space="preserve">, </w:t>
      </w:r>
      <w:r w:rsidR="001254DD">
        <w:rPr>
          <w:rFonts w:ascii="Arial" w:hAnsi="Arial" w:cs="Arial"/>
        </w:rPr>
        <w:t>ne</w:t>
      </w:r>
      <w:r w:rsidR="00467C0B" w:rsidRPr="006B26C6">
        <w:rPr>
          <w:rFonts w:ascii="Arial" w:hAnsi="Arial" w:cs="Arial"/>
        </w:rPr>
        <w:t>l caso di</w:t>
      </w:r>
      <w:r w:rsidRPr="006B26C6">
        <w:rPr>
          <w:rFonts w:ascii="Arial" w:hAnsi="Arial" w:cs="Arial"/>
        </w:rPr>
        <w:t xml:space="preserve"> </w:t>
      </w:r>
      <w:r w:rsidRPr="009808FE">
        <w:rPr>
          <w:rFonts w:ascii="Arial" w:hAnsi="Arial" w:cs="Arial"/>
          <w:b/>
          <w:bCs/>
        </w:rPr>
        <w:t>Verona</w:t>
      </w:r>
      <w:r>
        <w:rPr>
          <w:rFonts w:ascii="Arial" w:hAnsi="Arial" w:cs="Arial"/>
        </w:rPr>
        <w:t xml:space="preserve">, passando per i </w:t>
      </w:r>
      <w:r w:rsidR="00467C0B">
        <w:rPr>
          <w:rFonts w:ascii="Arial" w:hAnsi="Arial" w:cs="Arial"/>
          <w:b/>
          <w:bCs/>
        </w:rPr>
        <w:t>quasi 200.000</w:t>
      </w:r>
      <w:r w:rsidRPr="009808FE">
        <w:rPr>
          <w:rFonts w:ascii="Arial" w:hAnsi="Arial" w:cs="Arial"/>
          <w:b/>
          <w:bCs/>
        </w:rPr>
        <w:t xml:space="preserve"> euro della Capitale</w:t>
      </w:r>
      <w:r>
        <w:rPr>
          <w:rFonts w:ascii="Arial" w:hAnsi="Arial" w:cs="Arial"/>
        </w:rPr>
        <w:t>.</w:t>
      </w:r>
      <w:r w:rsidR="004C04F9">
        <w:rPr>
          <w:rFonts w:ascii="Arial" w:hAnsi="Arial" w:cs="Arial"/>
        </w:rPr>
        <w:t xml:space="preserve"> </w:t>
      </w:r>
    </w:p>
    <w:p w14:paraId="00207A1F" w14:textId="3AA3DD03" w:rsidR="00852C4D" w:rsidRPr="00852C4D" w:rsidRDefault="001C15C4" w:rsidP="000657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Nonostante ci siano</w:t>
      </w:r>
      <w:r w:rsidR="00A02AAF">
        <w:rPr>
          <w:rFonts w:ascii="Arial" w:hAnsi="Arial" w:cs="Arial"/>
        </w:rPr>
        <w:t>, quindi,</w:t>
      </w:r>
      <w:r>
        <w:rPr>
          <w:rFonts w:ascii="Arial" w:hAnsi="Arial" w:cs="Arial"/>
        </w:rPr>
        <w:t xml:space="preserve"> caratteristiche comuni all’invenduto di diverse grandi città, le eccezioni non mancano. A </w:t>
      </w:r>
      <w:r>
        <w:rPr>
          <w:rFonts w:ascii="Arial" w:hAnsi="Arial" w:cs="Arial"/>
          <w:b/>
          <w:bCs/>
        </w:rPr>
        <w:t xml:space="preserve">Milano, Napoli e Torino </w:t>
      </w:r>
      <w:r w:rsidRPr="00467C0B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immobile più difficile da vendere </w:t>
      </w:r>
      <w:r w:rsidR="00065758">
        <w:rPr>
          <w:rFonts w:ascii="Arial" w:hAnsi="Arial" w:cs="Arial"/>
        </w:rPr>
        <w:t xml:space="preserve">– in determinati contesti – </w:t>
      </w:r>
      <w:r>
        <w:rPr>
          <w:rFonts w:ascii="Arial" w:hAnsi="Arial" w:cs="Arial"/>
        </w:rPr>
        <w:t xml:space="preserve">è un </w:t>
      </w:r>
      <w:r w:rsidRPr="00A02AAF">
        <w:rPr>
          <w:rFonts w:ascii="Arial" w:hAnsi="Arial" w:cs="Arial"/>
          <w:b/>
          <w:bCs/>
        </w:rPr>
        <w:t xml:space="preserve">bilocale </w:t>
      </w:r>
      <w:r>
        <w:rPr>
          <w:rFonts w:ascii="Arial" w:hAnsi="Arial" w:cs="Arial"/>
        </w:rPr>
        <w:t xml:space="preserve">compreso tra i 55 e i 60 metri quadri. Nel capoluogo meneghino questo arriva ai </w:t>
      </w:r>
      <w:r w:rsidRPr="0020515A">
        <w:rPr>
          <w:rFonts w:ascii="Arial" w:hAnsi="Arial" w:cs="Arial"/>
          <w:b/>
          <w:bCs/>
        </w:rPr>
        <w:lastRenderedPageBreak/>
        <w:t>59,6 mq di media</w:t>
      </w:r>
      <w:r>
        <w:rPr>
          <w:rFonts w:ascii="Arial" w:hAnsi="Arial" w:cs="Arial"/>
        </w:rPr>
        <w:t xml:space="preserve">, si trova a </w:t>
      </w:r>
      <w:r>
        <w:rPr>
          <w:rFonts w:ascii="Arial" w:hAnsi="Arial" w:cs="Arial"/>
          <w:b/>
          <w:bCs/>
        </w:rPr>
        <w:t xml:space="preserve">Città Studi, Susa </w:t>
      </w:r>
      <w:r>
        <w:rPr>
          <w:rFonts w:ascii="Arial" w:hAnsi="Arial" w:cs="Arial"/>
        </w:rPr>
        <w:t xml:space="preserve">e </w:t>
      </w:r>
      <w:r w:rsidR="004B7ADD">
        <w:rPr>
          <w:rFonts w:ascii="Arial" w:hAnsi="Arial" w:cs="Arial"/>
        </w:rPr>
        <w:t>costa</w:t>
      </w:r>
      <w:r>
        <w:rPr>
          <w:rFonts w:ascii="Arial" w:hAnsi="Arial" w:cs="Arial"/>
        </w:rPr>
        <w:t xml:space="preserve"> </w:t>
      </w:r>
      <w:r w:rsidR="00467C0B" w:rsidRPr="00467C0B">
        <w:rPr>
          <w:rFonts w:ascii="Arial" w:hAnsi="Arial" w:cs="Arial"/>
        </w:rPr>
        <w:t>di media</w:t>
      </w:r>
      <w:r w:rsidR="00467C0B">
        <w:rPr>
          <w:rFonts w:ascii="Arial" w:hAnsi="Arial" w:cs="Arial"/>
          <w:b/>
          <w:bCs/>
        </w:rPr>
        <w:t xml:space="preserve"> quasi 320.000 euro</w:t>
      </w:r>
      <w:r>
        <w:rPr>
          <w:rFonts w:ascii="Arial" w:hAnsi="Arial" w:cs="Arial"/>
        </w:rPr>
        <w:t>. Di norma, l’invenduto milanese è sul mercato d</w:t>
      </w:r>
      <w:r w:rsidR="002051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meno </w:t>
      </w:r>
      <w:r w:rsidR="0020515A">
        <w:rPr>
          <w:rFonts w:ascii="Arial" w:hAnsi="Arial" w:cs="Arial"/>
        </w:rPr>
        <w:t xml:space="preserve">tempo </w:t>
      </w:r>
      <w:r>
        <w:rPr>
          <w:rFonts w:ascii="Arial" w:hAnsi="Arial" w:cs="Arial"/>
        </w:rPr>
        <w:t>rispetto ad altre grandi città</w:t>
      </w:r>
      <w:r w:rsidR="004B7A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i suoi </w:t>
      </w:r>
      <w:r w:rsidRPr="001C15C4">
        <w:rPr>
          <w:rFonts w:ascii="Arial" w:hAnsi="Arial" w:cs="Arial"/>
          <w:b/>
          <w:bCs/>
        </w:rPr>
        <w:t>7,4 mesi</w:t>
      </w:r>
      <w:r w:rsidR="00467C0B">
        <w:rPr>
          <w:rFonts w:ascii="Arial" w:hAnsi="Arial" w:cs="Arial"/>
          <w:b/>
          <w:bCs/>
        </w:rPr>
        <w:t xml:space="preserve"> di media.</w:t>
      </w:r>
    </w:p>
    <w:p w14:paraId="249F6002" w14:textId="1B90F7ED" w:rsidR="0020515A" w:rsidRDefault="0020515A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Torino </w:t>
      </w:r>
      <w:r w:rsidRPr="00FD152F">
        <w:rPr>
          <w:rFonts w:ascii="Arial" w:hAnsi="Arial" w:cs="Arial"/>
        </w:rPr>
        <w:t>e</w:t>
      </w:r>
      <w:r>
        <w:rPr>
          <w:rFonts w:ascii="Arial" w:hAnsi="Arial" w:cs="Arial"/>
          <w:b/>
          <w:bCs/>
        </w:rPr>
        <w:t xml:space="preserve"> Napoli </w:t>
      </w:r>
      <w:r>
        <w:rPr>
          <w:rFonts w:ascii="Arial" w:hAnsi="Arial" w:cs="Arial"/>
        </w:rPr>
        <w:t xml:space="preserve">le situazioni sono molto diverse </w:t>
      </w:r>
      <w:r w:rsidR="004B7ADD">
        <w:rPr>
          <w:rFonts w:ascii="Arial" w:hAnsi="Arial" w:cs="Arial"/>
        </w:rPr>
        <w:t>rispetto al</w:t>
      </w:r>
      <w:r>
        <w:rPr>
          <w:rFonts w:ascii="Arial" w:hAnsi="Arial" w:cs="Arial"/>
        </w:rPr>
        <w:t xml:space="preserve"> capoluogo lombardo. Nonostante la superficie sia simile </w:t>
      </w:r>
      <w:r w:rsidRPr="00D95958">
        <w:rPr>
          <w:rFonts w:ascii="Arial" w:hAnsi="Arial" w:cs="Arial"/>
        </w:rPr>
        <w:t>(</w:t>
      </w:r>
      <w:r w:rsidR="00D95958" w:rsidRPr="00D95958">
        <w:rPr>
          <w:rFonts w:ascii="Arial" w:hAnsi="Arial" w:cs="Arial"/>
        </w:rPr>
        <w:t>poco più di 56 metri quadri</w:t>
      </w:r>
      <w:r w:rsidRPr="00D95958">
        <w:rPr>
          <w:rFonts w:ascii="Arial" w:hAnsi="Arial" w:cs="Arial"/>
        </w:rPr>
        <w:t>)</w:t>
      </w:r>
      <w:r>
        <w:rPr>
          <w:rFonts w:ascii="Arial" w:hAnsi="Arial" w:cs="Arial"/>
        </w:rPr>
        <w:t>, l’età media dell’invenduto è nettamente più alta: si parla di</w:t>
      </w:r>
      <w:r w:rsidR="00D95958">
        <w:rPr>
          <w:rFonts w:ascii="Arial" w:hAnsi="Arial" w:cs="Arial"/>
        </w:rPr>
        <w:t xml:space="preserve"> circa</w:t>
      </w:r>
      <w:r>
        <w:rPr>
          <w:rFonts w:ascii="Arial" w:hAnsi="Arial" w:cs="Arial"/>
        </w:rPr>
        <w:t xml:space="preserve"> </w:t>
      </w:r>
      <w:r w:rsidRPr="0020515A">
        <w:rPr>
          <w:rFonts w:ascii="Arial" w:hAnsi="Arial" w:cs="Arial"/>
          <w:b/>
          <w:bCs/>
        </w:rPr>
        <w:t>8 mesi</w:t>
      </w:r>
      <w:r>
        <w:rPr>
          <w:rFonts w:ascii="Arial" w:hAnsi="Arial" w:cs="Arial"/>
        </w:rPr>
        <w:t>. Nemmeno i prezzi sono simili,</w:t>
      </w:r>
      <w:r w:rsidR="00FD152F">
        <w:rPr>
          <w:rFonts w:ascii="Arial" w:hAnsi="Arial" w:cs="Arial"/>
        </w:rPr>
        <w:t xml:space="preserve"> con</w:t>
      </w:r>
      <w:r w:rsidR="00A02AAF">
        <w:rPr>
          <w:rFonts w:ascii="Arial" w:hAnsi="Arial" w:cs="Arial"/>
        </w:rPr>
        <w:t xml:space="preserve"> il</w:t>
      </w:r>
      <w:r w:rsidR="00FD152F">
        <w:rPr>
          <w:rFonts w:ascii="Arial" w:hAnsi="Arial" w:cs="Arial"/>
        </w:rPr>
        <w:t xml:space="preserve"> bilocale di Torino che si ferma </w:t>
      </w:r>
      <w:r w:rsidR="00467C0B">
        <w:rPr>
          <w:rFonts w:ascii="Arial" w:hAnsi="Arial" w:cs="Arial"/>
        </w:rPr>
        <w:t>poco al di sopra degli</w:t>
      </w:r>
      <w:r w:rsidR="00FD152F">
        <w:rPr>
          <w:rFonts w:ascii="Arial" w:hAnsi="Arial" w:cs="Arial"/>
        </w:rPr>
        <w:t xml:space="preserve"> </w:t>
      </w:r>
      <w:r w:rsidR="00FD152F" w:rsidRPr="00A02AAF">
        <w:rPr>
          <w:rFonts w:ascii="Arial" w:hAnsi="Arial" w:cs="Arial"/>
          <w:b/>
          <w:bCs/>
        </w:rPr>
        <w:t>87.</w:t>
      </w:r>
      <w:r w:rsidR="00467C0B">
        <w:rPr>
          <w:rFonts w:ascii="Arial" w:hAnsi="Arial" w:cs="Arial"/>
          <w:b/>
          <w:bCs/>
        </w:rPr>
        <w:t>000</w:t>
      </w:r>
      <w:r w:rsidR="00FD152F" w:rsidRPr="00A02AAF">
        <w:rPr>
          <w:rFonts w:ascii="Arial" w:hAnsi="Arial" w:cs="Arial"/>
          <w:b/>
          <w:bCs/>
        </w:rPr>
        <w:t xml:space="preserve"> euro</w:t>
      </w:r>
      <w:r w:rsidR="00FD152F">
        <w:rPr>
          <w:rFonts w:ascii="Arial" w:hAnsi="Arial" w:cs="Arial"/>
        </w:rPr>
        <w:t xml:space="preserve"> e quello di Napoli a</w:t>
      </w:r>
      <w:r w:rsidR="00467C0B">
        <w:rPr>
          <w:rFonts w:ascii="Arial" w:hAnsi="Arial" w:cs="Arial"/>
        </w:rPr>
        <w:t xml:space="preserve"> poco più di</w:t>
      </w:r>
      <w:r w:rsidR="00FD152F">
        <w:rPr>
          <w:rFonts w:ascii="Arial" w:hAnsi="Arial" w:cs="Arial"/>
        </w:rPr>
        <w:t xml:space="preserve"> </w:t>
      </w:r>
      <w:r w:rsidR="00FD152F" w:rsidRPr="00A02AAF">
        <w:rPr>
          <w:rFonts w:ascii="Arial" w:hAnsi="Arial" w:cs="Arial"/>
          <w:b/>
          <w:bCs/>
        </w:rPr>
        <w:t>110.</w:t>
      </w:r>
      <w:r w:rsidR="00467C0B">
        <w:rPr>
          <w:rFonts w:ascii="Arial" w:hAnsi="Arial" w:cs="Arial"/>
          <w:b/>
          <w:bCs/>
        </w:rPr>
        <w:t>000</w:t>
      </w:r>
      <w:r w:rsidR="00FD152F" w:rsidRPr="00A02AAF">
        <w:rPr>
          <w:rFonts w:ascii="Arial" w:hAnsi="Arial" w:cs="Arial"/>
          <w:b/>
          <w:bCs/>
        </w:rPr>
        <w:t xml:space="preserve"> euro di media</w:t>
      </w:r>
      <w:r w:rsidR="00FD152F">
        <w:rPr>
          <w:rFonts w:ascii="Arial" w:hAnsi="Arial" w:cs="Arial"/>
        </w:rPr>
        <w:t xml:space="preserve">. Per quanto riguarda i quartieri in cui troviamo </w:t>
      </w:r>
      <w:r w:rsidR="004B7ADD">
        <w:rPr>
          <w:rFonts w:ascii="Arial" w:hAnsi="Arial" w:cs="Arial"/>
        </w:rPr>
        <w:t>più frequentemente</w:t>
      </w:r>
      <w:r w:rsidR="00FD152F">
        <w:rPr>
          <w:rFonts w:ascii="Arial" w:hAnsi="Arial" w:cs="Arial"/>
        </w:rPr>
        <w:t xml:space="preserve"> questo tipo di immobili, si parla di </w:t>
      </w:r>
      <w:r w:rsidR="00FD152F">
        <w:rPr>
          <w:rFonts w:ascii="Arial" w:hAnsi="Arial" w:cs="Arial"/>
          <w:b/>
          <w:bCs/>
        </w:rPr>
        <w:t xml:space="preserve">Santa Rita, Mirafiori Nord </w:t>
      </w:r>
      <w:r w:rsidR="00FD152F">
        <w:rPr>
          <w:rFonts w:ascii="Arial" w:hAnsi="Arial" w:cs="Arial"/>
        </w:rPr>
        <w:t xml:space="preserve">per Torino e del </w:t>
      </w:r>
      <w:r w:rsidR="00FD152F">
        <w:rPr>
          <w:rFonts w:ascii="Arial" w:hAnsi="Arial" w:cs="Arial"/>
          <w:b/>
          <w:bCs/>
        </w:rPr>
        <w:t xml:space="preserve">Centro </w:t>
      </w:r>
      <w:r w:rsidR="00FD152F">
        <w:rPr>
          <w:rFonts w:ascii="Arial" w:hAnsi="Arial" w:cs="Arial"/>
        </w:rPr>
        <w:t>per Napoli.</w:t>
      </w:r>
    </w:p>
    <w:p w14:paraId="2383F187" w14:textId="60AC6016" w:rsidR="00852C4D" w:rsidRPr="00852C4D" w:rsidRDefault="00065758" w:rsidP="0006575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«</w:t>
      </w:r>
      <w:r w:rsidR="00852C4D">
        <w:rPr>
          <w:rFonts w:ascii="Arial" w:hAnsi="Arial" w:cs="Arial"/>
          <w:i/>
          <w:iCs/>
        </w:rPr>
        <w:t xml:space="preserve">Alcuni </w:t>
      </w:r>
      <w:r w:rsidR="00097881">
        <w:rPr>
          <w:rFonts w:ascii="Arial" w:hAnsi="Arial" w:cs="Arial"/>
          <w:i/>
          <w:iCs/>
        </w:rPr>
        <w:t>risultati della</w:t>
      </w:r>
      <w:r w:rsidR="00852C4D">
        <w:rPr>
          <w:rFonts w:ascii="Arial" w:hAnsi="Arial" w:cs="Arial"/>
          <w:i/>
          <w:iCs/>
        </w:rPr>
        <w:t xml:space="preserve"> profilazione dell’invenduto sono peculiari del mercato di riferimento mentre altri, come </w:t>
      </w:r>
      <w:r w:rsidR="00097881">
        <w:rPr>
          <w:rFonts w:ascii="Arial" w:hAnsi="Arial" w:cs="Arial"/>
          <w:i/>
          <w:iCs/>
        </w:rPr>
        <w:t>a</w:t>
      </w:r>
      <w:r w:rsidR="00852C4D">
        <w:rPr>
          <w:rFonts w:ascii="Arial" w:hAnsi="Arial" w:cs="Arial"/>
          <w:i/>
          <w:iCs/>
        </w:rPr>
        <w:t xml:space="preserve"> Milano o di Torino, sono più legati all’immobile</w:t>
      </w:r>
      <w:r>
        <w:rPr>
          <w:rFonts w:ascii="Arial" w:hAnsi="Arial" w:cs="Arial"/>
          <w:i/>
          <w:iCs/>
        </w:rPr>
        <w:t xml:space="preserve"> – </w:t>
      </w:r>
      <w:r>
        <w:rPr>
          <w:rFonts w:ascii="Arial" w:hAnsi="Arial" w:cs="Arial"/>
        </w:rPr>
        <w:t>continua</w:t>
      </w:r>
      <w:r w:rsidR="00852C4D">
        <w:rPr>
          <w:rFonts w:ascii="Arial" w:hAnsi="Arial" w:cs="Arial"/>
        </w:rPr>
        <w:t xml:space="preserve"> </w:t>
      </w:r>
      <w:r w:rsidR="00852C4D">
        <w:rPr>
          <w:rFonts w:ascii="Arial" w:hAnsi="Arial" w:cs="Arial"/>
          <w:b/>
          <w:bCs/>
        </w:rPr>
        <w:t>Giordano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  <w:iCs/>
        </w:rPr>
        <w:t>L</w:t>
      </w:r>
      <w:r w:rsidR="00852C4D">
        <w:rPr>
          <w:rFonts w:ascii="Arial" w:hAnsi="Arial" w:cs="Arial"/>
          <w:i/>
          <w:iCs/>
        </w:rPr>
        <w:t xml:space="preserve">’area di </w:t>
      </w:r>
      <w:r w:rsidR="00852C4D" w:rsidRPr="00065758">
        <w:rPr>
          <w:rFonts w:ascii="Arial" w:hAnsi="Arial" w:cs="Arial"/>
          <w:i/>
          <w:iCs/>
        </w:rPr>
        <w:t>Città Studi, Susa</w:t>
      </w:r>
      <w:r w:rsidR="00852C4D">
        <w:rPr>
          <w:rFonts w:ascii="Arial" w:hAnsi="Arial" w:cs="Arial"/>
          <w:b/>
          <w:bCs/>
        </w:rPr>
        <w:t xml:space="preserve"> </w:t>
      </w:r>
      <w:r w:rsidR="00852C4D">
        <w:rPr>
          <w:rFonts w:ascii="Arial" w:hAnsi="Arial" w:cs="Arial"/>
          <w:i/>
          <w:iCs/>
        </w:rPr>
        <w:t xml:space="preserve">è sicuramente </w:t>
      </w:r>
      <w:r w:rsidR="00097881">
        <w:rPr>
          <w:rFonts w:ascii="Arial" w:hAnsi="Arial" w:cs="Arial"/>
          <w:i/>
          <w:iCs/>
        </w:rPr>
        <w:t>molto ricercata, ma i potenziali compratori possono fermarsi di fronte a un bilocale con un prezzo troppo alto anche per Milano e per quella zona, soprattutto se questo si somma a una superficie non ideale e ad altre caratteristiche non gradite, come la scarsa luminosità o l’infelice posizione su un piano basso, ad esempio”.</w:t>
      </w:r>
    </w:p>
    <w:p w14:paraId="477C3412" w14:textId="22947A82" w:rsidR="00B830BD" w:rsidRDefault="00B830BD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Bologna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  <w:bCs/>
        </w:rPr>
        <w:t xml:space="preserve">Venezia </w:t>
      </w:r>
      <w:r>
        <w:rPr>
          <w:rFonts w:ascii="Arial" w:hAnsi="Arial" w:cs="Arial"/>
        </w:rPr>
        <w:t xml:space="preserve">gli appartamenti più difficili da piazzare sul mercato sono </w:t>
      </w:r>
      <w:r w:rsidRPr="00A02AAF">
        <w:rPr>
          <w:rFonts w:ascii="Arial" w:hAnsi="Arial" w:cs="Arial"/>
          <w:b/>
          <w:bCs/>
        </w:rPr>
        <w:t xml:space="preserve">quadrilocali </w:t>
      </w:r>
      <w:r>
        <w:rPr>
          <w:rFonts w:ascii="Arial" w:hAnsi="Arial" w:cs="Arial"/>
        </w:rPr>
        <w:t xml:space="preserve">oltre i 100 metri quadri di superficie. Nel caso di Venezia, questi si </w:t>
      </w:r>
      <w:r w:rsidR="004B7ADD">
        <w:rPr>
          <w:rFonts w:ascii="Arial" w:hAnsi="Arial" w:cs="Arial"/>
        </w:rPr>
        <w:t>concentrano</w:t>
      </w:r>
      <w:r>
        <w:rPr>
          <w:rFonts w:ascii="Arial" w:hAnsi="Arial" w:cs="Arial"/>
        </w:rPr>
        <w:t xml:space="preserve"> principalmente nella zona di </w:t>
      </w:r>
      <w:r>
        <w:rPr>
          <w:rFonts w:ascii="Arial" w:hAnsi="Arial" w:cs="Arial"/>
          <w:b/>
          <w:bCs/>
        </w:rPr>
        <w:t>Mestre</w:t>
      </w:r>
      <w:r w:rsidR="00467C0B">
        <w:rPr>
          <w:rFonts w:ascii="Arial" w:hAnsi="Arial" w:cs="Arial"/>
          <w:b/>
          <w:bCs/>
        </w:rPr>
        <w:t xml:space="preserve">, Marghera </w:t>
      </w:r>
      <w:r>
        <w:rPr>
          <w:rFonts w:ascii="Arial" w:hAnsi="Arial" w:cs="Arial"/>
        </w:rPr>
        <w:t xml:space="preserve">e hanno un prezzo medio che sfiora i </w:t>
      </w:r>
      <w:r w:rsidRPr="00B830BD">
        <w:rPr>
          <w:rFonts w:ascii="Arial" w:hAnsi="Arial" w:cs="Arial"/>
          <w:b/>
          <w:bCs/>
        </w:rPr>
        <w:t>190.000 euro</w:t>
      </w:r>
      <w:r>
        <w:rPr>
          <w:rFonts w:ascii="Arial" w:hAnsi="Arial" w:cs="Arial"/>
        </w:rPr>
        <w:t xml:space="preserve">, mentre a Bologna </w:t>
      </w:r>
      <w:r w:rsidR="004B7ADD">
        <w:rPr>
          <w:rFonts w:ascii="Arial" w:hAnsi="Arial" w:cs="Arial"/>
        </w:rPr>
        <w:t>si trovano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Centro</w:t>
      </w:r>
      <w:r w:rsidR="00A02AAF">
        <w:rPr>
          <w:rFonts w:ascii="Arial" w:hAnsi="Arial" w:cs="Arial"/>
          <w:b/>
          <w:bCs/>
        </w:rPr>
        <w:t xml:space="preserve"> </w:t>
      </w:r>
      <w:r w:rsidR="00A02AAF">
        <w:rPr>
          <w:rFonts w:ascii="Arial" w:hAnsi="Arial" w:cs="Arial"/>
        </w:rPr>
        <w:t>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raggiung</w:t>
      </w:r>
      <w:r w:rsidR="00A02AA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o </w:t>
      </w:r>
      <w:r w:rsidR="00D66949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prezzo medio</w:t>
      </w:r>
      <w:r w:rsidR="00467C0B">
        <w:rPr>
          <w:rFonts w:ascii="Arial" w:hAnsi="Arial" w:cs="Arial"/>
        </w:rPr>
        <w:t xml:space="preserve"> superiore ai</w:t>
      </w:r>
      <w:r>
        <w:rPr>
          <w:rFonts w:ascii="Arial" w:hAnsi="Arial" w:cs="Arial"/>
        </w:rPr>
        <w:t xml:space="preserve"> </w:t>
      </w:r>
      <w:r w:rsidRPr="00B830BD">
        <w:rPr>
          <w:rFonts w:ascii="Arial" w:hAnsi="Arial" w:cs="Arial"/>
          <w:b/>
          <w:bCs/>
        </w:rPr>
        <w:t>41</w:t>
      </w:r>
      <w:r w:rsidR="00467C0B">
        <w:rPr>
          <w:rFonts w:ascii="Arial" w:hAnsi="Arial" w:cs="Arial"/>
          <w:b/>
          <w:bCs/>
        </w:rPr>
        <w:t>5.000</w:t>
      </w:r>
      <w:r w:rsidRPr="00B830BD">
        <w:rPr>
          <w:rFonts w:ascii="Arial" w:hAnsi="Arial" w:cs="Arial"/>
          <w:b/>
          <w:bCs/>
        </w:rPr>
        <w:t xml:space="preserve"> euro</w:t>
      </w:r>
      <w:r>
        <w:rPr>
          <w:rFonts w:ascii="Arial" w:hAnsi="Arial" w:cs="Arial"/>
        </w:rPr>
        <w:t xml:space="preserve">. </w:t>
      </w:r>
      <w:r w:rsidR="001254DD">
        <w:rPr>
          <w:rFonts w:ascii="Arial" w:hAnsi="Arial" w:cs="Arial"/>
        </w:rPr>
        <w:t>Bologna</w:t>
      </w:r>
      <w:r>
        <w:rPr>
          <w:rFonts w:ascii="Arial" w:hAnsi="Arial" w:cs="Arial"/>
        </w:rPr>
        <w:t xml:space="preserve"> è, assieme a Milano, </w:t>
      </w:r>
      <w:r w:rsidR="00EE0FD6">
        <w:rPr>
          <w:rFonts w:ascii="Arial" w:hAnsi="Arial" w:cs="Arial"/>
        </w:rPr>
        <w:t>la città</w:t>
      </w:r>
      <w:r>
        <w:rPr>
          <w:rFonts w:ascii="Arial" w:hAnsi="Arial" w:cs="Arial"/>
        </w:rPr>
        <w:t xml:space="preserve"> dove l’invenduto è sul mercato da meno tempo, con </w:t>
      </w:r>
      <w:r w:rsidRPr="00EE0FD6">
        <w:rPr>
          <w:rFonts w:ascii="Arial" w:hAnsi="Arial" w:cs="Arial"/>
          <w:b/>
          <w:bCs/>
        </w:rPr>
        <w:t>7,4 mesi di età media</w:t>
      </w:r>
      <w:r>
        <w:rPr>
          <w:rFonts w:ascii="Arial" w:hAnsi="Arial" w:cs="Arial"/>
        </w:rPr>
        <w:t>.</w:t>
      </w:r>
    </w:p>
    <w:p w14:paraId="471BAB6A" w14:textId="62E7DA24" w:rsidR="00A02AAF" w:rsidRPr="00065758" w:rsidRDefault="00A02AAF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Ancora più singolare il caso di </w:t>
      </w:r>
      <w:r>
        <w:rPr>
          <w:rFonts w:ascii="Arial" w:hAnsi="Arial" w:cs="Arial"/>
          <w:b/>
          <w:bCs/>
        </w:rPr>
        <w:t>Firenze</w:t>
      </w:r>
      <w:r>
        <w:rPr>
          <w:rFonts w:ascii="Arial" w:hAnsi="Arial" w:cs="Arial"/>
        </w:rPr>
        <w:t xml:space="preserve">, dove l’appartamento per cui è più complicato trovare un acquirente è di </w:t>
      </w:r>
      <w:r w:rsidRPr="00622090">
        <w:rPr>
          <w:rFonts w:ascii="Arial" w:hAnsi="Arial" w:cs="Arial"/>
          <w:b/>
          <w:bCs/>
        </w:rPr>
        <w:t>5 o più vani</w:t>
      </w:r>
      <w:r>
        <w:rPr>
          <w:rFonts w:ascii="Arial" w:hAnsi="Arial" w:cs="Arial"/>
        </w:rPr>
        <w:t xml:space="preserve">, si trova in </w:t>
      </w:r>
      <w:r w:rsidR="00622090">
        <w:rPr>
          <w:rFonts w:ascii="Arial" w:hAnsi="Arial" w:cs="Arial"/>
          <w:b/>
          <w:bCs/>
        </w:rPr>
        <w:t xml:space="preserve">Centro </w:t>
      </w:r>
      <w:r w:rsidR="00622090">
        <w:rPr>
          <w:rFonts w:ascii="Arial" w:hAnsi="Arial" w:cs="Arial"/>
        </w:rPr>
        <w:t xml:space="preserve">e vanta dimensioni che </w:t>
      </w:r>
      <w:r>
        <w:rPr>
          <w:rFonts w:ascii="Arial" w:hAnsi="Arial" w:cs="Arial"/>
        </w:rPr>
        <w:t>sfiora</w:t>
      </w:r>
      <w:r w:rsidR="00622090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i </w:t>
      </w:r>
      <w:r w:rsidRPr="00622090">
        <w:rPr>
          <w:rFonts w:ascii="Arial" w:hAnsi="Arial" w:cs="Arial"/>
          <w:b/>
          <w:bCs/>
        </w:rPr>
        <w:t>230 metri quadr</w:t>
      </w:r>
      <w:r w:rsidR="00622090">
        <w:rPr>
          <w:rFonts w:ascii="Arial" w:hAnsi="Arial" w:cs="Arial"/>
          <w:b/>
          <w:bCs/>
        </w:rPr>
        <w:t xml:space="preserve">ati. </w:t>
      </w:r>
      <w:r w:rsidR="00622090">
        <w:rPr>
          <w:rFonts w:ascii="Arial" w:hAnsi="Arial" w:cs="Arial"/>
        </w:rPr>
        <w:t xml:space="preserve">Sul mercato in media da </w:t>
      </w:r>
      <w:r w:rsidR="00622090" w:rsidRPr="00622090">
        <w:rPr>
          <w:rFonts w:ascii="Arial" w:hAnsi="Arial" w:cs="Arial"/>
          <w:b/>
          <w:bCs/>
        </w:rPr>
        <w:t>7,6 mesi</w:t>
      </w:r>
      <w:r w:rsidR="00622090">
        <w:rPr>
          <w:rFonts w:ascii="Arial" w:hAnsi="Arial" w:cs="Arial"/>
        </w:rPr>
        <w:t xml:space="preserve">, </w:t>
      </w:r>
      <w:r w:rsidR="004733A8">
        <w:rPr>
          <w:rFonts w:ascii="Arial" w:hAnsi="Arial" w:cs="Arial"/>
        </w:rPr>
        <w:t xml:space="preserve">questa tipologia di </w:t>
      </w:r>
      <w:r w:rsidR="00A71061">
        <w:rPr>
          <w:rFonts w:ascii="Arial" w:hAnsi="Arial" w:cs="Arial"/>
        </w:rPr>
        <w:t>appartamenti</w:t>
      </w:r>
      <w:r w:rsidR="004733A8">
        <w:rPr>
          <w:rFonts w:ascii="Arial" w:hAnsi="Arial" w:cs="Arial"/>
        </w:rPr>
        <w:t xml:space="preserve"> </w:t>
      </w:r>
      <w:r w:rsidR="00622090">
        <w:rPr>
          <w:rFonts w:ascii="Arial" w:hAnsi="Arial" w:cs="Arial"/>
        </w:rPr>
        <w:t xml:space="preserve">arriva a cifre sicuramente importanti, con un prezzo medio </w:t>
      </w:r>
      <w:r w:rsidR="00467C0B" w:rsidRPr="00F443BC">
        <w:rPr>
          <w:rFonts w:ascii="Arial" w:hAnsi="Arial" w:cs="Arial"/>
          <w:b/>
          <w:bCs/>
        </w:rPr>
        <w:t>ben oltre il</w:t>
      </w:r>
      <w:r w:rsidR="00467C0B">
        <w:rPr>
          <w:rFonts w:ascii="Arial" w:hAnsi="Arial" w:cs="Arial"/>
        </w:rPr>
        <w:t xml:space="preserve"> </w:t>
      </w:r>
      <w:r w:rsidR="00467C0B" w:rsidRPr="00467C0B">
        <w:rPr>
          <w:rFonts w:ascii="Arial" w:hAnsi="Arial" w:cs="Arial"/>
          <w:b/>
          <w:bCs/>
        </w:rPr>
        <w:t>milione di euro</w:t>
      </w:r>
      <w:r w:rsidR="00622090">
        <w:rPr>
          <w:rFonts w:ascii="Arial" w:hAnsi="Arial" w:cs="Arial"/>
        </w:rPr>
        <w:t>.</w:t>
      </w:r>
      <w:r w:rsidR="00097881">
        <w:rPr>
          <w:rFonts w:ascii="Arial" w:hAnsi="Arial" w:cs="Arial"/>
        </w:rPr>
        <w:t xml:space="preserve"> </w:t>
      </w:r>
      <w:r w:rsidR="00097881" w:rsidRPr="00065758">
        <w:rPr>
          <w:rFonts w:ascii="Arial" w:hAnsi="Arial" w:cs="Arial"/>
        </w:rPr>
        <w:t>Anche in questo caso entra in gioco un tema legato agli immobili, in zone dove è impossibile il frazionamento che renderebbe questi appartamenti più vicini alla domanda di mercato.</w:t>
      </w:r>
    </w:p>
    <w:p w14:paraId="730EDD35" w14:textId="77777777" w:rsidR="00622090" w:rsidRPr="00E82DBD" w:rsidRDefault="00622090" w:rsidP="000657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L’analisi quartiere per quartiere</w:t>
      </w:r>
    </w:p>
    <w:p w14:paraId="1C49410D" w14:textId="16C60F5D" w:rsidR="00622090" w:rsidRDefault="00F443BC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Guardando invece ai quartieri, quello con le tempistiche di vendita più lunghe</w:t>
      </w:r>
      <w:r w:rsidR="00622090">
        <w:rPr>
          <w:rFonts w:ascii="Arial" w:hAnsi="Arial" w:cs="Arial"/>
        </w:rPr>
        <w:t xml:space="preserve"> </w:t>
      </w:r>
      <w:r w:rsidR="00622090" w:rsidRPr="00A55499">
        <w:rPr>
          <w:rFonts w:ascii="Arial" w:hAnsi="Arial" w:cs="Arial"/>
          <w:b/>
          <w:bCs/>
        </w:rPr>
        <w:t xml:space="preserve">è il genovese Ponente Entroterra, </w:t>
      </w:r>
      <w:r w:rsidR="00622090" w:rsidRPr="00467C0B">
        <w:rPr>
          <w:rFonts w:ascii="Arial" w:hAnsi="Arial" w:cs="Arial"/>
        </w:rPr>
        <w:t xml:space="preserve">dove in media servono </w:t>
      </w:r>
      <w:proofErr w:type="gramStart"/>
      <w:r w:rsidR="00622090" w:rsidRPr="00467C0B">
        <w:rPr>
          <w:rFonts w:ascii="Arial" w:hAnsi="Arial" w:cs="Arial"/>
          <w:b/>
          <w:bCs/>
        </w:rPr>
        <w:t>7</w:t>
      </w:r>
      <w:proofErr w:type="gramEnd"/>
      <w:r w:rsidR="00622090" w:rsidRPr="00467C0B">
        <w:rPr>
          <w:rFonts w:ascii="Arial" w:hAnsi="Arial" w:cs="Arial"/>
          <w:b/>
          <w:bCs/>
        </w:rPr>
        <w:t xml:space="preserve"> mesi e mezzo</w:t>
      </w:r>
      <w:r w:rsidR="00622090" w:rsidRPr="00467C0B">
        <w:rPr>
          <w:rFonts w:ascii="Arial" w:hAnsi="Arial" w:cs="Arial"/>
        </w:rPr>
        <w:t xml:space="preserve"> perché un annuncio immobiliare esca dal mercato</w:t>
      </w:r>
      <w:r w:rsidR="00622090">
        <w:rPr>
          <w:rFonts w:ascii="Arial" w:hAnsi="Arial" w:cs="Arial"/>
        </w:rPr>
        <w:t xml:space="preserve">. Il quartiere di </w:t>
      </w:r>
      <w:r w:rsidR="00622090" w:rsidRPr="00A55499">
        <w:rPr>
          <w:rFonts w:ascii="Arial" w:hAnsi="Arial" w:cs="Arial"/>
          <w:b/>
          <w:bCs/>
        </w:rPr>
        <w:t>Accademia, Salute, Dorso Duro, San Barnaba, San Marta (Venezia)</w:t>
      </w:r>
      <w:r w:rsidR="00622090">
        <w:rPr>
          <w:rFonts w:ascii="Arial" w:hAnsi="Arial" w:cs="Arial"/>
        </w:rPr>
        <w:t xml:space="preserve"> segue a breve distanza </w:t>
      </w:r>
      <w:r w:rsidR="00622090" w:rsidRPr="00A55499">
        <w:rPr>
          <w:rFonts w:ascii="Arial" w:hAnsi="Arial" w:cs="Arial"/>
          <w:b/>
          <w:bCs/>
        </w:rPr>
        <w:t>(7,3).</w:t>
      </w:r>
      <w:r w:rsidR="00622090">
        <w:rPr>
          <w:rFonts w:ascii="Arial" w:hAnsi="Arial" w:cs="Arial"/>
        </w:rPr>
        <w:t xml:space="preserve"> Più indietro </w:t>
      </w:r>
      <w:r w:rsidR="00622090" w:rsidRPr="00A55499">
        <w:rPr>
          <w:rFonts w:ascii="Arial" w:hAnsi="Arial" w:cs="Arial"/>
          <w:b/>
          <w:bCs/>
        </w:rPr>
        <w:t>Carbonara di Bari, Ceglie del Campo, Loseto</w:t>
      </w:r>
      <w:r w:rsidR="00622090">
        <w:rPr>
          <w:rFonts w:ascii="Arial" w:hAnsi="Arial" w:cs="Arial"/>
        </w:rPr>
        <w:t xml:space="preserve">, quartiere del </w:t>
      </w:r>
      <w:r w:rsidR="00622090" w:rsidRPr="00A55499">
        <w:rPr>
          <w:rFonts w:ascii="Arial" w:hAnsi="Arial" w:cs="Arial"/>
          <w:b/>
          <w:bCs/>
        </w:rPr>
        <w:t>capoluogo pugliese</w:t>
      </w:r>
      <w:r w:rsidR="00622090">
        <w:rPr>
          <w:rFonts w:ascii="Arial" w:hAnsi="Arial" w:cs="Arial"/>
        </w:rPr>
        <w:t xml:space="preserve">, con i suoi </w:t>
      </w:r>
      <w:r w:rsidR="00622090" w:rsidRPr="00A55499">
        <w:rPr>
          <w:rFonts w:ascii="Arial" w:hAnsi="Arial" w:cs="Arial"/>
          <w:b/>
          <w:bCs/>
        </w:rPr>
        <w:t>6,6 mesi medi di attesa.</w:t>
      </w:r>
    </w:p>
    <w:p w14:paraId="415160DF" w14:textId="7479821F" w:rsidR="00622090" w:rsidRDefault="00622090" w:rsidP="000657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Nessuna sorpresa, invece, per il podio dei più veloci: </w:t>
      </w:r>
      <w:proofErr w:type="spellStart"/>
      <w:r w:rsidRPr="00A55499">
        <w:rPr>
          <w:rFonts w:ascii="Arial" w:hAnsi="Arial" w:cs="Arial"/>
          <w:b/>
          <w:bCs/>
        </w:rPr>
        <w:t>all</w:t>
      </w:r>
      <w:proofErr w:type="spellEnd"/>
      <w:r w:rsidRPr="00A55499">
        <w:rPr>
          <w:rFonts w:ascii="Arial" w:hAnsi="Arial" w:cs="Arial"/>
          <w:b/>
          <w:bCs/>
        </w:rPr>
        <w:t xml:space="preserve">-in milanese con Napoli, Soderini in prima posizione (2,1), Arco della Pace, Arena, Pagano </w:t>
      </w:r>
      <w:r w:rsidRPr="00A55499">
        <w:rPr>
          <w:rFonts w:ascii="Arial" w:hAnsi="Arial" w:cs="Arial"/>
        </w:rPr>
        <w:t>e</w:t>
      </w:r>
      <w:r w:rsidRPr="00A55499">
        <w:rPr>
          <w:rFonts w:ascii="Arial" w:hAnsi="Arial" w:cs="Arial"/>
          <w:b/>
          <w:bCs/>
        </w:rPr>
        <w:t xml:space="preserve"> Pasteur, Rovereto (entrambi a 2,2 mesi di media). </w:t>
      </w:r>
      <w:r>
        <w:rPr>
          <w:rFonts w:ascii="Arial" w:hAnsi="Arial" w:cs="Arial"/>
        </w:rPr>
        <w:t xml:space="preserve">Per trovare il quartiere più rapido nella vendita di abitazioni che non sia a Milano è necessario scendere fino al nono posto, con </w:t>
      </w:r>
      <w:r w:rsidRPr="00A55499">
        <w:rPr>
          <w:rFonts w:ascii="Arial" w:hAnsi="Arial" w:cs="Arial"/>
          <w:b/>
          <w:bCs/>
        </w:rPr>
        <w:t xml:space="preserve">Aventino, San Saba, Caracalla, storico </w:t>
      </w:r>
      <w:r>
        <w:rPr>
          <w:rFonts w:ascii="Arial" w:hAnsi="Arial" w:cs="Arial"/>
          <w:b/>
          <w:bCs/>
        </w:rPr>
        <w:t xml:space="preserve">e </w:t>
      </w:r>
      <w:r w:rsidRPr="00A55499">
        <w:rPr>
          <w:rFonts w:ascii="Arial" w:hAnsi="Arial" w:cs="Arial"/>
          <w:b/>
          <w:bCs/>
        </w:rPr>
        <w:t>rinomato</w:t>
      </w:r>
      <w:r>
        <w:rPr>
          <w:rFonts w:ascii="Arial" w:hAnsi="Arial" w:cs="Arial"/>
          <w:b/>
          <w:bCs/>
        </w:rPr>
        <w:t xml:space="preserve"> distretto</w:t>
      </w:r>
      <w:r w:rsidRPr="00A55499">
        <w:rPr>
          <w:rFonts w:ascii="Arial" w:hAnsi="Arial" w:cs="Arial"/>
          <w:b/>
          <w:bCs/>
        </w:rPr>
        <w:t xml:space="preserve"> della Capitale</w:t>
      </w:r>
      <w:r>
        <w:rPr>
          <w:rFonts w:ascii="Arial" w:hAnsi="Arial" w:cs="Arial"/>
        </w:rPr>
        <w:t xml:space="preserve">, dove i proprietari desiderosi di vendere devono “accontentarsi” di </w:t>
      </w:r>
      <w:r w:rsidRPr="00A55499">
        <w:rPr>
          <w:rFonts w:ascii="Arial" w:hAnsi="Arial" w:cs="Arial"/>
          <w:b/>
          <w:bCs/>
        </w:rPr>
        <w:t>un’attesa media di 2,7 mesi.</w:t>
      </w:r>
    </w:p>
    <w:p w14:paraId="7481C7C9" w14:textId="77777777" w:rsidR="008D46F3" w:rsidRDefault="008D46F3" w:rsidP="00065758">
      <w:pPr>
        <w:jc w:val="both"/>
        <w:rPr>
          <w:rFonts w:ascii="Arial" w:hAnsi="Arial" w:cs="Arial"/>
          <w:b/>
          <w:bCs/>
        </w:rPr>
      </w:pPr>
    </w:p>
    <w:p w14:paraId="27722B04" w14:textId="31E26F8C" w:rsidR="008D46F3" w:rsidRPr="008D46F3" w:rsidRDefault="00B12C21" w:rsidP="00065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8D46F3">
        <w:rPr>
          <w:rFonts w:ascii="Arial" w:hAnsi="Arial" w:cs="Arial"/>
        </w:rPr>
        <w:t>seguito una tabella dei tempi medi di vendita nelle diverse grandi città italiane.</w:t>
      </w:r>
    </w:p>
    <w:p w14:paraId="14FE1019" w14:textId="71BC5A02" w:rsidR="008D46F3" w:rsidRDefault="008D46F3" w:rsidP="00A71061">
      <w:pPr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545"/>
      </w:tblGrid>
      <w:tr w:rsidR="008D46F3" w14:paraId="16D15945" w14:textId="77777777" w:rsidTr="00E43275">
        <w:tc>
          <w:tcPr>
            <w:tcW w:w="3685" w:type="dxa"/>
            <w:shd w:val="clear" w:color="auto" w:fill="8EAADB" w:themeFill="accent1" w:themeFillTint="99"/>
          </w:tcPr>
          <w:p w14:paraId="6281D5CE" w14:textId="77777777" w:rsidR="008D46F3" w:rsidRPr="00F05C40" w:rsidRDefault="008D46F3" w:rsidP="00E43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Città</w:t>
            </w:r>
          </w:p>
        </w:tc>
        <w:tc>
          <w:tcPr>
            <w:tcW w:w="3545" w:type="dxa"/>
            <w:shd w:val="clear" w:color="auto" w:fill="8EAADB" w:themeFill="accent1" w:themeFillTint="99"/>
          </w:tcPr>
          <w:p w14:paraId="29F428E3" w14:textId="6F4FCE7F" w:rsidR="008D46F3" w:rsidRPr="00F05C40" w:rsidRDefault="008D46F3" w:rsidP="00E43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Tempi medi di vendita (</w:t>
            </w:r>
            <w:r w:rsidR="001254DD">
              <w:rPr>
                <w:rFonts w:ascii="Arial" w:hAnsi="Arial" w:cs="Arial"/>
                <w:b/>
                <w:bCs/>
              </w:rPr>
              <w:t xml:space="preserve">in </w:t>
            </w:r>
            <w:r>
              <w:rPr>
                <w:rFonts w:ascii="Arial" w:hAnsi="Arial" w:cs="Arial"/>
                <w:b/>
                <w:bCs/>
              </w:rPr>
              <w:t>mesi)</w:t>
            </w:r>
          </w:p>
        </w:tc>
      </w:tr>
      <w:tr w:rsidR="008D46F3" w14:paraId="1C9CA7EB" w14:textId="77777777" w:rsidTr="00E43275">
        <w:tc>
          <w:tcPr>
            <w:tcW w:w="3685" w:type="dxa"/>
            <w:vAlign w:val="bottom"/>
          </w:tcPr>
          <w:p w14:paraId="785A6682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Milano</w:t>
            </w:r>
          </w:p>
        </w:tc>
        <w:tc>
          <w:tcPr>
            <w:tcW w:w="3545" w:type="dxa"/>
            <w:vAlign w:val="bottom"/>
          </w:tcPr>
          <w:p w14:paraId="3F1B7D24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2,9</w:t>
            </w:r>
          </w:p>
        </w:tc>
      </w:tr>
      <w:tr w:rsidR="008D46F3" w14:paraId="331D1B31" w14:textId="77777777" w:rsidTr="00E43275">
        <w:tc>
          <w:tcPr>
            <w:tcW w:w="3685" w:type="dxa"/>
            <w:vAlign w:val="bottom"/>
          </w:tcPr>
          <w:p w14:paraId="40E2B40B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Bologna</w:t>
            </w:r>
          </w:p>
        </w:tc>
        <w:tc>
          <w:tcPr>
            <w:tcW w:w="3545" w:type="dxa"/>
            <w:vAlign w:val="bottom"/>
          </w:tcPr>
          <w:p w14:paraId="5421E362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3,2</w:t>
            </w:r>
          </w:p>
        </w:tc>
      </w:tr>
      <w:tr w:rsidR="008D46F3" w14:paraId="40A55E58" w14:textId="77777777" w:rsidTr="00E43275">
        <w:tc>
          <w:tcPr>
            <w:tcW w:w="3685" w:type="dxa"/>
            <w:vAlign w:val="bottom"/>
          </w:tcPr>
          <w:p w14:paraId="7EA8F28D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lastRenderedPageBreak/>
              <w:t>Firenze</w:t>
            </w:r>
          </w:p>
        </w:tc>
        <w:tc>
          <w:tcPr>
            <w:tcW w:w="3545" w:type="dxa"/>
            <w:vAlign w:val="bottom"/>
          </w:tcPr>
          <w:p w14:paraId="326DFD90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3,5</w:t>
            </w:r>
          </w:p>
        </w:tc>
      </w:tr>
      <w:tr w:rsidR="008D46F3" w14:paraId="2B417AD4" w14:textId="77777777" w:rsidTr="00E43275">
        <w:tc>
          <w:tcPr>
            <w:tcW w:w="3685" w:type="dxa"/>
            <w:vAlign w:val="bottom"/>
          </w:tcPr>
          <w:p w14:paraId="2321386D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Roma</w:t>
            </w:r>
          </w:p>
        </w:tc>
        <w:tc>
          <w:tcPr>
            <w:tcW w:w="3545" w:type="dxa"/>
            <w:vAlign w:val="bottom"/>
          </w:tcPr>
          <w:p w14:paraId="4C7E7B00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3,7</w:t>
            </w:r>
          </w:p>
        </w:tc>
      </w:tr>
      <w:tr w:rsidR="008D46F3" w14:paraId="55D349E2" w14:textId="77777777" w:rsidTr="00E43275">
        <w:tc>
          <w:tcPr>
            <w:tcW w:w="3685" w:type="dxa"/>
            <w:vAlign w:val="bottom"/>
          </w:tcPr>
          <w:p w14:paraId="0A11E9F7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Napoli</w:t>
            </w:r>
          </w:p>
        </w:tc>
        <w:tc>
          <w:tcPr>
            <w:tcW w:w="3545" w:type="dxa"/>
            <w:vAlign w:val="bottom"/>
          </w:tcPr>
          <w:p w14:paraId="6C495F20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4,1</w:t>
            </w:r>
          </w:p>
        </w:tc>
      </w:tr>
      <w:tr w:rsidR="008D46F3" w14:paraId="16392240" w14:textId="77777777" w:rsidTr="00E43275">
        <w:tc>
          <w:tcPr>
            <w:tcW w:w="3685" w:type="dxa"/>
            <w:vAlign w:val="bottom"/>
          </w:tcPr>
          <w:p w14:paraId="25C6354D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Torino</w:t>
            </w:r>
          </w:p>
        </w:tc>
        <w:tc>
          <w:tcPr>
            <w:tcW w:w="3545" w:type="dxa"/>
            <w:vAlign w:val="bottom"/>
          </w:tcPr>
          <w:p w14:paraId="3FF7886A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4,3</w:t>
            </w:r>
          </w:p>
        </w:tc>
      </w:tr>
      <w:tr w:rsidR="008D46F3" w14:paraId="2EB2B3AA" w14:textId="77777777" w:rsidTr="00E43275">
        <w:tc>
          <w:tcPr>
            <w:tcW w:w="3685" w:type="dxa"/>
            <w:vAlign w:val="bottom"/>
          </w:tcPr>
          <w:p w14:paraId="28E3BFA0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Verona</w:t>
            </w:r>
          </w:p>
        </w:tc>
        <w:tc>
          <w:tcPr>
            <w:tcW w:w="3545" w:type="dxa"/>
            <w:vAlign w:val="bottom"/>
          </w:tcPr>
          <w:p w14:paraId="443B36D0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4,4</w:t>
            </w:r>
          </w:p>
        </w:tc>
      </w:tr>
      <w:tr w:rsidR="008D46F3" w14:paraId="1CE7E09D" w14:textId="77777777" w:rsidTr="00E43275">
        <w:tc>
          <w:tcPr>
            <w:tcW w:w="3685" w:type="dxa"/>
            <w:vAlign w:val="bottom"/>
          </w:tcPr>
          <w:p w14:paraId="18A33C07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Genova</w:t>
            </w:r>
          </w:p>
        </w:tc>
        <w:tc>
          <w:tcPr>
            <w:tcW w:w="3545" w:type="dxa"/>
            <w:vAlign w:val="bottom"/>
          </w:tcPr>
          <w:p w14:paraId="4942A605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4,7</w:t>
            </w:r>
          </w:p>
        </w:tc>
      </w:tr>
      <w:tr w:rsidR="008D46F3" w14:paraId="2D228ED3" w14:textId="77777777" w:rsidTr="00E43275">
        <w:tc>
          <w:tcPr>
            <w:tcW w:w="3685" w:type="dxa"/>
            <w:vAlign w:val="bottom"/>
          </w:tcPr>
          <w:p w14:paraId="06A0B5DD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Palermo</w:t>
            </w:r>
          </w:p>
        </w:tc>
        <w:tc>
          <w:tcPr>
            <w:tcW w:w="3545" w:type="dxa"/>
            <w:vAlign w:val="bottom"/>
          </w:tcPr>
          <w:p w14:paraId="5E6D960E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4,9</w:t>
            </w:r>
          </w:p>
        </w:tc>
      </w:tr>
      <w:tr w:rsidR="008D46F3" w14:paraId="735A9921" w14:textId="77777777" w:rsidTr="00E43275">
        <w:tc>
          <w:tcPr>
            <w:tcW w:w="3685" w:type="dxa"/>
            <w:vAlign w:val="bottom"/>
          </w:tcPr>
          <w:p w14:paraId="21CDF22C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Catania</w:t>
            </w:r>
          </w:p>
        </w:tc>
        <w:tc>
          <w:tcPr>
            <w:tcW w:w="3545" w:type="dxa"/>
            <w:vAlign w:val="bottom"/>
          </w:tcPr>
          <w:p w14:paraId="74D03A54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5,1</w:t>
            </w:r>
          </w:p>
        </w:tc>
      </w:tr>
      <w:tr w:rsidR="008D46F3" w14:paraId="5AB266DA" w14:textId="77777777" w:rsidTr="00E43275">
        <w:tc>
          <w:tcPr>
            <w:tcW w:w="3685" w:type="dxa"/>
            <w:vAlign w:val="bottom"/>
          </w:tcPr>
          <w:p w14:paraId="75B1877D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Venezia</w:t>
            </w:r>
          </w:p>
        </w:tc>
        <w:tc>
          <w:tcPr>
            <w:tcW w:w="3545" w:type="dxa"/>
            <w:vAlign w:val="bottom"/>
          </w:tcPr>
          <w:p w14:paraId="36A7B408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5,2</w:t>
            </w:r>
          </w:p>
        </w:tc>
      </w:tr>
      <w:tr w:rsidR="008D46F3" w14:paraId="31D24C91" w14:textId="77777777" w:rsidTr="00E43275">
        <w:tc>
          <w:tcPr>
            <w:tcW w:w="3685" w:type="dxa"/>
            <w:vAlign w:val="bottom"/>
          </w:tcPr>
          <w:p w14:paraId="0920B222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Bari</w:t>
            </w:r>
          </w:p>
        </w:tc>
        <w:tc>
          <w:tcPr>
            <w:tcW w:w="3545" w:type="dxa"/>
            <w:vAlign w:val="bottom"/>
          </w:tcPr>
          <w:p w14:paraId="465E7C45" w14:textId="77777777" w:rsidR="008D46F3" w:rsidRPr="00F05C40" w:rsidRDefault="008D46F3" w:rsidP="00E43275">
            <w:pPr>
              <w:jc w:val="center"/>
              <w:rPr>
                <w:rFonts w:ascii="Arial" w:hAnsi="Arial" w:cs="Arial"/>
              </w:rPr>
            </w:pPr>
            <w:r w:rsidRPr="00F05C40">
              <w:rPr>
                <w:rFonts w:ascii="Arial" w:hAnsi="Arial" w:cs="Arial"/>
              </w:rPr>
              <w:t>5,2</w:t>
            </w:r>
          </w:p>
        </w:tc>
      </w:tr>
    </w:tbl>
    <w:p w14:paraId="61D5F124" w14:textId="77777777" w:rsidR="008D46F3" w:rsidRDefault="008D46F3" w:rsidP="00A71061">
      <w:pPr>
        <w:jc w:val="both"/>
        <w:rPr>
          <w:rFonts w:ascii="Arial" w:hAnsi="Arial" w:cs="Arial"/>
          <w:b/>
          <w:bCs/>
        </w:rPr>
      </w:pPr>
    </w:p>
    <w:p w14:paraId="79418268" w14:textId="77777777" w:rsidR="00FC3D94" w:rsidRPr="00BC01B1" w:rsidRDefault="00FC3D94" w:rsidP="00FC3D94">
      <w:pPr>
        <w:jc w:val="both"/>
        <w:rPr>
          <w:rFonts w:ascii="Arial" w:eastAsia="Lucida Sans Unicode" w:hAnsi="Arial" w:cs="Arial"/>
          <w:iCs/>
          <w:kern w:val="2"/>
          <w:sz w:val="20"/>
          <w:szCs w:val="20"/>
          <w:lang w:eastAsia="ar-SA"/>
        </w:rPr>
      </w:pPr>
      <w:r w:rsidRPr="00BC01B1">
        <w:rPr>
          <w:rFonts w:ascii="Arial" w:eastAsia="Lucida Sans Unicode" w:hAnsi="Arial" w:cs="Arial"/>
          <w:iCs/>
          <w:kern w:val="2"/>
          <w:sz w:val="20"/>
          <w:szCs w:val="20"/>
          <w:lang w:eastAsia="ar-SA"/>
        </w:rPr>
        <w:t>*Bari, Bologna, Catania, Firenze, Genova, Milano, Napoli, Palermo, Roma, Torino, Venezia, Verona</w:t>
      </w:r>
    </w:p>
    <w:p w14:paraId="42AE34F6" w14:textId="77777777" w:rsidR="00A71061" w:rsidRDefault="00A71061" w:rsidP="00A71061">
      <w:pPr>
        <w:jc w:val="both"/>
        <w:rPr>
          <w:rFonts w:ascii="Arial" w:hAnsi="Arial" w:cs="Arial"/>
        </w:rPr>
      </w:pPr>
    </w:p>
    <w:p w14:paraId="185D5508" w14:textId="77777777" w:rsidR="00622090" w:rsidRDefault="00622090" w:rsidP="00A71061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 xml:space="preserve">Per ulteriori informazioni: </w:t>
      </w:r>
    </w:p>
    <w:p w14:paraId="4F93D7A4" w14:textId="77777777" w:rsidR="00622090" w:rsidRDefault="00622090" w:rsidP="00A71061">
      <w:pPr>
        <w:suppressAutoHyphens/>
        <w:spacing w:after="0" w:line="0" w:lineRule="atLeast"/>
        <w:rPr>
          <w:rFonts w:ascii="Arial" w:eastAsia="Lucida Sans Unicode" w:hAnsi="Arial" w:cs="Arial"/>
          <w:b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/>
          <w:bCs/>
          <w:iCs/>
          <w:kern w:val="2"/>
          <w:lang w:eastAsia="ar-SA"/>
        </w:rPr>
        <w:t>Ufficio Stampa Immobiliare.it</w:t>
      </w:r>
    </w:p>
    <w:p w14:paraId="75C49035" w14:textId="77777777" w:rsidR="00622090" w:rsidRDefault="00622090" w:rsidP="00A71061">
      <w:pPr>
        <w:suppressAutoHyphens/>
        <w:spacing w:after="0" w:line="0" w:lineRule="atLeast"/>
        <w:ind w:right="-2198"/>
        <w:rPr>
          <w:rFonts w:ascii="Arial" w:eastAsia="Lucida Sans Unicode" w:hAnsi="Arial" w:cs="Arial"/>
          <w:bCs/>
          <w:iCs/>
          <w:kern w:val="2"/>
          <w:lang w:eastAsia="ar-SA"/>
        </w:rPr>
      </w:pPr>
      <w:r>
        <w:rPr>
          <w:rFonts w:ascii="Arial" w:eastAsia="Lucida Sans Unicode" w:hAnsi="Arial" w:cs="Arial"/>
          <w:bCs/>
          <w:iCs/>
          <w:kern w:val="2"/>
          <w:lang w:eastAsia="ar-SA"/>
        </w:rPr>
        <w:t>Federica Tordi, Camilla Tomadini, Federico Costa Zaccarelli</w:t>
      </w:r>
      <w:r>
        <w:rPr>
          <w:rFonts w:ascii="Arial" w:eastAsia="Lucida Sans Unicode" w:hAnsi="Arial" w:cs="Arial"/>
          <w:bCs/>
          <w:iCs/>
          <w:kern w:val="2"/>
          <w:lang w:eastAsia="ar-SA"/>
        </w:rPr>
        <w:br/>
        <w:t>392.1176397; 320.6429259</w:t>
      </w:r>
    </w:p>
    <w:p w14:paraId="10DD3519" w14:textId="77777777" w:rsidR="00622090" w:rsidRDefault="00065758" w:rsidP="00A71061">
      <w:pPr>
        <w:suppressAutoHyphens/>
        <w:spacing w:after="200" w:line="276" w:lineRule="auto"/>
        <w:rPr>
          <w:rFonts w:ascii="Arial" w:eastAsia="Lucida Sans Unicode" w:hAnsi="Arial" w:cs="Arial"/>
          <w:kern w:val="2"/>
          <w:lang w:eastAsia="ar-SA"/>
        </w:rPr>
      </w:pPr>
      <w:hyperlink r:id="rId7" w:history="1">
        <w:r w:rsidR="00622090">
          <w:rPr>
            <w:rStyle w:val="Collegamentoipertestuale"/>
            <w:rFonts w:ascii="Arial" w:eastAsia="Lucida Sans Unicode" w:hAnsi="Arial" w:cs="Arial"/>
            <w:color w:val="0000FF"/>
            <w:kern w:val="2"/>
            <w:lang w:eastAsia="ar-SA"/>
          </w:rPr>
          <w:t>ufficiostampa@immobiliare.it</w:t>
        </w:r>
      </w:hyperlink>
      <w:r w:rsidR="00622090">
        <w:rPr>
          <w:rFonts w:ascii="Arial" w:eastAsia="Lucida Sans Unicode" w:hAnsi="Arial" w:cs="Arial"/>
          <w:kern w:val="2"/>
          <w:lang w:eastAsia="ar-SA"/>
        </w:rPr>
        <w:t xml:space="preserve"> </w:t>
      </w:r>
    </w:p>
    <w:p w14:paraId="24FD02F7" w14:textId="659E902B" w:rsidR="00622090" w:rsidRPr="00622090" w:rsidRDefault="00622090" w:rsidP="00497D2B">
      <w:pPr>
        <w:rPr>
          <w:rFonts w:ascii="Arial" w:hAnsi="Arial" w:cs="Arial"/>
        </w:rPr>
      </w:pPr>
    </w:p>
    <w:sectPr w:rsidR="00622090" w:rsidRPr="0062209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7F55" w14:textId="77777777" w:rsidR="00D73892" w:rsidRDefault="00D73892" w:rsidP="00497D2B">
      <w:pPr>
        <w:spacing w:after="0" w:line="240" w:lineRule="auto"/>
      </w:pPr>
      <w:r>
        <w:separator/>
      </w:r>
    </w:p>
  </w:endnote>
  <w:endnote w:type="continuationSeparator" w:id="0">
    <w:p w14:paraId="11FCC70B" w14:textId="77777777" w:rsidR="00D73892" w:rsidRDefault="00D73892" w:rsidP="0049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F8B6" w14:textId="77777777" w:rsidR="00D73892" w:rsidRDefault="00D73892" w:rsidP="00497D2B">
      <w:pPr>
        <w:spacing w:after="0" w:line="240" w:lineRule="auto"/>
      </w:pPr>
      <w:r>
        <w:separator/>
      </w:r>
    </w:p>
  </w:footnote>
  <w:footnote w:type="continuationSeparator" w:id="0">
    <w:p w14:paraId="4C3A7E64" w14:textId="77777777" w:rsidR="00D73892" w:rsidRDefault="00D73892" w:rsidP="0049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9EF" w14:textId="629CDF27" w:rsidR="00497D2B" w:rsidRDefault="00497D2B">
    <w:pPr>
      <w:pStyle w:val="Intestazione"/>
    </w:pPr>
    <w:r>
      <w:rPr>
        <w:noProof/>
      </w:rPr>
      <w:drawing>
        <wp:inline distT="0" distB="0" distL="0" distR="0" wp14:anchorId="7B3F96E9" wp14:editId="518D50F2">
          <wp:extent cx="2686050" cy="4381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9D826" w14:textId="52DC43BC" w:rsidR="00497D2B" w:rsidRDefault="00497D2B">
    <w:pPr>
      <w:pStyle w:val="Intestazione"/>
    </w:pPr>
  </w:p>
  <w:p w14:paraId="671F7363" w14:textId="77777777" w:rsidR="00497D2B" w:rsidRDefault="00497D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2B"/>
    <w:rsid w:val="00065758"/>
    <w:rsid w:val="00097881"/>
    <w:rsid w:val="000C62B5"/>
    <w:rsid w:val="001254DD"/>
    <w:rsid w:val="0013213C"/>
    <w:rsid w:val="001C15C4"/>
    <w:rsid w:val="001F0FFC"/>
    <w:rsid w:val="0020515A"/>
    <w:rsid w:val="00212566"/>
    <w:rsid w:val="003E0FE1"/>
    <w:rsid w:val="00467C0B"/>
    <w:rsid w:val="004733A8"/>
    <w:rsid w:val="00497D2B"/>
    <w:rsid w:val="004B7A23"/>
    <w:rsid w:val="004B7ADD"/>
    <w:rsid w:val="004C04F9"/>
    <w:rsid w:val="00622090"/>
    <w:rsid w:val="00673ECA"/>
    <w:rsid w:val="006A47BD"/>
    <w:rsid w:val="006B26C6"/>
    <w:rsid w:val="00803B9A"/>
    <w:rsid w:val="00852C4D"/>
    <w:rsid w:val="008D46F3"/>
    <w:rsid w:val="009808FE"/>
    <w:rsid w:val="009E0613"/>
    <w:rsid w:val="00A02AAF"/>
    <w:rsid w:val="00A5724E"/>
    <w:rsid w:val="00A71061"/>
    <w:rsid w:val="00B12C21"/>
    <w:rsid w:val="00B501C0"/>
    <w:rsid w:val="00B830BD"/>
    <w:rsid w:val="00C2565D"/>
    <w:rsid w:val="00D17F75"/>
    <w:rsid w:val="00D374CB"/>
    <w:rsid w:val="00D66949"/>
    <w:rsid w:val="00D73892"/>
    <w:rsid w:val="00D95958"/>
    <w:rsid w:val="00DF0B06"/>
    <w:rsid w:val="00E22396"/>
    <w:rsid w:val="00E53AF4"/>
    <w:rsid w:val="00E9175F"/>
    <w:rsid w:val="00ED6C00"/>
    <w:rsid w:val="00EE0FD6"/>
    <w:rsid w:val="00F443BC"/>
    <w:rsid w:val="00F77ED1"/>
    <w:rsid w:val="00F81E71"/>
    <w:rsid w:val="00FC3D94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6419"/>
  <w15:chartTrackingRefBased/>
  <w15:docId w15:val="{AAFBE71E-FBA9-44F7-9BBF-65FC618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D2B"/>
  </w:style>
  <w:style w:type="paragraph" w:styleId="Pidipagina">
    <w:name w:val="footer"/>
    <w:basedOn w:val="Normale"/>
    <w:link w:val="PidipaginaCarattere"/>
    <w:uiPriority w:val="99"/>
    <w:unhideWhenUsed/>
    <w:rsid w:val="004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D2B"/>
  </w:style>
  <w:style w:type="character" w:styleId="Collegamentoipertestuale">
    <w:name w:val="Hyperlink"/>
    <w:basedOn w:val="Carpredefinitoparagrafo"/>
    <w:uiPriority w:val="99"/>
    <w:unhideWhenUsed/>
    <w:rsid w:val="009808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08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D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17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17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17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17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175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91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obiliar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Office365 - 2</cp:lastModifiedBy>
  <cp:revision>21</cp:revision>
  <dcterms:created xsi:type="dcterms:W3CDTF">2023-03-13T11:07:00Z</dcterms:created>
  <dcterms:modified xsi:type="dcterms:W3CDTF">2023-03-15T15:05:00Z</dcterms:modified>
</cp:coreProperties>
</file>