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67DA99" w14:textId="21109C49" w:rsidR="007802C9" w:rsidRPr="007802C9" w:rsidRDefault="00A10A67" w:rsidP="009558C3">
      <w:pPr>
        <w:spacing w:before="120"/>
        <w:jc w:val="center"/>
        <w:rPr>
          <w:rFonts w:asciiTheme="minorHAnsi" w:hAnsiTheme="minorHAnsi" w:cstheme="minorHAnsi"/>
          <w:b/>
          <w:bCs/>
          <w:sz w:val="28"/>
          <w:szCs w:val="28"/>
        </w:rPr>
      </w:pPr>
      <w:r>
        <w:rPr>
          <w:rFonts w:asciiTheme="minorHAnsi" w:hAnsiTheme="minorHAnsi" w:cstheme="minorHAnsi"/>
          <w:b/>
          <w:bCs/>
          <w:sz w:val="28"/>
          <w:szCs w:val="28"/>
        </w:rPr>
        <w:t>APERTURE STRAORDINARIE PASQUA E PASQUETTA</w:t>
      </w:r>
    </w:p>
    <w:p w14:paraId="5D69DAEA" w14:textId="1D323320" w:rsidR="002A45F0" w:rsidRDefault="00A10A67" w:rsidP="00A10A67">
      <w:pPr>
        <w:spacing w:before="120"/>
        <w:jc w:val="center"/>
        <w:rPr>
          <w:rFonts w:asciiTheme="minorHAnsi" w:hAnsiTheme="minorHAnsi" w:cstheme="minorHAnsi"/>
          <w:i/>
          <w:iCs/>
          <w:sz w:val="28"/>
          <w:szCs w:val="28"/>
        </w:rPr>
      </w:pPr>
      <w:r>
        <w:rPr>
          <w:rFonts w:asciiTheme="minorHAnsi" w:hAnsiTheme="minorHAnsi" w:cstheme="minorHAnsi"/>
          <w:i/>
          <w:iCs/>
          <w:sz w:val="28"/>
          <w:szCs w:val="28"/>
        </w:rPr>
        <w:t>Tutte le sedi di Pistoia Musei aperte durante le feste pasquali</w:t>
      </w:r>
    </w:p>
    <w:p w14:paraId="26289F25" w14:textId="7F761881" w:rsidR="00404ECB" w:rsidRDefault="00404ECB" w:rsidP="009558C3">
      <w:pPr>
        <w:rPr>
          <w:rFonts w:asciiTheme="minorHAnsi" w:hAnsiTheme="minorHAnsi" w:cstheme="minorHAnsi"/>
          <w:sz w:val="22"/>
          <w:szCs w:val="22"/>
        </w:rPr>
      </w:pPr>
    </w:p>
    <w:p w14:paraId="70971203" w14:textId="77777777" w:rsidR="007802C9" w:rsidRDefault="007802C9" w:rsidP="009558C3">
      <w:pPr>
        <w:rPr>
          <w:rFonts w:asciiTheme="minorHAnsi" w:hAnsiTheme="minorHAnsi" w:cstheme="minorHAnsi"/>
          <w:sz w:val="22"/>
          <w:szCs w:val="22"/>
        </w:rPr>
      </w:pPr>
    </w:p>
    <w:p w14:paraId="0B631F1D" w14:textId="3A817D76" w:rsidR="00A10A67" w:rsidRPr="00A10A67" w:rsidRDefault="005E37C5" w:rsidP="00A10A67">
      <w:pPr>
        <w:jc w:val="both"/>
        <w:rPr>
          <w:rFonts w:asciiTheme="minorHAnsi" w:hAnsiTheme="minorHAnsi" w:cstheme="minorHAnsi"/>
          <w:sz w:val="22"/>
          <w:szCs w:val="22"/>
        </w:rPr>
      </w:pPr>
      <w:r w:rsidRPr="001A1284">
        <w:rPr>
          <w:rFonts w:asciiTheme="minorHAnsi" w:hAnsiTheme="minorHAnsi" w:cstheme="minorHAnsi"/>
          <w:sz w:val="22"/>
          <w:szCs w:val="22"/>
        </w:rPr>
        <w:t xml:space="preserve">Pistoia, </w:t>
      </w:r>
      <w:r w:rsidR="00A10A67">
        <w:rPr>
          <w:rFonts w:asciiTheme="minorHAnsi" w:hAnsiTheme="minorHAnsi" w:cstheme="minorHAnsi"/>
          <w:sz w:val="22"/>
          <w:szCs w:val="22"/>
        </w:rPr>
        <w:t>giovedì</w:t>
      </w:r>
      <w:r w:rsidRPr="001A1284">
        <w:rPr>
          <w:rFonts w:asciiTheme="minorHAnsi" w:hAnsiTheme="minorHAnsi" w:cstheme="minorHAnsi"/>
          <w:sz w:val="22"/>
          <w:szCs w:val="22"/>
        </w:rPr>
        <w:t xml:space="preserve"> </w:t>
      </w:r>
      <w:r w:rsidR="00A10A67">
        <w:rPr>
          <w:rFonts w:asciiTheme="minorHAnsi" w:hAnsiTheme="minorHAnsi" w:cstheme="minorHAnsi"/>
          <w:sz w:val="22"/>
          <w:szCs w:val="22"/>
        </w:rPr>
        <w:t>6 aprile</w:t>
      </w:r>
      <w:r w:rsidRPr="001A1284">
        <w:rPr>
          <w:rFonts w:asciiTheme="minorHAnsi" w:hAnsiTheme="minorHAnsi" w:cstheme="minorHAnsi"/>
          <w:sz w:val="22"/>
          <w:szCs w:val="22"/>
        </w:rPr>
        <w:t xml:space="preserve"> 202</w:t>
      </w:r>
      <w:r w:rsidR="00B17123">
        <w:rPr>
          <w:rFonts w:asciiTheme="minorHAnsi" w:hAnsiTheme="minorHAnsi" w:cstheme="minorHAnsi"/>
          <w:sz w:val="22"/>
          <w:szCs w:val="22"/>
        </w:rPr>
        <w:t>3</w:t>
      </w:r>
      <w:r w:rsidRPr="001A1284">
        <w:rPr>
          <w:rFonts w:asciiTheme="minorHAnsi" w:hAnsiTheme="minorHAnsi" w:cstheme="minorHAnsi"/>
          <w:sz w:val="22"/>
          <w:szCs w:val="22"/>
        </w:rPr>
        <w:t xml:space="preserve"> – </w:t>
      </w:r>
      <w:r w:rsidR="00A10A67" w:rsidRPr="00A10A67">
        <w:rPr>
          <w:rFonts w:asciiTheme="minorHAnsi" w:hAnsiTheme="minorHAnsi" w:cstheme="minorHAnsi"/>
          <w:sz w:val="22"/>
          <w:szCs w:val="22"/>
        </w:rPr>
        <w:t xml:space="preserve">Le sedi di Pistoia Musei, le mostre e le collezioni saranno </w:t>
      </w:r>
      <w:r w:rsidR="00A10A67" w:rsidRPr="00A10A67">
        <w:rPr>
          <w:rFonts w:asciiTheme="minorHAnsi" w:hAnsiTheme="minorHAnsi" w:cstheme="minorHAnsi"/>
          <w:b/>
          <w:bCs/>
          <w:sz w:val="22"/>
          <w:szCs w:val="22"/>
        </w:rPr>
        <w:t>eccezionalmente aperte al pubblico</w:t>
      </w:r>
      <w:r w:rsidR="00A10A67" w:rsidRPr="00A10A67">
        <w:rPr>
          <w:rFonts w:asciiTheme="minorHAnsi" w:hAnsiTheme="minorHAnsi" w:cstheme="minorHAnsi"/>
          <w:sz w:val="22"/>
          <w:szCs w:val="22"/>
        </w:rPr>
        <w:t xml:space="preserve"> </w:t>
      </w:r>
      <w:r w:rsidR="00852C1E">
        <w:rPr>
          <w:rFonts w:asciiTheme="minorHAnsi" w:hAnsiTheme="minorHAnsi" w:cstheme="minorHAnsi"/>
          <w:sz w:val="22"/>
          <w:szCs w:val="22"/>
        </w:rPr>
        <w:t>nei giorni di Pasqua e Pasquetta.</w:t>
      </w:r>
    </w:p>
    <w:p w14:paraId="74AD6197" w14:textId="77777777" w:rsidR="00A10A67" w:rsidRPr="00A10A67" w:rsidRDefault="00A10A67" w:rsidP="00A10A67">
      <w:pPr>
        <w:jc w:val="both"/>
        <w:rPr>
          <w:rFonts w:asciiTheme="minorHAnsi" w:hAnsiTheme="minorHAnsi" w:cstheme="minorHAnsi"/>
          <w:sz w:val="22"/>
          <w:szCs w:val="22"/>
        </w:rPr>
      </w:pPr>
    </w:p>
    <w:p w14:paraId="3A85D7B1" w14:textId="62ED23BD" w:rsidR="00A10A67" w:rsidRPr="00A10A67" w:rsidRDefault="00A10A67" w:rsidP="00A10A67">
      <w:pPr>
        <w:jc w:val="both"/>
        <w:rPr>
          <w:rFonts w:asciiTheme="minorHAnsi" w:hAnsiTheme="minorHAnsi" w:cstheme="minorHAnsi"/>
          <w:sz w:val="22"/>
          <w:szCs w:val="22"/>
        </w:rPr>
      </w:pPr>
      <w:r w:rsidRPr="00A10A67">
        <w:rPr>
          <w:rFonts w:asciiTheme="minorHAnsi" w:hAnsiTheme="minorHAnsi" w:cstheme="minorHAnsi"/>
          <w:sz w:val="22"/>
          <w:szCs w:val="22"/>
        </w:rPr>
        <w:t xml:space="preserve">A Palazzo Buontalenti, la mostra </w:t>
      </w:r>
      <w:r w:rsidRPr="00852C1E">
        <w:rPr>
          <w:rFonts w:asciiTheme="minorHAnsi" w:hAnsiTheme="minorHAnsi" w:cstheme="minorHAnsi"/>
          <w:b/>
          <w:bCs/>
          <w:i/>
          <w:iCs/>
          <w:sz w:val="22"/>
          <w:szCs w:val="22"/>
        </w:rPr>
        <w:t>Altan, Cipputi e la Pimpa</w:t>
      </w:r>
      <w:r w:rsidRPr="00A10A67">
        <w:rPr>
          <w:rFonts w:asciiTheme="minorHAnsi" w:hAnsiTheme="minorHAnsi" w:cstheme="minorHAnsi"/>
          <w:sz w:val="22"/>
          <w:szCs w:val="22"/>
        </w:rPr>
        <w:t xml:space="preserve"> mette in scena la ricchissima produzione dell’artista e fumettista Francesco Tullio Altan in un percorso espositivo vario e sorprendente. La mostra sarà aperta regolarmente</w:t>
      </w:r>
      <w:r w:rsidR="00172807">
        <w:rPr>
          <w:rFonts w:asciiTheme="minorHAnsi" w:hAnsiTheme="minorHAnsi" w:cstheme="minorHAnsi"/>
          <w:sz w:val="22"/>
          <w:szCs w:val="22"/>
        </w:rPr>
        <w:t>, come sempre dalle 10 alle 19,</w:t>
      </w:r>
      <w:r w:rsidRPr="00A10A67">
        <w:rPr>
          <w:rFonts w:asciiTheme="minorHAnsi" w:hAnsiTheme="minorHAnsi" w:cstheme="minorHAnsi"/>
          <w:sz w:val="22"/>
          <w:szCs w:val="22"/>
        </w:rPr>
        <w:t xml:space="preserve"> sabato 8 e domenica 9 aprile ed eccezionalmente lunedì 10 e martedì 11 aprile</w:t>
      </w:r>
      <w:r w:rsidR="00852C1E">
        <w:rPr>
          <w:rFonts w:asciiTheme="minorHAnsi" w:hAnsiTheme="minorHAnsi" w:cstheme="minorHAnsi"/>
          <w:sz w:val="22"/>
          <w:szCs w:val="22"/>
        </w:rPr>
        <w:t>.</w:t>
      </w:r>
    </w:p>
    <w:p w14:paraId="41A67395" w14:textId="77777777" w:rsidR="00852C1E" w:rsidRDefault="00852C1E" w:rsidP="00A10A67">
      <w:pPr>
        <w:jc w:val="both"/>
        <w:rPr>
          <w:rFonts w:asciiTheme="minorHAnsi" w:hAnsiTheme="minorHAnsi" w:cstheme="minorHAnsi"/>
          <w:sz w:val="22"/>
          <w:szCs w:val="22"/>
        </w:rPr>
      </w:pPr>
    </w:p>
    <w:p w14:paraId="78B690AF" w14:textId="21EFA830" w:rsidR="00A10A67" w:rsidRPr="00A10A67" w:rsidRDefault="00852C1E" w:rsidP="00A10A67">
      <w:pPr>
        <w:jc w:val="both"/>
        <w:rPr>
          <w:rFonts w:asciiTheme="minorHAnsi" w:hAnsiTheme="minorHAnsi" w:cstheme="minorHAnsi"/>
          <w:sz w:val="22"/>
          <w:szCs w:val="22"/>
        </w:rPr>
      </w:pPr>
      <w:r>
        <w:rPr>
          <w:rFonts w:asciiTheme="minorHAnsi" w:hAnsiTheme="minorHAnsi" w:cstheme="minorHAnsi"/>
          <w:sz w:val="22"/>
          <w:szCs w:val="22"/>
        </w:rPr>
        <w:t>L</w:t>
      </w:r>
      <w:r w:rsidR="00A10A67" w:rsidRPr="00A10A67">
        <w:rPr>
          <w:rFonts w:asciiTheme="minorHAnsi" w:hAnsiTheme="minorHAnsi" w:cstheme="minorHAnsi"/>
          <w:sz w:val="22"/>
          <w:szCs w:val="22"/>
        </w:rPr>
        <w:t xml:space="preserve">’allestimento stabile </w:t>
      </w:r>
      <w:r w:rsidR="00A10A67" w:rsidRPr="00852C1E">
        <w:rPr>
          <w:rFonts w:asciiTheme="minorHAnsi" w:hAnsiTheme="minorHAnsi" w:cstheme="minorHAnsi"/>
          <w:b/>
          <w:bCs/>
          <w:sz w:val="22"/>
          <w:szCs w:val="22"/>
        </w:rPr>
        <w:t>Collezioni del Novecento</w:t>
      </w:r>
      <w:r w:rsidR="00A10A67" w:rsidRPr="00A10A67">
        <w:rPr>
          <w:rFonts w:asciiTheme="minorHAnsi" w:hAnsiTheme="minorHAnsi" w:cstheme="minorHAnsi"/>
          <w:sz w:val="22"/>
          <w:szCs w:val="22"/>
        </w:rPr>
        <w:t xml:space="preserve"> di Palazzo de’ Rossi </w:t>
      </w:r>
      <w:r>
        <w:rPr>
          <w:rFonts w:asciiTheme="minorHAnsi" w:hAnsiTheme="minorHAnsi" w:cstheme="minorHAnsi"/>
          <w:sz w:val="22"/>
          <w:szCs w:val="22"/>
        </w:rPr>
        <w:t>presenta</w:t>
      </w:r>
      <w:r w:rsidR="00A10A67" w:rsidRPr="00A10A67">
        <w:rPr>
          <w:rFonts w:asciiTheme="minorHAnsi" w:hAnsiTheme="minorHAnsi" w:cstheme="minorHAnsi"/>
          <w:sz w:val="22"/>
          <w:szCs w:val="22"/>
        </w:rPr>
        <w:t xml:space="preserve"> l’arte pistoiese a cavallo tra due secoli, attraverso le opere di grandi maestri del Novecento e autori contemporanei. Le collezioni saranno visitabili sempre, anche nei giorni festivi, con l’orario consueto</w:t>
      </w:r>
      <w:r w:rsidR="00172807">
        <w:rPr>
          <w:rFonts w:asciiTheme="minorHAnsi" w:hAnsiTheme="minorHAnsi" w:cstheme="minorHAnsi"/>
          <w:sz w:val="22"/>
          <w:szCs w:val="22"/>
        </w:rPr>
        <w:t xml:space="preserve"> dalle 10 alle 20.</w:t>
      </w:r>
    </w:p>
    <w:p w14:paraId="0ED97C71" w14:textId="77777777" w:rsidR="00A10A67" w:rsidRPr="00A10A67" w:rsidRDefault="00A10A67" w:rsidP="00A10A67">
      <w:pPr>
        <w:jc w:val="both"/>
        <w:rPr>
          <w:rFonts w:asciiTheme="minorHAnsi" w:hAnsiTheme="minorHAnsi" w:cstheme="minorHAnsi"/>
          <w:sz w:val="22"/>
          <w:szCs w:val="22"/>
        </w:rPr>
      </w:pPr>
    </w:p>
    <w:p w14:paraId="4887C00F" w14:textId="09E44D86" w:rsidR="00A10A67" w:rsidRDefault="00A10A67" w:rsidP="00172807">
      <w:pPr>
        <w:jc w:val="both"/>
        <w:rPr>
          <w:rFonts w:asciiTheme="minorHAnsi" w:hAnsiTheme="minorHAnsi" w:cstheme="minorHAnsi"/>
          <w:sz w:val="22"/>
          <w:szCs w:val="22"/>
        </w:rPr>
      </w:pPr>
      <w:r w:rsidRPr="00A10A67">
        <w:rPr>
          <w:rFonts w:asciiTheme="minorHAnsi" w:hAnsiTheme="minorHAnsi" w:cstheme="minorHAnsi"/>
          <w:sz w:val="22"/>
          <w:szCs w:val="22"/>
        </w:rPr>
        <w:t xml:space="preserve">Il Museo di </w:t>
      </w:r>
      <w:r w:rsidRPr="00852C1E">
        <w:rPr>
          <w:rFonts w:asciiTheme="minorHAnsi" w:hAnsiTheme="minorHAnsi" w:cstheme="minorHAnsi"/>
          <w:b/>
          <w:bCs/>
          <w:sz w:val="22"/>
          <w:szCs w:val="22"/>
        </w:rPr>
        <w:t>San Salvatore</w:t>
      </w:r>
      <w:r w:rsidRPr="00A10A67">
        <w:rPr>
          <w:rFonts w:asciiTheme="minorHAnsi" w:hAnsiTheme="minorHAnsi" w:cstheme="minorHAnsi"/>
          <w:sz w:val="22"/>
          <w:szCs w:val="22"/>
        </w:rPr>
        <w:t xml:space="preserve"> propone un viaggio nella storia del nucleo più antico della città attraverso l’esposizione di opere finora conservate nei depositi del Museo Civico di Pistoia. Oltre all’apertura ordinaria del weekend, compresi sabato 8 e domenica 9 aprile, il museo sarà eccezionalmente aperto anche lunedì 10</w:t>
      </w:r>
      <w:r w:rsidR="00852C1E">
        <w:rPr>
          <w:rFonts w:asciiTheme="minorHAnsi" w:hAnsiTheme="minorHAnsi" w:cstheme="minorHAnsi"/>
          <w:sz w:val="22"/>
          <w:szCs w:val="22"/>
        </w:rPr>
        <w:t xml:space="preserve"> aprile</w:t>
      </w:r>
      <w:r w:rsidR="00172807">
        <w:rPr>
          <w:rFonts w:asciiTheme="minorHAnsi" w:hAnsiTheme="minorHAnsi" w:cstheme="minorHAnsi"/>
          <w:sz w:val="22"/>
          <w:szCs w:val="22"/>
        </w:rPr>
        <w:t>, sempre con orario continuato dalle 10 alle 18.</w:t>
      </w:r>
    </w:p>
    <w:p w14:paraId="53D3F370" w14:textId="0064BF97" w:rsidR="00693D9A" w:rsidRDefault="00693D9A" w:rsidP="00172807">
      <w:pPr>
        <w:jc w:val="both"/>
        <w:rPr>
          <w:rFonts w:asciiTheme="minorHAnsi" w:hAnsiTheme="minorHAnsi" w:cstheme="minorHAnsi"/>
          <w:sz w:val="22"/>
          <w:szCs w:val="22"/>
        </w:rPr>
      </w:pPr>
    </w:p>
    <w:p w14:paraId="3416C39F" w14:textId="5AA99D81" w:rsidR="00852C1E" w:rsidRDefault="00852C1E" w:rsidP="00172807">
      <w:pPr>
        <w:jc w:val="both"/>
        <w:rPr>
          <w:rFonts w:asciiTheme="minorHAnsi" w:hAnsiTheme="minorHAnsi" w:cstheme="minorHAnsi"/>
          <w:sz w:val="22"/>
          <w:szCs w:val="22"/>
        </w:rPr>
      </w:pPr>
    </w:p>
    <w:p w14:paraId="380C3920" w14:textId="47F8639B" w:rsidR="00172807" w:rsidRDefault="00172807" w:rsidP="00172807">
      <w:pPr>
        <w:jc w:val="both"/>
        <w:rPr>
          <w:rFonts w:asciiTheme="minorHAnsi" w:hAnsiTheme="minorHAnsi" w:cstheme="minorHAnsi"/>
          <w:sz w:val="22"/>
          <w:szCs w:val="22"/>
        </w:rPr>
      </w:pPr>
    </w:p>
    <w:p w14:paraId="1F120920" w14:textId="77777777" w:rsidR="00172807" w:rsidRDefault="00172807" w:rsidP="00172807">
      <w:pPr>
        <w:jc w:val="both"/>
        <w:rPr>
          <w:rFonts w:asciiTheme="minorHAnsi" w:hAnsiTheme="minorHAnsi" w:cstheme="minorHAnsi"/>
          <w:sz w:val="22"/>
          <w:szCs w:val="22"/>
        </w:rPr>
      </w:pPr>
    </w:p>
    <w:p w14:paraId="526CDE84" w14:textId="77777777" w:rsidR="00A10A67" w:rsidRDefault="00A10A67" w:rsidP="00BF2428">
      <w:pPr>
        <w:jc w:val="both"/>
        <w:rPr>
          <w:rFonts w:asciiTheme="minorHAnsi" w:hAnsiTheme="minorHAnsi" w:cstheme="minorHAnsi"/>
          <w:sz w:val="22"/>
          <w:szCs w:val="22"/>
        </w:rPr>
      </w:pPr>
    </w:p>
    <w:p w14:paraId="2078726D" w14:textId="46039F0B" w:rsidR="00EF3536" w:rsidRPr="00247C25" w:rsidRDefault="00EF3536" w:rsidP="00EF3536">
      <w:pPr>
        <w:pBdr>
          <w:top w:val="nil"/>
          <w:left w:val="nil"/>
          <w:bottom w:val="nil"/>
          <w:right w:val="nil"/>
          <w:between w:val="nil"/>
        </w:pBdr>
        <w:jc w:val="both"/>
        <w:rPr>
          <w:rFonts w:ascii="Calibri" w:eastAsia="Calibri" w:hAnsi="Calibri" w:cs="Calibri"/>
          <w:b/>
          <w:color w:val="000000"/>
          <w:sz w:val="20"/>
          <w:szCs w:val="20"/>
        </w:rPr>
      </w:pPr>
      <w:r w:rsidRPr="00247C25">
        <w:rPr>
          <w:rFonts w:ascii="Calibri" w:eastAsia="Calibri" w:hAnsi="Calibri" w:cs="Calibri"/>
          <w:b/>
          <w:color w:val="000000"/>
          <w:sz w:val="20"/>
          <w:szCs w:val="20"/>
        </w:rPr>
        <w:t xml:space="preserve">Ufficio stampa e </w:t>
      </w:r>
      <w:r>
        <w:rPr>
          <w:rFonts w:ascii="Calibri" w:eastAsia="Calibri" w:hAnsi="Calibri" w:cs="Calibri"/>
          <w:b/>
          <w:color w:val="000000"/>
          <w:sz w:val="20"/>
          <w:szCs w:val="20"/>
        </w:rPr>
        <w:t>C</w:t>
      </w:r>
      <w:r w:rsidRPr="00247C25">
        <w:rPr>
          <w:rFonts w:ascii="Calibri" w:eastAsia="Calibri" w:hAnsi="Calibri" w:cs="Calibri"/>
          <w:b/>
          <w:color w:val="000000"/>
          <w:sz w:val="20"/>
          <w:szCs w:val="20"/>
        </w:rPr>
        <w:t>omunicazione</w:t>
      </w:r>
      <w:r>
        <w:rPr>
          <w:rFonts w:ascii="Calibri" w:eastAsia="Calibri" w:hAnsi="Calibri" w:cs="Calibri"/>
          <w:b/>
          <w:color w:val="000000"/>
          <w:sz w:val="20"/>
          <w:szCs w:val="20"/>
        </w:rPr>
        <w:t xml:space="preserve"> Pistoia Musei</w:t>
      </w:r>
    </w:p>
    <w:p w14:paraId="7D1F73C2" w14:textId="0E74BC7E" w:rsidR="00DD4C60" w:rsidRPr="009558C3" w:rsidRDefault="00EF3536" w:rsidP="009558C3">
      <w:pPr>
        <w:pBdr>
          <w:top w:val="nil"/>
          <w:left w:val="nil"/>
          <w:bottom w:val="nil"/>
          <w:right w:val="nil"/>
          <w:between w:val="nil"/>
        </w:pBdr>
        <w:jc w:val="both"/>
        <w:rPr>
          <w:rFonts w:ascii="Calibri" w:eastAsia="Calibri" w:hAnsi="Calibri" w:cs="Calibri"/>
          <w:color w:val="000000"/>
          <w:sz w:val="20"/>
          <w:szCs w:val="20"/>
        </w:rPr>
      </w:pPr>
      <w:r w:rsidRPr="00247C25">
        <w:rPr>
          <w:rFonts w:ascii="Calibri" w:eastAsia="Calibri" w:hAnsi="Calibri" w:cs="Calibri"/>
          <w:color w:val="000000"/>
          <w:sz w:val="20"/>
          <w:szCs w:val="20"/>
        </w:rPr>
        <w:t xml:space="preserve">Rachele Buttelli | T. + 39 0573 974248 | E. </w:t>
      </w:r>
      <w:r>
        <w:rPr>
          <w:rFonts w:ascii="Calibri" w:eastAsia="Calibri" w:hAnsi="Calibri" w:cs="Calibri"/>
          <w:color w:val="000000"/>
          <w:sz w:val="20"/>
          <w:szCs w:val="20"/>
          <w:u w:val="single"/>
        </w:rPr>
        <w:t>rbuttelli@pistoiamusei.it</w:t>
      </w:r>
    </w:p>
    <w:sectPr w:rsidR="00DD4C60" w:rsidRPr="009558C3" w:rsidSect="00B177E2">
      <w:headerReference w:type="default" r:id="rId9"/>
      <w:footerReference w:type="default" r:id="rId10"/>
      <w:pgSz w:w="11906" w:h="16838"/>
      <w:pgMar w:top="0" w:right="1259" w:bottom="567" w:left="3036" w:header="1134"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1CBD" w14:textId="77777777" w:rsidR="004937DA" w:rsidRDefault="004937DA">
      <w:r>
        <w:separator/>
      </w:r>
    </w:p>
  </w:endnote>
  <w:endnote w:type="continuationSeparator" w:id="0">
    <w:p w14:paraId="44B7EBC2" w14:textId="77777777" w:rsidR="004937DA" w:rsidRDefault="0049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7F4A" w14:textId="6821F499" w:rsidR="0050121D" w:rsidRDefault="00155A3B">
    <w:pPr>
      <w:pStyle w:val="Pidipagina"/>
    </w:pPr>
    <w:r>
      <w:rPr>
        <w:noProof/>
      </w:rPr>
      <w:drawing>
        <wp:anchor distT="0" distB="0" distL="0" distR="0" simplePos="0" relativeHeight="251658240" behindDoc="0" locked="0" layoutInCell="1" allowOverlap="1" wp14:anchorId="2A6356F5" wp14:editId="7EA487A1">
          <wp:simplePos x="0" y="0"/>
          <wp:positionH relativeFrom="column">
            <wp:posOffset>-2411095</wp:posOffset>
          </wp:positionH>
          <wp:positionV relativeFrom="page">
            <wp:posOffset>9068435</wp:posOffset>
          </wp:positionV>
          <wp:extent cx="7559675" cy="1623060"/>
          <wp:effectExtent l="0" t="0" r="3175" b="0"/>
          <wp:wrapTopAndBottom/>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3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7961" w14:textId="77777777" w:rsidR="004937DA" w:rsidRDefault="004937DA">
      <w:r>
        <w:separator/>
      </w:r>
    </w:p>
  </w:footnote>
  <w:footnote w:type="continuationSeparator" w:id="0">
    <w:p w14:paraId="5715E0EC" w14:textId="77777777" w:rsidR="004937DA" w:rsidRDefault="0049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0745" w14:textId="10ACAF28" w:rsidR="0050121D" w:rsidRDefault="00155A3B">
    <w:pPr>
      <w:pStyle w:val="Intestazione"/>
    </w:pPr>
    <w:r>
      <w:rPr>
        <w:noProof/>
      </w:rPr>
      <w:drawing>
        <wp:anchor distT="0" distB="0" distL="0" distR="0" simplePos="0" relativeHeight="251657216" behindDoc="0" locked="0" layoutInCell="1" allowOverlap="1" wp14:anchorId="18F92DEB" wp14:editId="6D37CC7C">
          <wp:simplePos x="0" y="0"/>
          <wp:positionH relativeFrom="page">
            <wp:align>center</wp:align>
          </wp:positionH>
          <wp:positionV relativeFrom="page">
            <wp:posOffset>0</wp:posOffset>
          </wp:positionV>
          <wp:extent cx="7558405" cy="2111375"/>
          <wp:effectExtent l="0" t="0" r="0" b="0"/>
          <wp:wrapTopAndBottom/>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2111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3B"/>
    <w:rsid w:val="00006945"/>
    <w:rsid w:val="0005068E"/>
    <w:rsid w:val="00093ABA"/>
    <w:rsid w:val="000D2D7E"/>
    <w:rsid w:val="00155A3B"/>
    <w:rsid w:val="00172807"/>
    <w:rsid w:val="001A1284"/>
    <w:rsid w:val="001C1618"/>
    <w:rsid w:val="001E2CD0"/>
    <w:rsid w:val="00211826"/>
    <w:rsid w:val="002718FD"/>
    <w:rsid w:val="0027452B"/>
    <w:rsid w:val="002A21B8"/>
    <w:rsid w:val="002A45F0"/>
    <w:rsid w:val="002B713A"/>
    <w:rsid w:val="003C6A3C"/>
    <w:rsid w:val="00404ECB"/>
    <w:rsid w:val="00435C44"/>
    <w:rsid w:val="0044348D"/>
    <w:rsid w:val="00473084"/>
    <w:rsid w:val="004763E3"/>
    <w:rsid w:val="004937DA"/>
    <w:rsid w:val="004979DE"/>
    <w:rsid w:val="004F0369"/>
    <w:rsid w:val="0050121D"/>
    <w:rsid w:val="00525DD7"/>
    <w:rsid w:val="00570515"/>
    <w:rsid w:val="005E37C5"/>
    <w:rsid w:val="00647E33"/>
    <w:rsid w:val="00693D9A"/>
    <w:rsid w:val="00700D6A"/>
    <w:rsid w:val="007023D8"/>
    <w:rsid w:val="00725D07"/>
    <w:rsid w:val="0074088A"/>
    <w:rsid w:val="007802C9"/>
    <w:rsid w:val="00792C5C"/>
    <w:rsid w:val="007E40CC"/>
    <w:rsid w:val="00852C1E"/>
    <w:rsid w:val="00857373"/>
    <w:rsid w:val="00881E28"/>
    <w:rsid w:val="009558C3"/>
    <w:rsid w:val="009730DD"/>
    <w:rsid w:val="00973D81"/>
    <w:rsid w:val="009B2826"/>
    <w:rsid w:val="009E7585"/>
    <w:rsid w:val="00A10A67"/>
    <w:rsid w:val="00A61736"/>
    <w:rsid w:val="00AB6DE9"/>
    <w:rsid w:val="00B17123"/>
    <w:rsid w:val="00B177E2"/>
    <w:rsid w:val="00B30607"/>
    <w:rsid w:val="00B81614"/>
    <w:rsid w:val="00BF2428"/>
    <w:rsid w:val="00C0393A"/>
    <w:rsid w:val="00C81FFB"/>
    <w:rsid w:val="00CA6747"/>
    <w:rsid w:val="00CC7281"/>
    <w:rsid w:val="00D6771B"/>
    <w:rsid w:val="00DD4C60"/>
    <w:rsid w:val="00E97016"/>
    <w:rsid w:val="00EE1187"/>
    <w:rsid w:val="00EF3536"/>
    <w:rsid w:val="00F3273B"/>
    <w:rsid w:val="00FA43E3"/>
    <w:rsid w:val="00FC694F"/>
    <w:rsid w:val="00FD6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E68160"/>
  <w15:chartTrackingRefBased/>
  <w15:docId w15:val="{B04D031C-F90C-4827-A164-E165D843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Pa21">
    <w:name w:val="Pa2+1"/>
    <w:basedOn w:val="Normale"/>
    <w:next w:val="Normale"/>
    <w:uiPriority w:val="99"/>
    <w:rsid w:val="001A1284"/>
    <w:pPr>
      <w:widowControl/>
      <w:suppressAutoHyphens w:val="0"/>
      <w:autoSpaceDE w:val="0"/>
      <w:autoSpaceDN w:val="0"/>
      <w:adjustRightInd w:val="0"/>
      <w:spacing w:line="241" w:lineRule="atLeast"/>
    </w:pPr>
    <w:rPr>
      <w:rFonts w:ascii="Myriad Pro" w:eastAsia="Calibri" w:hAnsi="Myriad Pro" w:cs="Times New Roman"/>
      <w:kern w:val="0"/>
      <w:lang w:eastAsia="en-US" w:bidi="ar-SA"/>
    </w:rPr>
  </w:style>
  <w:style w:type="character" w:customStyle="1" w:styleId="A01">
    <w:name w:val="A0+1"/>
    <w:uiPriority w:val="99"/>
    <w:rsid w:val="001A1284"/>
    <w:rPr>
      <w:rFonts w:cs="Myriad Pro"/>
      <w:color w:val="000000"/>
      <w:sz w:val="18"/>
      <w:szCs w:val="18"/>
    </w:rPr>
  </w:style>
  <w:style w:type="character" w:customStyle="1" w:styleId="A111">
    <w:name w:val="A11+1"/>
    <w:uiPriority w:val="99"/>
    <w:rsid w:val="001A1284"/>
    <w:rPr>
      <w:rFonts w:cs="Myriad Pro"/>
      <w:color w:val="000000"/>
      <w:sz w:val="18"/>
      <w:szCs w:val="18"/>
      <w:u w:val="single"/>
    </w:rPr>
  </w:style>
  <w:style w:type="character" w:customStyle="1" w:styleId="apple-converted-space">
    <w:name w:val="apple-converted-space"/>
    <w:basedOn w:val="Carpredefinitoparagrafo"/>
    <w:rsid w:val="001A1284"/>
  </w:style>
  <w:style w:type="paragraph" w:styleId="NormaleWeb">
    <w:name w:val="Normal (Web)"/>
    <w:basedOn w:val="Normale"/>
    <w:uiPriority w:val="99"/>
    <w:unhideWhenUsed/>
    <w:rsid w:val="00DD4C60"/>
    <w:pPr>
      <w:widowControl/>
      <w:suppressAutoHyphens w:val="0"/>
      <w:spacing w:before="100" w:beforeAutospacing="1" w:after="100" w:afterAutospacing="1"/>
    </w:pPr>
    <w:rPr>
      <w:rFonts w:ascii="Calibri" w:eastAsiaTheme="minorHAnsi" w:hAnsi="Calibri" w:cs="Calibri"/>
      <w:kern w:val="0"/>
      <w:sz w:val="22"/>
      <w:szCs w:val="22"/>
      <w:lang w:eastAsia="it-IT" w:bidi="ar-SA"/>
    </w:rPr>
  </w:style>
  <w:style w:type="character" w:styleId="Enfasicorsivo">
    <w:name w:val="Emphasis"/>
    <w:basedOn w:val="Carpredefinitoparagrafo"/>
    <w:uiPriority w:val="20"/>
    <w:qFormat/>
    <w:rsid w:val="00274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78527">
      <w:bodyDiv w:val="1"/>
      <w:marLeft w:val="0"/>
      <w:marRight w:val="0"/>
      <w:marTop w:val="0"/>
      <w:marBottom w:val="0"/>
      <w:divBdr>
        <w:top w:val="none" w:sz="0" w:space="0" w:color="auto"/>
        <w:left w:val="none" w:sz="0" w:space="0" w:color="auto"/>
        <w:bottom w:val="none" w:sz="0" w:space="0" w:color="auto"/>
        <w:right w:val="none" w:sz="0" w:space="0" w:color="auto"/>
      </w:divBdr>
    </w:div>
    <w:div w:id="521164358">
      <w:bodyDiv w:val="1"/>
      <w:marLeft w:val="0"/>
      <w:marRight w:val="0"/>
      <w:marTop w:val="0"/>
      <w:marBottom w:val="0"/>
      <w:divBdr>
        <w:top w:val="none" w:sz="0" w:space="0" w:color="auto"/>
        <w:left w:val="none" w:sz="0" w:space="0" w:color="auto"/>
        <w:bottom w:val="none" w:sz="0" w:space="0" w:color="auto"/>
        <w:right w:val="none" w:sz="0" w:space="0" w:color="auto"/>
      </w:divBdr>
      <w:divsChild>
        <w:div w:id="1125924651">
          <w:marLeft w:val="0"/>
          <w:marRight w:val="0"/>
          <w:marTop w:val="0"/>
          <w:marBottom w:val="0"/>
          <w:divBdr>
            <w:top w:val="none" w:sz="0" w:space="0" w:color="auto"/>
            <w:left w:val="none" w:sz="0" w:space="0" w:color="auto"/>
            <w:bottom w:val="none" w:sz="0" w:space="0" w:color="auto"/>
            <w:right w:val="none" w:sz="0" w:space="0" w:color="auto"/>
          </w:divBdr>
          <w:divsChild>
            <w:div w:id="1943687752">
              <w:marLeft w:val="0"/>
              <w:marRight w:val="0"/>
              <w:marTop w:val="0"/>
              <w:marBottom w:val="0"/>
              <w:divBdr>
                <w:top w:val="none" w:sz="0" w:space="0" w:color="auto"/>
                <w:left w:val="none" w:sz="0" w:space="0" w:color="auto"/>
                <w:bottom w:val="none" w:sz="0" w:space="0" w:color="auto"/>
                <w:right w:val="none" w:sz="0" w:space="0" w:color="auto"/>
              </w:divBdr>
            </w:div>
          </w:divsChild>
        </w:div>
        <w:div w:id="18510370">
          <w:marLeft w:val="0"/>
          <w:marRight w:val="0"/>
          <w:marTop w:val="0"/>
          <w:marBottom w:val="0"/>
          <w:divBdr>
            <w:top w:val="none" w:sz="0" w:space="0" w:color="auto"/>
            <w:left w:val="none" w:sz="0" w:space="0" w:color="auto"/>
            <w:bottom w:val="none" w:sz="0" w:space="0" w:color="auto"/>
            <w:right w:val="none" w:sz="0" w:space="0" w:color="auto"/>
          </w:divBdr>
        </w:div>
      </w:divsChild>
    </w:div>
    <w:div w:id="860053675">
      <w:bodyDiv w:val="1"/>
      <w:marLeft w:val="0"/>
      <w:marRight w:val="0"/>
      <w:marTop w:val="0"/>
      <w:marBottom w:val="0"/>
      <w:divBdr>
        <w:top w:val="none" w:sz="0" w:space="0" w:color="auto"/>
        <w:left w:val="none" w:sz="0" w:space="0" w:color="auto"/>
        <w:bottom w:val="none" w:sz="0" w:space="0" w:color="auto"/>
        <w:right w:val="none" w:sz="0" w:space="0" w:color="auto"/>
      </w:divBdr>
    </w:div>
    <w:div w:id="1217670261">
      <w:bodyDiv w:val="1"/>
      <w:marLeft w:val="0"/>
      <w:marRight w:val="0"/>
      <w:marTop w:val="0"/>
      <w:marBottom w:val="0"/>
      <w:divBdr>
        <w:top w:val="none" w:sz="0" w:space="0" w:color="auto"/>
        <w:left w:val="none" w:sz="0" w:space="0" w:color="auto"/>
        <w:bottom w:val="none" w:sz="0" w:space="0" w:color="auto"/>
        <w:right w:val="none" w:sz="0" w:space="0" w:color="auto"/>
      </w:divBdr>
    </w:div>
    <w:div w:id="1319192049">
      <w:bodyDiv w:val="1"/>
      <w:marLeft w:val="0"/>
      <w:marRight w:val="0"/>
      <w:marTop w:val="0"/>
      <w:marBottom w:val="0"/>
      <w:divBdr>
        <w:top w:val="none" w:sz="0" w:space="0" w:color="auto"/>
        <w:left w:val="none" w:sz="0" w:space="0" w:color="auto"/>
        <w:bottom w:val="none" w:sz="0" w:space="0" w:color="auto"/>
        <w:right w:val="none" w:sz="0" w:space="0" w:color="auto"/>
      </w:divBdr>
    </w:div>
    <w:div w:id="14631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77f8f9-3acd-48bf-9d13-2954c8c001f1" xsi:nil="true"/>
    <lcf76f155ced4ddcb4097134ff3c332f xmlns="776ee498-1140-42be-b69c-4697b11b6b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010584C90E5F24BA47129EC09EB6658" ma:contentTypeVersion="13" ma:contentTypeDescription="Creare un nuovo documento." ma:contentTypeScope="" ma:versionID="6760b8a47f9a2956ccca9dfafac97dc2">
  <xsd:schema xmlns:xsd="http://www.w3.org/2001/XMLSchema" xmlns:xs="http://www.w3.org/2001/XMLSchema" xmlns:p="http://schemas.microsoft.com/office/2006/metadata/properties" xmlns:ns2="776ee498-1140-42be-b69c-4697b11b6bdd" xmlns:ns3="5977f8f9-3acd-48bf-9d13-2954c8c001f1" targetNamespace="http://schemas.microsoft.com/office/2006/metadata/properties" ma:root="true" ma:fieldsID="5bd793d52980f41e8420c8985f013c5f" ns2:_="" ns3:_="">
    <xsd:import namespace="776ee498-1140-42be-b69c-4697b11b6bdd"/>
    <xsd:import namespace="5977f8f9-3acd-48bf-9d13-2954c8c001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ee498-1140-42be-b69c-4697b11b6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7b20bbc-b688-4a46-8ee7-6ff5aeeaf52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7f8f9-3acd-48bf-9d13-2954c8c001f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89fa59-2765-42ce-a138-f65dd5ff6f33}" ma:internalName="TaxCatchAll" ma:showField="CatchAllData" ma:web="5977f8f9-3acd-48bf-9d13-2954c8c001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ADF79-6C49-49EB-B325-3AF072D441FE}">
  <ds:schemaRefs>
    <ds:schemaRef ds:uri="http://schemas.microsoft.com/office/2006/metadata/properties"/>
    <ds:schemaRef ds:uri="http://schemas.microsoft.com/office/infopath/2007/PartnerControls"/>
    <ds:schemaRef ds:uri="5977f8f9-3acd-48bf-9d13-2954c8c001f1"/>
    <ds:schemaRef ds:uri="776ee498-1140-42be-b69c-4697b11b6bdd"/>
  </ds:schemaRefs>
</ds:datastoreItem>
</file>

<file path=customXml/itemProps2.xml><?xml version="1.0" encoding="utf-8"?>
<ds:datastoreItem xmlns:ds="http://schemas.openxmlformats.org/officeDocument/2006/customXml" ds:itemID="{E4D9DE2B-C117-495A-AB64-F56D3BDA8FB2}">
  <ds:schemaRefs>
    <ds:schemaRef ds:uri="http://schemas.microsoft.com/sharepoint/v3/contenttype/forms"/>
  </ds:schemaRefs>
</ds:datastoreItem>
</file>

<file path=customXml/itemProps3.xml><?xml version="1.0" encoding="utf-8"?>
<ds:datastoreItem xmlns:ds="http://schemas.openxmlformats.org/officeDocument/2006/customXml" ds:itemID="{82758AD2-1372-4AC9-B3FB-BC69B5E4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ee498-1140-42be-b69c-4697b11b6bdd"/>
    <ds:schemaRef ds:uri="5977f8f9-3acd-48bf-9d13-2954c8c0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211</Words>
  <Characters>1203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Coppi</dc:creator>
  <cp:keywords/>
  <cp:lastModifiedBy>Rachele Buttelli</cp:lastModifiedBy>
  <cp:revision>49</cp:revision>
  <cp:lastPrinted>1899-12-31T23:00:00Z</cp:lastPrinted>
  <dcterms:created xsi:type="dcterms:W3CDTF">2022-12-21T13:40:00Z</dcterms:created>
  <dcterms:modified xsi:type="dcterms:W3CDTF">2023-04-06T08:06:00Z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0x010100C010584C90E5F24BA47129EC09EB6658</vt:lpwstr>
  </property>
  <property fmtid="{D5CDD505-2E9C-101B-9397-08002B2CF9AE}" pid="3" name="Order">
    <vt:r8>1607800</vt:r8>
  </property>
  <property fmtid="{D5CDD505-2E9C-101B-9397-08002B2CF9AE}" pid="4" name="MediaServiceImageTags">
    <vt:lpwstr/>
  </property>
</Properties>
</file>