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7B" w:rsidRPr="002C4502" w:rsidRDefault="00E85AB3" w:rsidP="00FB02CF">
      <w:pPr>
        <w:spacing w:after="0" w:line="276" w:lineRule="auto"/>
        <w:jc w:val="right"/>
        <w:rPr>
          <w:bCs/>
          <w:sz w:val="23"/>
          <w:szCs w:val="23"/>
        </w:rPr>
      </w:pPr>
      <w:r w:rsidRPr="002C4502">
        <w:rPr>
          <w:bCs/>
          <w:sz w:val="23"/>
          <w:szCs w:val="23"/>
        </w:rPr>
        <w:t>Fano</w:t>
      </w:r>
      <w:r w:rsidR="00950260" w:rsidRPr="002C4502">
        <w:rPr>
          <w:bCs/>
          <w:sz w:val="23"/>
          <w:szCs w:val="23"/>
        </w:rPr>
        <w:t xml:space="preserve">, </w:t>
      </w:r>
      <w:r w:rsidRPr="002C4502">
        <w:rPr>
          <w:bCs/>
          <w:sz w:val="23"/>
          <w:szCs w:val="23"/>
        </w:rPr>
        <w:t>1</w:t>
      </w:r>
      <w:r w:rsidR="00AE3E46" w:rsidRPr="002C4502">
        <w:rPr>
          <w:bCs/>
          <w:sz w:val="23"/>
          <w:szCs w:val="23"/>
        </w:rPr>
        <w:t>5</w:t>
      </w:r>
      <w:r w:rsidR="00DD1421" w:rsidRPr="002C4502">
        <w:rPr>
          <w:bCs/>
          <w:sz w:val="23"/>
          <w:szCs w:val="23"/>
        </w:rPr>
        <w:t xml:space="preserve"> </w:t>
      </w:r>
      <w:r w:rsidRPr="002C4502">
        <w:rPr>
          <w:bCs/>
          <w:sz w:val="23"/>
          <w:szCs w:val="23"/>
        </w:rPr>
        <w:t xml:space="preserve">aprile </w:t>
      </w:r>
      <w:r w:rsidR="00D11453" w:rsidRPr="002C4502">
        <w:rPr>
          <w:bCs/>
          <w:sz w:val="23"/>
          <w:szCs w:val="23"/>
        </w:rPr>
        <w:t>2023</w:t>
      </w:r>
    </w:p>
    <w:p w:rsidR="00973B41" w:rsidRPr="00E604F8" w:rsidRDefault="00973B41" w:rsidP="00CF218A">
      <w:pPr>
        <w:spacing w:after="0" w:line="180" w:lineRule="auto"/>
        <w:jc w:val="center"/>
        <w:rPr>
          <w:rFonts w:ascii="Helvetica Neue" w:hAnsi="Helvetica Neue"/>
          <w:b/>
          <w:bCs/>
          <w:sz w:val="23"/>
          <w:szCs w:val="23"/>
        </w:rPr>
      </w:pPr>
    </w:p>
    <w:p w:rsidR="00D11453" w:rsidRPr="00E604F8" w:rsidRDefault="002C4502" w:rsidP="00D11453">
      <w:pPr>
        <w:spacing w:after="0" w:line="240" w:lineRule="auto"/>
        <w:jc w:val="center"/>
        <w:rPr>
          <w:b/>
          <w:bCs/>
          <w:sz w:val="24"/>
          <w:szCs w:val="25"/>
        </w:rPr>
      </w:pPr>
      <w:r w:rsidRPr="00E604F8">
        <w:rPr>
          <w:b/>
          <w:bCs/>
          <w:sz w:val="24"/>
          <w:szCs w:val="25"/>
        </w:rPr>
        <w:t xml:space="preserve">Laura </w:t>
      </w:r>
      <w:proofErr w:type="spellStart"/>
      <w:r w:rsidRPr="00E604F8">
        <w:rPr>
          <w:b/>
          <w:bCs/>
          <w:sz w:val="24"/>
          <w:szCs w:val="25"/>
        </w:rPr>
        <w:t>Antonaz</w:t>
      </w:r>
      <w:proofErr w:type="spellEnd"/>
      <w:r w:rsidRPr="00E604F8">
        <w:rPr>
          <w:b/>
          <w:bCs/>
          <w:sz w:val="24"/>
          <w:szCs w:val="25"/>
        </w:rPr>
        <w:t xml:space="preserve"> soprano </w:t>
      </w:r>
      <w:r w:rsidR="002F3A75" w:rsidRPr="00E604F8">
        <w:rPr>
          <w:b/>
          <w:bCs/>
          <w:sz w:val="24"/>
          <w:szCs w:val="25"/>
        </w:rPr>
        <w:t xml:space="preserve">e </w:t>
      </w:r>
      <w:r w:rsidRPr="00E604F8">
        <w:rPr>
          <w:b/>
          <w:bCs/>
          <w:sz w:val="24"/>
          <w:szCs w:val="25"/>
        </w:rPr>
        <w:t xml:space="preserve">Luca Sacher </w:t>
      </w:r>
      <w:r w:rsidR="002F3A75" w:rsidRPr="00E604F8">
        <w:rPr>
          <w:b/>
          <w:bCs/>
          <w:sz w:val="24"/>
          <w:szCs w:val="25"/>
        </w:rPr>
        <w:t>pianoforte</w:t>
      </w:r>
    </w:p>
    <w:p w:rsidR="00D11453" w:rsidRPr="00E604F8" w:rsidRDefault="002C4502" w:rsidP="00D11453">
      <w:pPr>
        <w:spacing w:after="0" w:line="240" w:lineRule="auto"/>
        <w:jc w:val="center"/>
        <w:rPr>
          <w:rStyle w:val="Enfasigrassetto"/>
          <w:rFonts w:cs="Tahoma"/>
          <w:bCs w:val="0"/>
          <w:sz w:val="28"/>
          <w:szCs w:val="30"/>
        </w:rPr>
      </w:pPr>
      <w:r w:rsidRPr="00E604F8">
        <w:rPr>
          <w:rStyle w:val="Enfasigrassetto"/>
          <w:rFonts w:cs="Tahoma"/>
          <w:sz w:val="28"/>
          <w:szCs w:val="30"/>
        </w:rPr>
        <w:t>RISONANZE POPOLARI NEL REPERTORIO CAMERISTICO DEL ‘900</w:t>
      </w:r>
    </w:p>
    <w:p w:rsidR="00D11453" w:rsidRPr="00E604F8" w:rsidRDefault="002C4502" w:rsidP="00D11453">
      <w:pPr>
        <w:spacing w:after="0" w:line="240" w:lineRule="auto"/>
        <w:jc w:val="center"/>
        <w:rPr>
          <w:b/>
          <w:bCs/>
          <w:sz w:val="24"/>
          <w:szCs w:val="25"/>
        </w:rPr>
      </w:pPr>
      <w:r w:rsidRPr="00E604F8">
        <w:rPr>
          <w:b/>
          <w:bCs/>
          <w:sz w:val="24"/>
          <w:szCs w:val="25"/>
        </w:rPr>
        <w:t>Fano</w:t>
      </w:r>
      <w:r w:rsidR="002F3A75" w:rsidRPr="00E604F8">
        <w:rPr>
          <w:b/>
          <w:bCs/>
          <w:sz w:val="24"/>
          <w:szCs w:val="25"/>
        </w:rPr>
        <w:t xml:space="preserve">, </w:t>
      </w:r>
      <w:r w:rsidRPr="00E604F8">
        <w:rPr>
          <w:b/>
          <w:bCs/>
          <w:sz w:val="24"/>
          <w:szCs w:val="25"/>
        </w:rPr>
        <w:t>Chiesa S. Maria del Gonfalone</w:t>
      </w:r>
      <w:r w:rsidR="00D11453" w:rsidRPr="00E604F8">
        <w:rPr>
          <w:b/>
          <w:bCs/>
          <w:sz w:val="24"/>
          <w:szCs w:val="25"/>
        </w:rPr>
        <w:t xml:space="preserve">, </w:t>
      </w:r>
      <w:r w:rsidRPr="00E604F8">
        <w:rPr>
          <w:b/>
          <w:bCs/>
          <w:sz w:val="24"/>
          <w:szCs w:val="25"/>
        </w:rPr>
        <w:t xml:space="preserve">sabato </w:t>
      </w:r>
      <w:r w:rsidR="00D11453" w:rsidRPr="00E604F8">
        <w:rPr>
          <w:b/>
          <w:bCs/>
          <w:sz w:val="24"/>
          <w:szCs w:val="25"/>
        </w:rPr>
        <w:t>1</w:t>
      </w:r>
      <w:r w:rsidRPr="00E604F8">
        <w:rPr>
          <w:b/>
          <w:bCs/>
          <w:sz w:val="24"/>
          <w:szCs w:val="25"/>
        </w:rPr>
        <w:t>5</w:t>
      </w:r>
      <w:r w:rsidR="002F3A75" w:rsidRPr="00E604F8">
        <w:rPr>
          <w:b/>
          <w:bCs/>
          <w:sz w:val="24"/>
          <w:szCs w:val="25"/>
        </w:rPr>
        <w:t xml:space="preserve"> </w:t>
      </w:r>
      <w:r w:rsidRPr="00E604F8">
        <w:rPr>
          <w:b/>
          <w:bCs/>
          <w:sz w:val="24"/>
          <w:szCs w:val="25"/>
        </w:rPr>
        <w:t>aprile</w:t>
      </w:r>
      <w:r w:rsidR="002F3A75" w:rsidRPr="00E604F8">
        <w:rPr>
          <w:b/>
          <w:bCs/>
          <w:sz w:val="24"/>
          <w:szCs w:val="25"/>
        </w:rPr>
        <w:t xml:space="preserve">, ore </w:t>
      </w:r>
      <w:r w:rsidRPr="00E604F8">
        <w:rPr>
          <w:b/>
          <w:bCs/>
          <w:sz w:val="24"/>
          <w:szCs w:val="25"/>
        </w:rPr>
        <w:t>18</w:t>
      </w:r>
      <w:r w:rsidR="00007761" w:rsidRPr="00E604F8">
        <w:rPr>
          <w:b/>
          <w:bCs/>
          <w:sz w:val="24"/>
          <w:szCs w:val="25"/>
        </w:rPr>
        <w:t>.00</w:t>
      </w:r>
      <w:r w:rsidR="002F3A75" w:rsidRPr="00E604F8">
        <w:rPr>
          <w:b/>
          <w:bCs/>
          <w:sz w:val="24"/>
          <w:szCs w:val="25"/>
        </w:rPr>
        <w:t xml:space="preserve"> </w:t>
      </w:r>
    </w:p>
    <w:p w:rsidR="002C4502" w:rsidRPr="00E604F8" w:rsidRDefault="002C4502" w:rsidP="002C4502">
      <w:pPr>
        <w:spacing w:after="0" w:line="240" w:lineRule="auto"/>
        <w:jc w:val="center"/>
        <w:rPr>
          <w:b/>
          <w:bCs/>
          <w:sz w:val="24"/>
          <w:szCs w:val="25"/>
        </w:rPr>
      </w:pPr>
      <w:r w:rsidRPr="00E604F8">
        <w:rPr>
          <w:b/>
          <w:bCs/>
          <w:sz w:val="24"/>
          <w:szCs w:val="25"/>
        </w:rPr>
        <w:t>Organizzato da WKO</w:t>
      </w:r>
    </w:p>
    <w:p w:rsidR="00A00652" w:rsidRPr="00E604F8" w:rsidRDefault="00A00652" w:rsidP="00865A77">
      <w:pPr>
        <w:spacing w:after="0" w:line="240" w:lineRule="auto"/>
        <w:jc w:val="center"/>
        <w:rPr>
          <w:bCs/>
          <w:sz w:val="23"/>
          <w:szCs w:val="23"/>
        </w:rPr>
      </w:pPr>
    </w:p>
    <w:p w:rsidR="007F706B" w:rsidRPr="002C4502" w:rsidRDefault="007F706B" w:rsidP="007F706B">
      <w:pPr>
        <w:rPr>
          <w:sz w:val="23"/>
          <w:szCs w:val="23"/>
        </w:rPr>
      </w:pPr>
      <w:r w:rsidRPr="002C4502">
        <w:rPr>
          <w:sz w:val="23"/>
          <w:szCs w:val="23"/>
        </w:rPr>
        <w:t>L</w:t>
      </w:r>
      <w:r w:rsidR="00E85AB3" w:rsidRPr="002C4502">
        <w:rPr>
          <w:sz w:val="23"/>
          <w:szCs w:val="23"/>
        </w:rPr>
        <w:t>o scambio</w:t>
      </w:r>
      <w:r w:rsidR="00E604F8">
        <w:rPr>
          <w:sz w:val="23"/>
          <w:szCs w:val="23"/>
        </w:rPr>
        <w:t>, mai interrotto,</w:t>
      </w:r>
      <w:r w:rsidR="00E85AB3" w:rsidRPr="002C4502">
        <w:rPr>
          <w:sz w:val="23"/>
          <w:szCs w:val="23"/>
        </w:rPr>
        <w:t xml:space="preserve"> tra la musica colta e il repertorio popolare </w:t>
      </w:r>
      <w:r w:rsidRPr="002C4502">
        <w:rPr>
          <w:sz w:val="23"/>
          <w:szCs w:val="23"/>
        </w:rPr>
        <w:t xml:space="preserve">risale </w:t>
      </w:r>
      <w:r w:rsidR="00DA05BE" w:rsidRPr="002C4502">
        <w:rPr>
          <w:sz w:val="23"/>
          <w:szCs w:val="23"/>
        </w:rPr>
        <w:t>al M</w:t>
      </w:r>
      <w:r w:rsidRPr="002C4502">
        <w:rPr>
          <w:sz w:val="23"/>
          <w:szCs w:val="23"/>
        </w:rPr>
        <w:t>edioevo, all’</w:t>
      </w:r>
      <w:r w:rsidR="00E85AB3" w:rsidRPr="002C4502">
        <w:rPr>
          <w:sz w:val="23"/>
          <w:szCs w:val="23"/>
        </w:rPr>
        <w:t xml:space="preserve">avvio </w:t>
      </w:r>
      <w:r w:rsidRPr="002C4502">
        <w:rPr>
          <w:sz w:val="23"/>
          <w:szCs w:val="23"/>
        </w:rPr>
        <w:t>del</w:t>
      </w:r>
      <w:r w:rsidR="00E85AB3" w:rsidRPr="002C4502">
        <w:rPr>
          <w:sz w:val="23"/>
          <w:szCs w:val="23"/>
        </w:rPr>
        <w:t>la musica profana</w:t>
      </w:r>
      <w:r w:rsidRPr="002C4502">
        <w:rPr>
          <w:sz w:val="23"/>
          <w:szCs w:val="23"/>
        </w:rPr>
        <w:t xml:space="preserve"> che si liberò così </w:t>
      </w:r>
      <w:r w:rsidR="00E85AB3" w:rsidRPr="002C4502">
        <w:rPr>
          <w:sz w:val="23"/>
          <w:szCs w:val="23"/>
        </w:rPr>
        <w:t>dagli stilemi d</w:t>
      </w:r>
      <w:r w:rsidR="00E604F8">
        <w:rPr>
          <w:sz w:val="23"/>
          <w:szCs w:val="23"/>
        </w:rPr>
        <w:t xml:space="preserve">i quella </w:t>
      </w:r>
      <w:r w:rsidR="00E85AB3" w:rsidRPr="002C4502">
        <w:rPr>
          <w:sz w:val="23"/>
          <w:szCs w:val="23"/>
        </w:rPr>
        <w:t>sacra</w:t>
      </w:r>
      <w:r w:rsidR="00DA05BE" w:rsidRPr="002C4502">
        <w:rPr>
          <w:sz w:val="23"/>
          <w:szCs w:val="23"/>
        </w:rPr>
        <w:t xml:space="preserve">. </w:t>
      </w:r>
      <w:r w:rsidR="00E604F8">
        <w:rPr>
          <w:sz w:val="23"/>
          <w:szCs w:val="23"/>
        </w:rPr>
        <w:t>Questo</w:t>
      </w:r>
      <w:r w:rsidRPr="002C4502">
        <w:rPr>
          <w:sz w:val="23"/>
          <w:szCs w:val="23"/>
        </w:rPr>
        <w:t xml:space="preserve"> </w:t>
      </w:r>
      <w:r w:rsidR="00E604F8">
        <w:rPr>
          <w:sz w:val="23"/>
          <w:szCs w:val="23"/>
        </w:rPr>
        <w:t xml:space="preserve">scambio è </w:t>
      </w:r>
      <w:r w:rsidRPr="002C4502">
        <w:rPr>
          <w:sz w:val="23"/>
          <w:szCs w:val="23"/>
        </w:rPr>
        <w:t xml:space="preserve">il </w:t>
      </w:r>
      <w:r w:rsidRPr="002C4502">
        <w:rPr>
          <w:i/>
          <w:sz w:val="23"/>
          <w:szCs w:val="23"/>
        </w:rPr>
        <w:t xml:space="preserve">fil </w:t>
      </w:r>
      <w:proofErr w:type="spellStart"/>
      <w:r w:rsidRPr="002C4502">
        <w:rPr>
          <w:i/>
          <w:sz w:val="23"/>
          <w:szCs w:val="23"/>
        </w:rPr>
        <w:t>rouge</w:t>
      </w:r>
      <w:proofErr w:type="spellEnd"/>
      <w:r w:rsidRPr="002C4502">
        <w:rPr>
          <w:sz w:val="23"/>
          <w:szCs w:val="23"/>
        </w:rPr>
        <w:t xml:space="preserve"> del concerto </w:t>
      </w:r>
      <w:r w:rsidRPr="002C4502">
        <w:rPr>
          <w:b/>
          <w:sz w:val="23"/>
          <w:szCs w:val="23"/>
        </w:rPr>
        <w:t xml:space="preserve">“Risonanze Popolari nel Repertorio Cameristico del '900. Per Voce e Pianoforte”, </w:t>
      </w:r>
      <w:r w:rsidR="00B10652" w:rsidRPr="002C4502">
        <w:rPr>
          <w:b/>
          <w:sz w:val="23"/>
          <w:szCs w:val="23"/>
        </w:rPr>
        <w:t xml:space="preserve">organizzato da </w:t>
      </w:r>
      <w:proofErr w:type="spellStart"/>
      <w:r w:rsidR="00B10652" w:rsidRPr="002C4502">
        <w:rPr>
          <w:b/>
          <w:sz w:val="23"/>
          <w:szCs w:val="23"/>
        </w:rPr>
        <w:t>WunderKammer</w:t>
      </w:r>
      <w:proofErr w:type="spellEnd"/>
      <w:r w:rsidR="00B10652" w:rsidRPr="002C4502">
        <w:rPr>
          <w:b/>
          <w:sz w:val="23"/>
          <w:szCs w:val="23"/>
        </w:rPr>
        <w:t xml:space="preserve"> Orchestra</w:t>
      </w:r>
      <w:r w:rsidR="002C4502">
        <w:rPr>
          <w:b/>
          <w:sz w:val="23"/>
          <w:szCs w:val="23"/>
        </w:rPr>
        <w:t>,</w:t>
      </w:r>
      <w:r w:rsidR="00B10652" w:rsidRPr="002C4502">
        <w:rPr>
          <w:sz w:val="23"/>
          <w:szCs w:val="23"/>
        </w:rPr>
        <w:t xml:space="preserve"> </w:t>
      </w:r>
      <w:r w:rsidRPr="002C4502">
        <w:rPr>
          <w:b/>
          <w:sz w:val="23"/>
          <w:szCs w:val="23"/>
        </w:rPr>
        <w:t>sabato 15 aprile</w:t>
      </w:r>
      <w:r w:rsidR="002C4502">
        <w:rPr>
          <w:b/>
          <w:sz w:val="23"/>
          <w:szCs w:val="23"/>
        </w:rPr>
        <w:t xml:space="preserve"> </w:t>
      </w:r>
      <w:r w:rsidRPr="002C4502">
        <w:rPr>
          <w:b/>
          <w:sz w:val="23"/>
          <w:szCs w:val="23"/>
        </w:rPr>
        <w:t>ore 18:00, alla Chiesa di Santa Maria del Gonfalone a Fano</w:t>
      </w:r>
      <w:r w:rsidR="00DA05BE" w:rsidRPr="002C4502">
        <w:rPr>
          <w:sz w:val="23"/>
          <w:szCs w:val="23"/>
        </w:rPr>
        <w:t xml:space="preserve">. </w:t>
      </w:r>
    </w:p>
    <w:p w:rsidR="00B10652" w:rsidRPr="002C4502" w:rsidRDefault="00BF13F3" w:rsidP="00B10652">
      <w:pPr>
        <w:rPr>
          <w:sz w:val="23"/>
          <w:szCs w:val="23"/>
        </w:rPr>
      </w:pPr>
      <w:r w:rsidRPr="002C4502">
        <w:rPr>
          <w:b/>
          <w:sz w:val="23"/>
          <w:szCs w:val="23"/>
        </w:rPr>
        <w:t>Protagonisti i</w:t>
      </w:r>
      <w:r w:rsidR="00DA05BE" w:rsidRPr="002C4502">
        <w:rPr>
          <w:b/>
          <w:sz w:val="23"/>
          <w:szCs w:val="23"/>
        </w:rPr>
        <w:t xml:space="preserve">l soprano Laura </w:t>
      </w:r>
      <w:proofErr w:type="spellStart"/>
      <w:r w:rsidR="00DA05BE" w:rsidRPr="002C4502">
        <w:rPr>
          <w:b/>
          <w:sz w:val="23"/>
          <w:szCs w:val="23"/>
        </w:rPr>
        <w:t>Antonaz</w:t>
      </w:r>
      <w:proofErr w:type="spellEnd"/>
      <w:r w:rsidR="00DA05BE" w:rsidRPr="002C4502">
        <w:rPr>
          <w:sz w:val="23"/>
          <w:szCs w:val="23"/>
        </w:rPr>
        <w:t xml:space="preserve">, una delle più valide specialiste della vocalità barocca e liederistica riconosciuta in Italia e all’estero, </w:t>
      </w:r>
      <w:r w:rsidR="00E604F8">
        <w:rPr>
          <w:sz w:val="23"/>
          <w:szCs w:val="23"/>
        </w:rPr>
        <w:t xml:space="preserve">che sarà </w:t>
      </w:r>
      <w:r w:rsidR="00DA05BE" w:rsidRPr="002C4502">
        <w:rPr>
          <w:sz w:val="23"/>
          <w:szCs w:val="23"/>
        </w:rPr>
        <w:t xml:space="preserve">accompagnata al </w:t>
      </w:r>
      <w:r w:rsidR="00DA05BE" w:rsidRPr="002C4502">
        <w:rPr>
          <w:b/>
          <w:sz w:val="23"/>
          <w:szCs w:val="23"/>
        </w:rPr>
        <w:t>pianoforte</w:t>
      </w:r>
      <w:r w:rsidR="00DA05BE" w:rsidRPr="002C4502">
        <w:rPr>
          <w:sz w:val="23"/>
          <w:szCs w:val="23"/>
        </w:rPr>
        <w:t xml:space="preserve"> da </w:t>
      </w:r>
      <w:r w:rsidR="00DA05BE" w:rsidRPr="002C4502">
        <w:rPr>
          <w:b/>
          <w:sz w:val="23"/>
          <w:szCs w:val="23"/>
        </w:rPr>
        <w:t>Luca Sacher</w:t>
      </w:r>
      <w:r w:rsidR="00DA05BE" w:rsidRPr="002C4502">
        <w:rPr>
          <w:sz w:val="23"/>
          <w:szCs w:val="23"/>
        </w:rPr>
        <w:t>, musicista la cui visione interpretativa e il personale tocco pianistico sono frutto di una ricca formazione internazionale</w:t>
      </w:r>
      <w:r w:rsidRPr="002C4502">
        <w:rPr>
          <w:sz w:val="23"/>
          <w:szCs w:val="23"/>
        </w:rPr>
        <w:t xml:space="preserve">. Insieme </w:t>
      </w:r>
      <w:r w:rsidR="00DA05BE" w:rsidRPr="002C4502">
        <w:rPr>
          <w:sz w:val="23"/>
          <w:szCs w:val="23"/>
        </w:rPr>
        <w:t xml:space="preserve">propongono </w:t>
      </w:r>
      <w:r w:rsidR="00B10652" w:rsidRPr="002C4502">
        <w:rPr>
          <w:sz w:val="23"/>
          <w:szCs w:val="23"/>
        </w:rPr>
        <w:t>un programma che mette a confronto cinque compositori che, con linguaggi anche molto lontani e con diverse intenzioni, in una fase della loro parabola creativa</w:t>
      </w:r>
      <w:r w:rsidRPr="002C4502">
        <w:rPr>
          <w:sz w:val="23"/>
          <w:szCs w:val="23"/>
        </w:rPr>
        <w:t xml:space="preserve"> </w:t>
      </w:r>
      <w:r w:rsidR="00B10652" w:rsidRPr="002C4502">
        <w:rPr>
          <w:sz w:val="23"/>
          <w:szCs w:val="23"/>
        </w:rPr>
        <w:t xml:space="preserve">non hanno potuto prescindere dal misurarsi con le radici popolari della loro terra, come Stravinsky, </w:t>
      </w:r>
      <w:proofErr w:type="spellStart"/>
      <w:r w:rsidR="00B10652" w:rsidRPr="002C4502">
        <w:rPr>
          <w:sz w:val="23"/>
          <w:szCs w:val="23"/>
        </w:rPr>
        <w:t>Ligeti</w:t>
      </w:r>
      <w:proofErr w:type="spellEnd"/>
      <w:r w:rsidR="00B10652" w:rsidRPr="002C4502">
        <w:rPr>
          <w:sz w:val="23"/>
          <w:szCs w:val="23"/>
        </w:rPr>
        <w:t xml:space="preserve"> e </w:t>
      </w:r>
      <w:proofErr w:type="spellStart"/>
      <w:r w:rsidR="00B10652" w:rsidRPr="002C4502">
        <w:rPr>
          <w:sz w:val="23"/>
          <w:szCs w:val="23"/>
        </w:rPr>
        <w:t>Ginastera</w:t>
      </w:r>
      <w:proofErr w:type="spellEnd"/>
      <w:r w:rsidR="00B10652" w:rsidRPr="002C4502">
        <w:rPr>
          <w:sz w:val="23"/>
          <w:szCs w:val="23"/>
        </w:rPr>
        <w:t xml:space="preserve">, o </w:t>
      </w:r>
      <w:r w:rsidRPr="002C4502">
        <w:rPr>
          <w:sz w:val="23"/>
          <w:szCs w:val="23"/>
        </w:rPr>
        <w:t xml:space="preserve">hanno </w:t>
      </w:r>
      <w:r w:rsidR="00B10652" w:rsidRPr="002C4502">
        <w:rPr>
          <w:sz w:val="23"/>
          <w:szCs w:val="23"/>
        </w:rPr>
        <w:t>voluto cimentarsi con la musica tradizionale di altri paesi, come Ravel e Berio.</w:t>
      </w:r>
    </w:p>
    <w:p w:rsidR="004945A5" w:rsidRPr="002C4502" w:rsidRDefault="00574D9F" w:rsidP="004945A5">
      <w:pPr>
        <w:rPr>
          <w:sz w:val="23"/>
          <w:szCs w:val="23"/>
        </w:rPr>
      </w:pPr>
      <w:r w:rsidRPr="002C4502">
        <w:rPr>
          <w:sz w:val="23"/>
          <w:szCs w:val="23"/>
        </w:rPr>
        <w:t xml:space="preserve">Il concerto si apre con le musiche di </w:t>
      </w:r>
      <w:r w:rsidRPr="002C4502">
        <w:rPr>
          <w:b/>
          <w:sz w:val="23"/>
          <w:szCs w:val="23"/>
        </w:rPr>
        <w:t>Maurice Ravel</w:t>
      </w:r>
      <w:r w:rsidRPr="002C4502">
        <w:rPr>
          <w:sz w:val="23"/>
          <w:szCs w:val="23"/>
        </w:rPr>
        <w:t xml:space="preserve"> di cui verranno eseguite le “</w:t>
      </w:r>
      <w:proofErr w:type="spellStart"/>
      <w:r w:rsidR="00612C9C" w:rsidRPr="002C4502">
        <w:rPr>
          <w:sz w:val="23"/>
          <w:szCs w:val="23"/>
        </w:rPr>
        <w:t>Cinq</w:t>
      </w:r>
      <w:proofErr w:type="spellEnd"/>
      <w:r w:rsidR="00612C9C" w:rsidRPr="002C4502">
        <w:rPr>
          <w:sz w:val="23"/>
          <w:szCs w:val="23"/>
        </w:rPr>
        <w:t xml:space="preserve"> </w:t>
      </w:r>
      <w:proofErr w:type="spellStart"/>
      <w:r w:rsidR="00612C9C" w:rsidRPr="002C4502">
        <w:rPr>
          <w:sz w:val="23"/>
          <w:szCs w:val="23"/>
        </w:rPr>
        <w:t>mélodies</w:t>
      </w:r>
      <w:proofErr w:type="spellEnd"/>
      <w:r w:rsidR="00612C9C" w:rsidRPr="002C4502">
        <w:rPr>
          <w:sz w:val="23"/>
          <w:szCs w:val="23"/>
        </w:rPr>
        <w:t xml:space="preserve"> </w:t>
      </w:r>
      <w:proofErr w:type="spellStart"/>
      <w:r w:rsidR="00612C9C" w:rsidRPr="002C4502">
        <w:rPr>
          <w:sz w:val="23"/>
          <w:szCs w:val="23"/>
        </w:rPr>
        <w:t>popoulaires</w:t>
      </w:r>
      <w:proofErr w:type="spellEnd"/>
      <w:r w:rsidR="00612C9C" w:rsidRPr="002C4502">
        <w:rPr>
          <w:sz w:val="23"/>
          <w:szCs w:val="23"/>
        </w:rPr>
        <w:t xml:space="preserve"> </w:t>
      </w:r>
      <w:proofErr w:type="spellStart"/>
      <w:r w:rsidR="00612C9C" w:rsidRPr="002C4502">
        <w:rPr>
          <w:sz w:val="23"/>
          <w:szCs w:val="23"/>
        </w:rPr>
        <w:t>grecques</w:t>
      </w:r>
      <w:proofErr w:type="spellEnd"/>
      <w:r w:rsidRPr="002C4502">
        <w:rPr>
          <w:sz w:val="23"/>
          <w:szCs w:val="23"/>
        </w:rPr>
        <w:t xml:space="preserve">”, composte, nei primi anni del ‘900, per una conferenza a Parigi sul "Canto dei popoli oppressi: greci e armeni", e “Ondine”, primo movimento </w:t>
      </w:r>
      <w:r w:rsidR="00612C9C" w:rsidRPr="002C4502">
        <w:rPr>
          <w:sz w:val="23"/>
          <w:szCs w:val="23"/>
        </w:rPr>
        <w:t xml:space="preserve">del </w:t>
      </w:r>
      <w:r w:rsidRPr="002C4502">
        <w:rPr>
          <w:sz w:val="23"/>
          <w:szCs w:val="23"/>
        </w:rPr>
        <w:t>trittico per pianoforte solo</w:t>
      </w:r>
      <w:r w:rsidR="00612C9C" w:rsidRPr="002C4502">
        <w:rPr>
          <w:sz w:val="23"/>
          <w:szCs w:val="23"/>
        </w:rPr>
        <w:t xml:space="preserve"> “</w:t>
      </w:r>
      <w:proofErr w:type="spellStart"/>
      <w:r w:rsidR="00612C9C" w:rsidRPr="002C4502">
        <w:rPr>
          <w:sz w:val="23"/>
          <w:szCs w:val="23"/>
        </w:rPr>
        <w:t>Gaspard</w:t>
      </w:r>
      <w:proofErr w:type="spellEnd"/>
      <w:r w:rsidR="00612C9C" w:rsidRPr="002C4502">
        <w:rPr>
          <w:sz w:val="23"/>
          <w:szCs w:val="23"/>
        </w:rPr>
        <w:t xml:space="preserve"> de la </w:t>
      </w:r>
      <w:proofErr w:type="spellStart"/>
      <w:r w:rsidR="00612C9C" w:rsidRPr="002C4502">
        <w:rPr>
          <w:sz w:val="23"/>
          <w:szCs w:val="23"/>
        </w:rPr>
        <w:t>nuit</w:t>
      </w:r>
      <w:proofErr w:type="spellEnd"/>
      <w:r w:rsidR="00612C9C" w:rsidRPr="002C4502">
        <w:rPr>
          <w:sz w:val="23"/>
          <w:szCs w:val="23"/>
        </w:rPr>
        <w:t>” del 1908. Le “</w:t>
      </w:r>
      <w:proofErr w:type="spellStart"/>
      <w:r w:rsidR="00612C9C" w:rsidRPr="002C4502">
        <w:rPr>
          <w:sz w:val="23"/>
          <w:szCs w:val="23"/>
        </w:rPr>
        <w:t>Trois</w:t>
      </w:r>
      <w:proofErr w:type="spellEnd"/>
      <w:r w:rsidR="00612C9C" w:rsidRPr="002C4502">
        <w:rPr>
          <w:sz w:val="23"/>
          <w:szCs w:val="23"/>
        </w:rPr>
        <w:t xml:space="preserve"> </w:t>
      </w:r>
      <w:proofErr w:type="spellStart"/>
      <w:r w:rsidR="00612C9C" w:rsidRPr="002C4502">
        <w:rPr>
          <w:sz w:val="23"/>
          <w:szCs w:val="23"/>
        </w:rPr>
        <w:t>Histoires</w:t>
      </w:r>
      <w:proofErr w:type="spellEnd"/>
      <w:r w:rsidR="00612C9C" w:rsidRPr="002C4502">
        <w:rPr>
          <w:sz w:val="23"/>
          <w:szCs w:val="23"/>
        </w:rPr>
        <w:t xml:space="preserve"> pour enfants” di </w:t>
      </w:r>
      <w:r w:rsidR="005E5412" w:rsidRPr="002C4502">
        <w:rPr>
          <w:b/>
          <w:sz w:val="23"/>
          <w:szCs w:val="23"/>
        </w:rPr>
        <w:t xml:space="preserve">Igor </w:t>
      </w:r>
      <w:r w:rsidR="00612C9C" w:rsidRPr="002C4502">
        <w:rPr>
          <w:b/>
          <w:sz w:val="23"/>
          <w:szCs w:val="23"/>
        </w:rPr>
        <w:t>Stravinsky</w:t>
      </w:r>
      <w:r w:rsidR="00612C9C" w:rsidRPr="002C4502">
        <w:rPr>
          <w:sz w:val="23"/>
          <w:szCs w:val="23"/>
        </w:rPr>
        <w:t xml:space="preserve"> </w:t>
      </w:r>
      <w:r w:rsidR="005E5412" w:rsidRPr="002C4502">
        <w:rPr>
          <w:sz w:val="23"/>
          <w:szCs w:val="23"/>
        </w:rPr>
        <w:t xml:space="preserve">sono un ciclo di canzoni </w:t>
      </w:r>
      <w:r w:rsidR="00612C9C" w:rsidRPr="002C4502">
        <w:rPr>
          <w:sz w:val="23"/>
          <w:szCs w:val="23"/>
        </w:rPr>
        <w:t>composte tra il 1915 e il 1917</w:t>
      </w:r>
      <w:r w:rsidR="005E5412" w:rsidRPr="002C4502">
        <w:rPr>
          <w:sz w:val="23"/>
          <w:szCs w:val="23"/>
        </w:rPr>
        <w:t>. H</w:t>
      </w:r>
      <w:r w:rsidR="00612C9C" w:rsidRPr="002C4502">
        <w:rPr>
          <w:sz w:val="23"/>
          <w:szCs w:val="23"/>
        </w:rPr>
        <w:t>anno per protagonisti gli animali</w:t>
      </w:r>
      <w:r w:rsidR="005E5412" w:rsidRPr="002C4502">
        <w:rPr>
          <w:sz w:val="23"/>
          <w:szCs w:val="23"/>
        </w:rPr>
        <w:t xml:space="preserve"> e i </w:t>
      </w:r>
      <w:r w:rsidR="00612C9C" w:rsidRPr="002C4502">
        <w:rPr>
          <w:sz w:val="23"/>
          <w:szCs w:val="23"/>
        </w:rPr>
        <w:t>temi musicali e testuali</w:t>
      </w:r>
      <w:r w:rsidR="005E5412" w:rsidRPr="002C4502">
        <w:rPr>
          <w:sz w:val="23"/>
          <w:szCs w:val="23"/>
        </w:rPr>
        <w:t xml:space="preserve"> sono </w:t>
      </w:r>
      <w:r w:rsidR="00612C9C" w:rsidRPr="002C4502">
        <w:rPr>
          <w:sz w:val="23"/>
          <w:szCs w:val="23"/>
        </w:rPr>
        <w:t>tratti dal folklore</w:t>
      </w:r>
      <w:r w:rsidR="005E5412" w:rsidRPr="002C4502">
        <w:rPr>
          <w:sz w:val="23"/>
          <w:szCs w:val="23"/>
        </w:rPr>
        <w:t xml:space="preserve"> russo; furono pubblicate solo nel 1920, tre anni </w:t>
      </w:r>
      <w:r w:rsidR="00E604F8">
        <w:rPr>
          <w:sz w:val="23"/>
          <w:szCs w:val="23"/>
        </w:rPr>
        <w:t xml:space="preserve">dopo </w:t>
      </w:r>
      <w:r w:rsidR="005E5412" w:rsidRPr="002C4502">
        <w:rPr>
          <w:sz w:val="23"/>
          <w:szCs w:val="23"/>
        </w:rPr>
        <w:t xml:space="preserve">la morte dell’autore. </w:t>
      </w:r>
      <w:proofErr w:type="spellStart"/>
      <w:r w:rsidR="005E5412" w:rsidRPr="002C4502">
        <w:rPr>
          <w:b/>
          <w:sz w:val="23"/>
          <w:szCs w:val="23"/>
        </w:rPr>
        <w:t>György</w:t>
      </w:r>
      <w:proofErr w:type="spellEnd"/>
      <w:r w:rsidR="005E5412" w:rsidRPr="002C4502">
        <w:rPr>
          <w:b/>
          <w:sz w:val="23"/>
          <w:szCs w:val="23"/>
        </w:rPr>
        <w:t xml:space="preserve"> </w:t>
      </w:r>
      <w:proofErr w:type="spellStart"/>
      <w:r w:rsidR="005E5412" w:rsidRPr="002C4502">
        <w:rPr>
          <w:b/>
          <w:sz w:val="23"/>
          <w:szCs w:val="23"/>
        </w:rPr>
        <w:t>Ligeti</w:t>
      </w:r>
      <w:proofErr w:type="spellEnd"/>
      <w:r w:rsidR="005E5412" w:rsidRPr="002C4502">
        <w:rPr>
          <w:sz w:val="23"/>
          <w:szCs w:val="23"/>
        </w:rPr>
        <w:t xml:space="preserve">, classe 1923, dopo la guerra continuò a Budapest gli studi di musica etnica sulla linea tracciata da Bela </w:t>
      </w:r>
      <w:proofErr w:type="spellStart"/>
      <w:r w:rsidR="005E5412" w:rsidRPr="002C4502">
        <w:rPr>
          <w:sz w:val="23"/>
          <w:szCs w:val="23"/>
        </w:rPr>
        <w:t>Bartók</w:t>
      </w:r>
      <w:proofErr w:type="spellEnd"/>
      <w:r w:rsidR="005E5412" w:rsidRPr="002C4502">
        <w:rPr>
          <w:sz w:val="23"/>
          <w:szCs w:val="23"/>
        </w:rPr>
        <w:t xml:space="preserve">; a questo periodo appartiene il ciclo in programma, su versi dell'amico poeta </w:t>
      </w:r>
      <w:proofErr w:type="spellStart"/>
      <w:r w:rsidR="005E5412" w:rsidRPr="002C4502">
        <w:rPr>
          <w:sz w:val="23"/>
          <w:szCs w:val="23"/>
        </w:rPr>
        <w:t>Sándor</w:t>
      </w:r>
      <w:proofErr w:type="spellEnd"/>
      <w:r w:rsidR="005E5412" w:rsidRPr="002C4502">
        <w:rPr>
          <w:sz w:val="23"/>
          <w:szCs w:val="23"/>
        </w:rPr>
        <w:t xml:space="preserve"> </w:t>
      </w:r>
      <w:proofErr w:type="spellStart"/>
      <w:r w:rsidR="005E5412" w:rsidRPr="002C4502">
        <w:rPr>
          <w:sz w:val="23"/>
          <w:szCs w:val="23"/>
        </w:rPr>
        <w:t>Weöres</w:t>
      </w:r>
      <w:proofErr w:type="spellEnd"/>
      <w:r w:rsidR="005E5412" w:rsidRPr="002C4502">
        <w:rPr>
          <w:sz w:val="23"/>
          <w:szCs w:val="23"/>
        </w:rPr>
        <w:t xml:space="preserve">, sperimentatore nella lingua quanto </w:t>
      </w:r>
      <w:proofErr w:type="spellStart"/>
      <w:r w:rsidR="005E5412" w:rsidRPr="002C4502">
        <w:rPr>
          <w:sz w:val="23"/>
          <w:szCs w:val="23"/>
        </w:rPr>
        <w:t>Ligeti</w:t>
      </w:r>
      <w:proofErr w:type="spellEnd"/>
      <w:r w:rsidR="005E5412" w:rsidRPr="002C4502">
        <w:rPr>
          <w:sz w:val="23"/>
          <w:szCs w:val="23"/>
        </w:rPr>
        <w:t xml:space="preserve"> nella mus</w:t>
      </w:r>
      <w:r w:rsidR="00E604F8">
        <w:rPr>
          <w:sz w:val="23"/>
          <w:szCs w:val="23"/>
        </w:rPr>
        <w:t>ica. L’italo-</w:t>
      </w:r>
      <w:r w:rsidR="005E5412" w:rsidRPr="002C4502">
        <w:rPr>
          <w:sz w:val="23"/>
          <w:szCs w:val="23"/>
        </w:rPr>
        <w:t xml:space="preserve">argentino </w:t>
      </w:r>
      <w:r w:rsidR="005E5412" w:rsidRPr="002C4502">
        <w:rPr>
          <w:b/>
          <w:sz w:val="23"/>
          <w:szCs w:val="23"/>
        </w:rPr>
        <w:t xml:space="preserve">Alberto </w:t>
      </w:r>
      <w:proofErr w:type="spellStart"/>
      <w:r w:rsidR="005E5412" w:rsidRPr="002C4502">
        <w:rPr>
          <w:b/>
          <w:sz w:val="23"/>
          <w:szCs w:val="23"/>
        </w:rPr>
        <w:t>Ginastera</w:t>
      </w:r>
      <w:proofErr w:type="spellEnd"/>
      <w:r w:rsidR="00E604F8">
        <w:rPr>
          <w:sz w:val="23"/>
          <w:szCs w:val="23"/>
        </w:rPr>
        <w:t xml:space="preserve"> </w:t>
      </w:r>
      <w:r w:rsidR="005E5412" w:rsidRPr="002C4502">
        <w:rPr>
          <w:sz w:val="23"/>
          <w:szCs w:val="23"/>
        </w:rPr>
        <w:t xml:space="preserve">fu allievo di </w:t>
      </w:r>
      <w:proofErr w:type="spellStart"/>
      <w:r w:rsidR="005E5412" w:rsidRPr="002C4502">
        <w:rPr>
          <w:sz w:val="23"/>
          <w:szCs w:val="23"/>
        </w:rPr>
        <w:t>Copland</w:t>
      </w:r>
      <w:proofErr w:type="spellEnd"/>
      <w:r w:rsidR="005E5412" w:rsidRPr="002C4502">
        <w:rPr>
          <w:sz w:val="23"/>
          <w:szCs w:val="23"/>
        </w:rPr>
        <w:t xml:space="preserve"> e a sua volta maestro di Piazzolla. Di lui si eseguiranno le </w:t>
      </w:r>
      <w:r w:rsidR="00D26504" w:rsidRPr="002C4502">
        <w:rPr>
          <w:sz w:val="23"/>
          <w:szCs w:val="23"/>
        </w:rPr>
        <w:t>tre “</w:t>
      </w:r>
      <w:proofErr w:type="spellStart"/>
      <w:r w:rsidR="005E5412" w:rsidRPr="002C4502">
        <w:rPr>
          <w:sz w:val="23"/>
          <w:szCs w:val="23"/>
        </w:rPr>
        <w:t>Danzas</w:t>
      </w:r>
      <w:proofErr w:type="spellEnd"/>
      <w:r w:rsidR="005E5412" w:rsidRPr="002C4502">
        <w:rPr>
          <w:sz w:val="23"/>
          <w:szCs w:val="23"/>
        </w:rPr>
        <w:t xml:space="preserve"> </w:t>
      </w:r>
      <w:proofErr w:type="spellStart"/>
      <w:r w:rsidR="005E5412" w:rsidRPr="002C4502">
        <w:rPr>
          <w:sz w:val="23"/>
          <w:szCs w:val="23"/>
        </w:rPr>
        <w:t>argentinas</w:t>
      </w:r>
      <w:proofErr w:type="spellEnd"/>
      <w:r w:rsidR="00D26504" w:rsidRPr="002C4502">
        <w:rPr>
          <w:sz w:val="23"/>
          <w:szCs w:val="23"/>
        </w:rPr>
        <w:t>” e le “</w:t>
      </w:r>
      <w:proofErr w:type="spellStart"/>
      <w:r w:rsidR="00D26504" w:rsidRPr="002C4502">
        <w:rPr>
          <w:sz w:val="23"/>
          <w:szCs w:val="23"/>
        </w:rPr>
        <w:t>Cinqo</w:t>
      </w:r>
      <w:proofErr w:type="spellEnd"/>
      <w:r w:rsidR="00D26504" w:rsidRPr="002C4502">
        <w:rPr>
          <w:sz w:val="23"/>
          <w:szCs w:val="23"/>
        </w:rPr>
        <w:t xml:space="preserve"> </w:t>
      </w:r>
      <w:proofErr w:type="spellStart"/>
      <w:r w:rsidR="00D26504" w:rsidRPr="002C4502">
        <w:rPr>
          <w:sz w:val="23"/>
          <w:szCs w:val="23"/>
        </w:rPr>
        <w:t>canciones</w:t>
      </w:r>
      <w:proofErr w:type="spellEnd"/>
      <w:r w:rsidR="00D26504" w:rsidRPr="002C4502">
        <w:rPr>
          <w:sz w:val="23"/>
          <w:szCs w:val="23"/>
        </w:rPr>
        <w:t xml:space="preserve"> </w:t>
      </w:r>
      <w:proofErr w:type="spellStart"/>
      <w:r w:rsidR="00D26504" w:rsidRPr="002C4502">
        <w:rPr>
          <w:sz w:val="23"/>
          <w:szCs w:val="23"/>
        </w:rPr>
        <w:t>populares</w:t>
      </w:r>
      <w:proofErr w:type="spellEnd"/>
      <w:r w:rsidR="00D26504" w:rsidRPr="002C4502">
        <w:rPr>
          <w:sz w:val="23"/>
          <w:szCs w:val="23"/>
        </w:rPr>
        <w:t xml:space="preserve"> </w:t>
      </w:r>
      <w:proofErr w:type="spellStart"/>
      <w:r w:rsidR="00D26504" w:rsidRPr="002C4502">
        <w:rPr>
          <w:sz w:val="23"/>
          <w:szCs w:val="23"/>
        </w:rPr>
        <w:t>argentinas</w:t>
      </w:r>
      <w:proofErr w:type="spellEnd"/>
      <w:r w:rsidR="00D26504" w:rsidRPr="002C4502">
        <w:rPr>
          <w:sz w:val="23"/>
          <w:szCs w:val="23"/>
        </w:rPr>
        <w:t>”, rispettivamente del 1943 e del 1937, tutte risona</w:t>
      </w:r>
      <w:r w:rsidR="00E604F8">
        <w:rPr>
          <w:sz w:val="23"/>
          <w:szCs w:val="23"/>
        </w:rPr>
        <w:t>nti i ritmi d</w:t>
      </w:r>
      <w:r w:rsidR="00D26504" w:rsidRPr="002C4502">
        <w:rPr>
          <w:sz w:val="23"/>
          <w:szCs w:val="23"/>
        </w:rPr>
        <w:t xml:space="preserve">i balli caratteristici, come </w:t>
      </w:r>
      <w:proofErr w:type="spellStart"/>
      <w:r w:rsidR="00D26504" w:rsidRPr="002C4502">
        <w:rPr>
          <w:sz w:val="23"/>
          <w:szCs w:val="23"/>
        </w:rPr>
        <w:t>malambo</w:t>
      </w:r>
      <w:proofErr w:type="spellEnd"/>
      <w:r w:rsidR="00D26504" w:rsidRPr="002C4502">
        <w:rPr>
          <w:sz w:val="23"/>
          <w:szCs w:val="23"/>
        </w:rPr>
        <w:t xml:space="preserve">, </w:t>
      </w:r>
      <w:proofErr w:type="spellStart"/>
      <w:r w:rsidR="00D26504" w:rsidRPr="002C4502">
        <w:rPr>
          <w:sz w:val="23"/>
          <w:szCs w:val="23"/>
        </w:rPr>
        <w:t>chacarera</w:t>
      </w:r>
      <w:proofErr w:type="spellEnd"/>
      <w:r w:rsidR="00D26504" w:rsidRPr="002C4502">
        <w:rPr>
          <w:sz w:val="23"/>
          <w:szCs w:val="23"/>
        </w:rPr>
        <w:t xml:space="preserve">, zamba e </w:t>
      </w:r>
      <w:proofErr w:type="spellStart"/>
      <w:r w:rsidR="00D26504" w:rsidRPr="002C4502">
        <w:rPr>
          <w:sz w:val="23"/>
          <w:szCs w:val="23"/>
        </w:rPr>
        <w:t>gato</w:t>
      </w:r>
      <w:proofErr w:type="spellEnd"/>
      <w:r w:rsidR="00D26504" w:rsidRPr="002C4502">
        <w:rPr>
          <w:sz w:val="23"/>
          <w:szCs w:val="23"/>
        </w:rPr>
        <w:t xml:space="preserve">. Questo viaggio si chiude con un compositore italiano, </w:t>
      </w:r>
      <w:r w:rsidR="00D26504" w:rsidRPr="002C4502">
        <w:rPr>
          <w:b/>
          <w:sz w:val="23"/>
          <w:szCs w:val="23"/>
        </w:rPr>
        <w:t>Luciano Berio</w:t>
      </w:r>
      <w:r w:rsidR="004945A5" w:rsidRPr="002C4502">
        <w:rPr>
          <w:sz w:val="23"/>
          <w:szCs w:val="23"/>
        </w:rPr>
        <w:t xml:space="preserve"> di cui verranno eseguite due </w:t>
      </w:r>
      <w:r w:rsidR="00E604F8">
        <w:rPr>
          <w:sz w:val="23"/>
          <w:szCs w:val="23"/>
        </w:rPr>
        <w:t xml:space="preserve">canzoni </w:t>
      </w:r>
      <w:r w:rsidR="004945A5" w:rsidRPr="002C4502">
        <w:rPr>
          <w:sz w:val="23"/>
          <w:szCs w:val="23"/>
        </w:rPr>
        <w:t xml:space="preserve">del ciclo “Folk </w:t>
      </w:r>
      <w:proofErr w:type="spellStart"/>
      <w:r w:rsidR="004945A5" w:rsidRPr="002C4502">
        <w:rPr>
          <w:sz w:val="23"/>
          <w:szCs w:val="23"/>
        </w:rPr>
        <w:t>Songs</w:t>
      </w:r>
      <w:proofErr w:type="spellEnd"/>
      <w:r w:rsidR="004945A5" w:rsidRPr="002C4502">
        <w:rPr>
          <w:sz w:val="23"/>
          <w:szCs w:val="23"/>
        </w:rPr>
        <w:t>” (1964), dall’Armenia e dall’Azerbaijan, e “</w:t>
      </w:r>
      <w:proofErr w:type="spellStart"/>
      <w:r w:rsidR="004945A5" w:rsidRPr="002C4502">
        <w:rPr>
          <w:sz w:val="23"/>
          <w:szCs w:val="23"/>
        </w:rPr>
        <w:t>Wasserklavier</w:t>
      </w:r>
      <w:proofErr w:type="spellEnd"/>
      <w:r w:rsidR="004945A5" w:rsidRPr="002C4502">
        <w:rPr>
          <w:sz w:val="23"/>
          <w:szCs w:val="23"/>
        </w:rPr>
        <w:t>”, primo dei sei brevi pezzi per pianoforte “</w:t>
      </w:r>
      <w:proofErr w:type="spellStart"/>
      <w:r w:rsidR="004945A5" w:rsidRPr="002C4502">
        <w:rPr>
          <w:sz w:val="23"/>
          <w:szCs w:val="23"/>
        </w:rPr>
        <w:t>Six</w:t>
      </w:r>
      <w:proofErr w:type="spellEnd"/>
      <w:r w:rsidR="004945A5" w:rsidRPr="002C4502">
        <w:rPr>
          <w:sz w:val="23"/>
          <w:szCs w:val="23"/>
        </w:rPr>
        <w:t xml:space="preserve"> </w:t>
      </w:r>
      <w:proofErr w:type="spellStart"/>
      <w:r w:rsidR="004945A5" w:rsidRPr="002C4502">
        <w:rPr>
          <w:sz w:val="23"/>
          <w:szCs w:val="23"/>
        </w:rPr>
        <w:t>Encores</w:t>
      </w:r>
      <w:proofErr w:type="spellEnd"/>
      <w:r w:rsidR="004945A5" w:rsidRPr="002C4502">
        <w:rPr>
          <w:sz w:val="23"/>
          <w:szCs w:val="23"/>
        </w:rPr>
        <w:t>”, che indaga in forma aforistica l'aspetto simbolico dell'acqua attraverso l'originale studio sulla timbrica dello strumento.</w:t>
      </w:r>
    </w:p>
    <w:p w:rsidR="002F3A75" w:rsidRPr="002C4502" w:rsidRDefault="002F3A75" w:rsidP="00D029F7">
      <w:pPr>
        <w:rPr>
          <w:sz w:val="23"/>
          <w:szCs w:val="23"/>
        </w:rPr>
      </w:pPr>
      <w:r w:rsidRPr="002C4502">
        <w:rPr>
          <w:sz w:val="23"/>
          <w:szCs w:val="23"/>
        </w:rPr>
        <w:t>Le attività di WKO sono sostenute da Sistemi Klein e Ceramiche Bucci.</w:t>
      </w:r>
    </w:p>
    <w:p w:rsidR="002C4502" w:rsidRDefault="004945A5" w:rsidP="004945A5">
      <w:pPr>
        <w:spacing w:after="0"/>
        <w:rPr>
          <w:sz w:val="23"/>
          <w:szCs w:val="23"/>
        </w:rPr>
      </w:pPr>
      <w:r w:rsidRPr="002C4502">
        <w:rPr>
          <w:b/>
          <w:sz w:val="23"/>
          <w:szCs w:val="23"/>
        </w:rPr>
        <w:t>Biglietti</w:t>
      </w:r>
      <w:r w:rsidRPr="002C4502">
        <w:rPr>
          <w:sz w:val="23"/>
          <w:szCs w:val="23"/>
        </w:rPr>
        <w:t>: Intero € 18,00; ridotto Soci WKO e WKO-ADA € 13,00; ridotto under 18 € 1,00.</w:t>
      </w:r>
    </w:p>
    <w:p w:rsidR="002C4502" w:rsidRPr="002C4502" w:rsidRDefault="004945A5" w:rsidP="00E604F8">
      <w:pPr>
        <w:spacing w:after="0"/>
        <w:rPr>
          <w:sz w:val="23"/>
          <w:szCs w:val="23"/>
        </w:rPr>
      </w:pPr>
      <w:r w:rsidRPr="002C4502">
        <w:rPr>
          <w:sz w:val="23"/>
          <w:szCs w:val="23"/>
        </w:rPr>
        <w:t>Acquisto Online su ticketnation.it</w:t>
      </w:r>
      <w:r w:rsidR="00E604F8">
        <w:rPr>
          <w:sz w:val="23"/>
          <w:szCs w:val="23"/>
        </w:rPr>
        <w:t xml:space="preserve"> al link </w:t>
      </w:r>
      <w:hyperlink r:id="rId9" w:tgtFrame="_blank" w:history="1">
        <w:r w:rsidR="00E604F8" w:rsidRPr="00E604F8">
          <w:rPr>
            <w:sz w:val="23"/>
            <w:szCs w:val="23"/>
          </w:rPr>
          <w:t>www.ticketnation.it/dettaglio-spettacolo/1185</w:t>
        </w:r>
      </w:hyperlink>
      <w:bookmarkStart w:id="0" w:name="_GoBack"/>
      <w:bookmarkEnd w:id="0"/>
    </w:p>
    <w:p w:rsidR="002F3A75" w:rsidRPr="002C4502" w:rsidRDefault="004945A5" w:rsidP="004945A5">
      <w:pPr>
        <w:spacing w:after="0"/>
        <w:rPr>
          <w:b/>
          <w:sz w:val="23"/>
          <w:szCs w:val="23"/>
        </w:rPr>
      </w:pPr>
      <w:r w:rsidRPr="002C4502">
        <w:rPr>
          <w:b/>
          <w:sz w:val="23"/>
          <w:szCs w:val="23"/>
        </w:rPr>
        <w:t>Info e prenotazioni</w:t>
      </w:r>
      <w:r w:rsidR="002C4502" w:rsidRPr="002C4502">
        <w:rPr>
          <w:sz w:val="23"/>
          <w:szCs w:val="23"/>
        </w:rPr>
        <w:t xml:space="preserve">: </w:t>
      </w:r>
      <w:proofErr w:type="spellStart"/>
      <w:r w:rsidR="002C4502" w:rsidRPr="002C4502">
        <w:rPr>
          <w:sz w:val="23"/>
          <w:szCs w:val="23"/>
        </w:rPr>
        <w:t>c</w:t>
      </w:r>
      <w:r w:rsidRPr="002C4502">
        <w:rPr>
          <w:sz w:val="23"/>
          <w:szCs w:val="23"/>
        </w:rPr>
        <w:t>ell</w:t>
      </w:r>
      <w:proofErr w:type="spellEnd"/>
      <w:r w:rsidRPr="002C4502">
        <w:rPr>
          <w:sz w:val="23"/>
          <w:szCs w:val="23"/>
        </w:rPr>
        <w:t>. 366</w:t>
      </w:r>
      <w:r w:rsidR="002C4502" w:rsidRPr="002C4502">
        <w:rPr>
          <w:sz w:val="23"/>
          <w:szCs w:val="23"/>
        </w:rPr>
        <w:t xml:space="preserve"> </w:t>
      </w:r>
      <w:r w:rsidRPr="002C4502">
        <w:rPr>
          <w:sz w:val="23"/>
          <w:szCs w:val="23"/>
        </w:rPr>
        <w:t>6094910</w:t>
      </w:r>
      <w:r w:rsidR="002C4502" w:rsidRPr="002C4502">
        <w:rPr>
          <w:sz w:val="23"/>
          <w:szCs w:val="23"/>
        </w:rPr>
        <w:t xml:space="preserve">; </w:t>
      </w:r>
      <w:hyperlink r:id="rId10" w:history="1">
        <w:r w:rsidR="002C4502" w:rsidRPr="002C4502">
          <w:rPr>
            <w:rStyle w:val="Collegamentoipertestuale"/>
            <w:color w:val="auto"/>
            <w:sz w:val="23"/>
            <w:szCs w:val="23"/>
          </w:rPr>
          <w:t>info@wunderkammerorchestra.com</w:t>
        </w:r>
      </w:hyperlink>
      <w:r w:rsidR="002C4502" w:rsidRPr="002C4502">
        <w:rPr>
          <w:sz w:val="23"/>
          <w:szCs w:val="23"/>
        </w:rPr>
        <w:t xml:space="preserve"> </w:t>
      </w:r>
      <w:r w:rsidRPr="002C4502">
        <w:rPr>
          <w:b/>
          <w:sz w:val="23"/>
          <w:szCs w:val="23"/>
        </w:rPr>
        <w:t>wunderkammerorchestra.com</w:t>
      </w:r>
    </w:p>
    <w:p w:rsidR="002F3A75" w:rsidRPr="002C4502" w:rsidRDefault="002F3A75" w:rsidP="002F3A75">
      <w:pPr>
        <w:spacing w:after="0"/>
        <w:rPr>
          <w:sz w:val="24"/>
        </w:rPr>
      </w:pPr>
    </w:p>
    <w:p w:rsidR="00FB02CF" w:rsidRPr="002F3A75" w:rsidRDefault="00FB02CF" w:rsidP="005A6EA8">
      <w:pPr>
        <w:spacing w:after="0" w:line="240" w:lineRule="auto"/>
        <w:jc w:val="right"/>
        <w:rPr>
          <w:b/>
          <w:szCs w:val="20"/>
        </w:rPr>
      </w:pPr>
      <w:proofErr w:type="spellStart"/>
      <w:r w:rsidRPr="002F3A75">
        <w:rPr>
          <w:b/>
          <w:szCs w:val="20"/>
        </w:rPr>
        <w:t>WunderKammer</w:t>
      </w:r>
      <w:proofErr w:type="spellEnd"/>
      <w:r w:rsidRPr="002F3A75">
        <w:rPr>
          <w:b/>
          <w:szCs w:val="20"/>
        </w:rPr>
        <w:t xml:space="preserve"> Orchestra</w:t>
      </w:r>
    </w:p>
    <w:p w:rsidR="00FB02CF" w:rsidRPr="002F3A75" w:rsidRDefault="00FB02CF" w:rsidP="00000452">
      <w:pPr>
        <w:spacing w:after="0" w:line="240" w:lineRule="auto"/>
        <w:jc w:val="right"/>
        <w:rPr>
          <w:szCs w:val="20"/>
        </w:rPr>
      </w:pPr>
      <w:r w:rsidRPr="002F3A75">
        <w:rPr>
          <w:szCs w:val="20"/>
        </w:rPr>
        <w:t>Ufficio Stampa Andreina Bruno</w:t>
      </w:r>
    </w:p>
    <w:p w:rsidR="00FB02CF" w:rsidRPr="005A6EA8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F3A75">
        <w:rPr>
          <w:szCs w:val="20"/>
        </w:rPr>
        <w:t xml:space="preserve">333.2930951 / </w:t>
      </w:r>
      <w:hyperlink r:id="rId11" w:history="1">
        <w:r w:rsidRPr="002F3A75">
          <w:rPr>
            <w:szCs w:val="20"/>
          </w:rPr>
          <w:t>bruno.andreina@gmail.com</w:t>
        </w:r>
      </w:hyperlink>
      <w:r w:rsidRPr="005A6EA8">
        <w:rPr>
          <w:rFonts w:ascii="Arial" w:hAnsi="Arial" w:cs="Times New Roman"/>
          <w:sz w:val="20"/>
          <w:szCs w:val="20"/>
        </w:rPr>
        <w:t xml:space="preserve"> </w:t>
      </w:r>
    </w:p>
    <w:sectPr w:rsidR="00FB02CF" w:rsidRPr="005A6EA8" w:rsidSect="00BE379D">
      <w:headerReference w:type="default" r:id="rId12"/>
      <w:pgSz w:w="11906" w:h="16838"/>
      <w:pgMar w:top="993" w:right="1133" w:bottom="28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E8" w:rsidRDefault="00D16DE8" w:rsidP="00005AE5">
      <w:pPr>
        <w:spacing w:after="0" w:line="240" w:lineRule="auto"/>
      </w:pPr>
      <w:r>
        <w:separator/>
      </w:r>
    </w:p>
  </w:endnote>
  <w:endnote w:type="continuationSeparator" w:id="0">
    <w:p w:rsidR="00D16DE8" w:rsidRDefault="00D16DE8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LightIta">
    <w:altName w:val="ScalaSansPro-Light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E8" w:rsidRDefault="00D16DE8" w:rsidP="00005AE5">
      <w:pPr>
        <w:spacing w:after="0" w:line="240" w:lineRule="auto"/>
      </w:pPr>
      <w:r>
        <w:separator/>
      </w:r>
    </w:p>
  </w:footnote>
  <w:footnote w:type="continuationSeparator" w:id="0">
    <w:p w:rsidR="00D16DE8" w:rsidRDefault="00D16DE8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E5" w:rsidRDefault="00005AE5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>
          <wp:extent cx="1000125" cy="485775"/>
          <wp:effectExtent l="0" t="0" r="9525" b="9525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4C97"/>
    <w:rsid w:val="00005AE5"/>
    <w:rsid w:val="000075C5"/>
    <w:rsid w:val="00007761"/>
    <w:rsid w:val="0001734F"/>
    <w:rsid w:val="00026F27"/>
    <w:rsid w:val="0003037F"/>
    <w:rsid w:val="00034F20"/>
    <w:rsid w:val="00036E87"/>
    <w:rsid w:val="00037F0D"/>
    <w:rsid w:val="00041BE5"/>
    <w:rsid w:val="00063968"/>
    <w:rsid w:val="00063E72"/>
    <w:rsid w:val="00067C45"/>
    <w:rsid w:val="000810BA"/>
    <w:rsid w:val="00083125"/>
    <w:rsid w:val="000A1A5A"/>
    <w:rsid w:val="000A5ED1"/>
    <w:rsid w:val="000A6478"/>
    <w:rsid w:val="000A78FF"/>
    <w:rsid w:val="000B03E9"/>
    <w:rsid w:val="000C0262"/>
    <w:rsid w:val="000E4E11"/>
    <w:rsid w:val="000E6E94"/>
    <w:rsid w:val="000F4391"/>
    <w:rsid w:val="001021DC"/>
    <w:rsid w:val="00103E61"/>
    <w:rsid w:val="00107830"/>
    <w:rsid w:val="0011063D"/>
    <w:rsid w:val="00111A54"/>
    <w:rsid w:val="00116234"/>
    <w:rsid w:val="00133A75"/>
    <w:rsid w:val="00150D96"/>
    <w:rsid w:val="00156935"/>
    <w:rsid w:val="001629A2"/>
    <w:rsid w:val="00162BA7"/>
    <w:rsid w:val="00162CAA"/>
    <w:rsid w:val="00162ECC"/>
    <w:rsid w:val="0016348E"/>
    <w:rsid w:val="0017299F"/>
    <w:rsid w:val="00181536"/>
    <w:rsid w:val="00183C56"/>
    <w:rsid w:val="001849ED"/>
    <w:rsid w:val="001936E7"/>
    <w:rsid w:val="001A7D06"/>
    <w:rsid w:val="001B241C"/>
    <w:rsid w:val="001B2EE9"/>
    <w:rsid w:val="001F0FA0"/>
    <w:rsid w:val="00201EFB"/>
    <w:rsid w:val="0022547C"/>
    <w:rsid w:val="002254E4"/>
    <w:rsid w:val="0023010E"/>
    <w:rsid w:val="002301E9"/>
    <w:rsid w:val="00230AEB"/>
    <w:rsid w:val="00233284"/>
    <w:rsid w:val="00243DC5"/>
    <w:rsid w:val="002529D6"/>
    <w:rsid w:val="0026057A"/>
    <w:rsid w:val="0026129C"/>
    <w:rsid w:val="00271974"/>
    <w:rsid w:val="002740B5"/>
    <w:rsid w:val="00275C0B"/>
    <w:rsid w:val="002810CF"/>
    <w:rsid w:val="00284EAF"/>
    <w:rsid w:val="002972F8"/>
    <w:rsid w:val="002A4501"/>
    <w:rsid w:val="002C0571"/>
    <w:rsid w:val="002C1104"/>
    <w:rsid w:val="002C1DF1"/>
    <w:rsid w:val="002C4502"/>
    <w:rsid w:val="002E592A"/>
    <w:rsid w:val="002F369C"/>
    <w:rsid w:val="002F3A75"/>
    <w:rsid w:val="00305724"/>
    <w:rsid w:val="00307A24"/>
    <w:rsid w:val="003113E0"/>
    <w:rsid w:val="00323307"/>
    <w:rsid w:val="0032511B"/>
    <w:rsid w:val="0036039F"/>
    <w:rsid w:val="0036345C"/>
    <w:rsid w:val="00364FA2"/>
    <w:rsid w:val="00385719"/>
    <w:rsid w:val="0038573B"/>
    <w:rsid w:val="003A4810"/>
    <w:rsid w:val="003B18C7"/>
    <w:rsid w:val="003B2299"/>
    <w:rsid w:val="003B4442"/>
    <w:rsid w:val="003C4DE1"/>
    <w:rsid w:val="003C58A7"/>
    <w:rsid w:val="003D0B7A"/>
    <w:rsid w:val="003D12D5"/>
    <w:rsid w:val="003E68A1"/>
    <w:rsid w:val="003F2341"/>
    <w:rsid w:val="003F33DB"/>
    <w:rsid w:val="003F34C7"/>
    <w:rsid w:val="004033A1"/>
    <w:rsid w:val="00406B37"/>
    <w:rsid w:val="004302FB"/>
    <w:rsid w:val="00434A85"/>
    <w:rsid w:val="0044293B"/>
    <w:rsid w:val="00444CB8"/>
    <w:rsid w:val="0045214B"/>
    <w:rsid w:val="00455CE3"/>
    <w:rsid w:val="00457C46"/>
    <w:rsid w:val="00464AEC"/>
    <w:rsid w:val="00472A2B"/>
    <w:rsid w:val="0049010D"/>
    <w:rsid w:val="004945A5"/>
    <w:rsid w:val="004979F4"/>
    <w:rsid w:val="00497FE0"/>
    <w:rsid w:val="004A2044"/>
    <w:rsid w:val="004A7EF5"/>
    <w:rsid w:val="004B2449"/>
    <w:rsid w:val="004B3992"/>
    <w:rsid w:val="004B4165"/>
    <w:rsid w:val="004C1E06"/>
    <w:rsid w:val="004C3855"/>
    <w:rsid w:val="004C6F75"/>
    <w:rsid w:val="004D0856"/>
    <w:rsid w:val="004E16B9"/>
    <w:rsid w:val="004E594C"/>
    <w:rsid w:val="004E7673"/>
    <w:rsid w:val="004F1494"/>
    <w:rsid w:val="004F19CB"/>
    <w:rsid w:val="004F5CE2"/>
    <w:rsid w:val="004F77C2"/>
    <w:rsid w:val="00500FEC"/>
    <w:rsid w:val="00501381"/>
    <w:rsid w:val="005025A4"/>
    <w:rsid w:val="00503C5B"/>
    <w:rsid w:val="0050716A"/>
    <w:rsid w:val="00510128"/>
    <w:rsid w:val="0051230B"/>
    <w:rsid w:val="0051419F"/>
    <w:rsid w:val="00516365"/>
    <w:rsid w:val="0052014F"/>
    <w:rsid w:val="005230A8"/>
    <w:rsid w:val="005311AA"/>
    <w:rsid w:val="005325B5"/>
    <w:rsid w:val="00541795"/>
    <w:rsid w:val="0054373B"/>
    <w:rsid w:val="00545635"/>
    <w:rsid w:val="005538C0"/>
    <w:rsid w:val="00560506"/>
    <w:rsid w:val="00563F36"/>
    <w:rsid w:val="00566A6C"/>
    <w:rsid w:val="00574D9F"/>
    <w:rsid w:val="00576BBB"/>
    <w:rsid w:val="00577207"/>
    <w:rsid w:val="0058433A"/>
    <w:rsid w:val="00584AD5"/>
    <w:rsid w:val="0058529D"/>
    <w:rsid w:val="00587CC9"/>
    <w:rsid w:val="005A0A6A"/>
    <w:rsid w:val="005A26F7"/>
    <w:rsid w:val="005A41B5"/>
    <w:rsid w:val="005A6EA8"/>
    <w:rsid w:val="005B0BCC"/>
    <w:rsid w:val="005B5714"/>
    <w:rsid w:val="005E3766"/>
    <w:rsid w:val="005E44BF"/>
    <w:rsid w:val="005E5412"/>
    <w:rsid w:val="005F0F4C"/>
    <w:rsid w:val="005F400E"/>
    <w:rsid w:val="005F5212"/>
    <w:rsid w:val="005F6C8C"/>
    <w:rsid w:val="0060037F"/>
    <w:rsid w:val="0061079A"/>
    <w:rsid w:val="00612C9C"/>
    <w:rsid w:val="006164F7"/>
    <w:rsid w:val="00617DA5"/>
    <w:rsid w:val="00620C1C"/>
    <w:rsid w:val="00624839"/>
    <w:rsid w:val="006345C7"/>
    <w:rsid w:val="00642FAB"/>
    <w:rsid w:val="006432EF"/>
    <w:rsid w:val="00650374"/>
    <w:rsid w:val="00653784"/>
    <w:rsid w:val="0066039A"/>
    <w:rsid w:val="00661EE3"/>
    <w:rsid w:val="006626E1"/>
    <w:rsid w:val="00663781"/>
    <w:rsid w:val="006670DE"/>
    <w:rsid w:val="0067725A"/>
    <w:rsid w:val="0068313F"/>
    <w:rsid w:val="0068526B"/>
    <w:rsid w:val="00693743"/>
    <w:rsid w:val="006A0C8A"/>
    <w:rsid w:val="006A197F"/>
    <w:rsid w:val="006C2383"/>
    <w:rsid w:val="006D28A3"/>
    <w:rsid w:val="006D5144"/>
    <w:rsid w:val="006E6644"/>
    <w:rsid w:val="006F5884"/>
    <w:rsid w:val="00717B9A"/>
    <w:rsid w:val="00717FAA"/>
    <w:rsid w:val="00733CA3"/>
    <w:rsid w:val="007355A2"/>
    <w:rsid w:val="00742A1A"/>
    <w:rsid w:val="00742E3A"/>
    <w:rsid w:val="00745297"/>
    <w:rsid w:val="007571EA"/>
    <w:rsid w:val="0076114A"/>
    <w:rsid w:val="00761215"/>
    <w:rsid w:val="00763695"/>
    <w:rsid w:val="00773568"/>
    <w:rsid w:val="007806DE"/>
    <w:rsid w:val="00781127"/>
    <w:rsid w:val="00790381"/>
    <w:rsid w:val="0079515E"/>
    <w:rsid w:val="007A6DAE"/>
    <w:rsid w:val="007C7ED0"/>
    <w:rsid w:val="007D4670"/>
    <w:rsid w:val="007F110F"/>
    <w:rsid w:val="007F12FE"/>
    <w:rsid w:val="007F22A4"/>
    <w:rsid w:val="007F415D"/>
    <w:rsid w:val="007F59F8"/>
    <w:rsid w:val="007F706B"/>
    <w:rsid w:val="008024D6"/>
    <w:rsid w:val="0080273C"/>
    <w:rsid w:val="00812B70"/>
    <w:rsid w:val="0081783C"/>
    <w:rsid w:val="00821F49"/>
    <w:rsid w:val="00824016"/>
    <w:rsid w:val="0082478B"/>
    <w:rsid w:val="00833927"/>
    <w:rsid w:val="00834576"/>
    <w:rsid w:val="0083653E"/>
    <w:rsid w:val="00841299"/>
    <w:rsid w:val="00851C2F"/>
    <w:rsid w:val="00865A77"/>
    <w:rsid w:val="00865E1E"/>
    <w:rsid w:val="00866810"/>
    <w:rsid w:val="00867F5E"/>
    <w:rsid w:val="00871639"/>
    <w:rsid w:val="00877DD0"/>
    <w:rsid w:val="00887ADF"/>
    <w:rsid w:val="00890DE6"/>
    <w:rsid w:val="00894399"/>
    <w:rsid w:val="00895060"/>
    <w:rsid w:val="00895549"/>
    <w:rsid w:val="008A1712"/>
    <w:rsid w:val="008A2067"/>
    <w:rsid w:val="008A76D3"/>
    <w:rsid w:val="008C10A1"/>
    <w:rsid w:val="008C7DC4"/>
    <w:rsid w:val="008D6777"/>
    <w:rsid w:val="008E296F"/>
    <w:rsid w:val="008E512E"/>
    <w:rsid w:val="008F7F4D"/>
    <w:rsid w:val="00903460"/>
    <w:rsid w:val="00906527"/>
    <w:rsid w:val="009072BF"/>
    <w:rsid w:val="00907771"/>
    <w:rsid w:val="00933B56"/>
    <w:rsid w:val="0094338E"/>
    <w:rsid w:val="00943A8D"/>
    <w:rsid w:val="00946529"/>
    <w:rsid w:val="00950260"/>
    <w:rsid w:val="0095436D"/>
    <w:rsid w:val="00964E9E"/>
    <w:rsid w:val="009706C1"/>
    <w:rsid w:val="00973B41"/>
    <w:rsid w:val="00990BBF"/>
    <w:rsid w:val="009A46F0"/>
    <w:rsid w:val="009B1C7A"/>
    <w:rsid w:val="009C6374"/>
    <w:rsid w:val="009D1198"/>
    <w:rsid w:val="009E1F4C"/>
    <w:rsid w:val="009E7670"/>
    <w:rsid w:val="009F15B4"/>
    <w:rsid w:val="009F5F81"/>
    <w:rsid w:val="00A00652"/>
    <w:rsid w:val="00A00D1E"/>
    <w:rsid w:val="00A1098E"/>
    <w:rsid w:val="00A2455C"/>
    <w:rsid w:val="00A42BE0"/>
    <w:rsid w:val="00A53AF3"/>
    <w:rsid w:val="00A62B43"/>
    <w:rsid w:val="00A6404D"/>
    <w:rsid w:val="00A728F1"/>
    <w:rsid w:val="00A80C95"/>
    <w:rsid w:val="00A830A9"/>
    <w:rsid w:val="00A87F4C"/>
    <w:rsid w:val="00A92D54"/>
    <w:rsid w:val="00A92DCC"/>
    <w:rsid w:val="00A96587"/>
    <w:rsid w:val="00AA3B31"/>
    <w:rsid w:val="00AB18C7"/>
    <w:rsid w:val="00AB2702"/>
    <w:rsid w:val="00AB39F7"/>
    <w:rsid w:val="00AB47C4"/>
    <w:rsid w:val="00AB5899"/>
    <w:rsid w:val="00AC1F37"/>
    <w:rsid w:val="00AC4D39"/>
    <w:rsid w:val="00AD5B93"/>
    <w:rsid w:val="00AD61B0"/>
    <w:rsid w:val="00AE3E46"/>
    <w:rsid w:val="00B057FD"/>
    <w:rsid w:val="00B10652"/>
    <w:rsid w:val="00B11A5B"/>
    <w:rsid w:val="00B17CA4"/>
    <w:rsid w:val="00B2080C"/>
    <w:rsid w:val="00B24C7C"/>
    <w:rsid w:val="00B255C8"/>
    <w:rsid w:val="00B2792A"/>
    <w:rsid w:val="00B30E50"/>
    <w:rsid w:val="00B44054"/>
    <w:rsid w:val="00B50F65"/>
    <w:rsid w:val="00B51D3E"/>
    <w:rsid w:val="00B55139"/>
    <w:rsid w:val="00B6184E"/>
    <w:rsid w:val="00B6505A"/>
    <w:rsid w:val="00B664DA"/>
    <w:rsid w:val="00B677FB"/>
    <w:rsid w:val="00B8013A"/>
    <w:rsid w:val="00B87F85"/>
    <w:rsid w:val="00B943C8"/>
    <w:rsid w:val="00B96A09"/>
    <w:rsid w:val="00BA6390"/>
    <w:rsid w:val="00BB4CB0"/>
    <w:rsid w:val="00BB7371"/>
    <w:rsid w:val="00BC0604"/>
    <w:rsid w:val="00BC3694"/>
    <w:rsid w:val="00BE379D"/>
    <w:rsid w:val="00BE3F0D"/>
    <w:rsid w:val="00BE4FF4"/>
    <w:rsid w:val="00BF13F3"/>
    <w:rsid w:val="00BF7B5C"/>
    <w:rsid w:val="00C0053F"/>
    <w:rsid w:val="00C02DCA"/>
    <w:rsid w:val="00C0476F"/>
    <w:rsid w:val="00C24FAC"/>
    <w:rsid w:val="00C34A8F"/>
    <w:rsid w:val="00C4095D"/>
    <w:rsid w:val="00C51B9B"/>
    <w:rsid w:val="00C54697"/>
    <w:rsid w:val="00C559FC"/>
    <w:rsid w:val="00C65858"/>
    <w:rsid w:val="00C67A34"/>
    <w:rsid w:val="00C93CB1"/>
    <w:rsid w:val="00CC0960"/>
    <w:rsid w:val="00CC3FFD"/>
    <w:rsid w:val="00CD0152"/>
    <w:rsid w:val="00CD1B22"/>
    <w:rsid w:val="00CD33C9"/>
    <w:rsid w:val="00CE3CBC"/>
    <w:rsid w:val="00CF218A"/>
    <w:rsid w:val="00CF39A0"/>
    <w:rsid w:val="00D01AD9"/>
    <w:rsid w:val="00D029F7"/>
    <w:rsid w:val="00D10C52"/>
    <w:rsid w:val="00D11453"/>
    <w:rsid w:val="00D12440"/>
    <w:rsid w:val="00D16DE8"/>
    <w:rsid w:val="00D213BC"/>
    <w:rsid w:val="00D26504"/>
    <w:rsid w:val="00D26B95"/>
    <w:rsid w:val="00D3029A"/>
    <w:rsid w:val="00D440CB"/>
    <w:rsid w:val="00D47509"/>
    <w:rsid w:val="00D47D81"/>
    <w:rsid w:val="00D53F36"/>
    <w:rsid w:val="00D607D7"/>
    <w:rsid w:val="00D60FD6"/>
    <w:rsid w:val="00D61569"/>
    <w:rsid w:val="00D633D5"/>
    <w:rsid w:val="00D7330C"/>
    <w:rsid w:val="00DA05BE"/>
    <w:rsid w:val="00DA17AC"/>
    <w:rsid w:val="00DA1D1E"/>
    <w:rsid w:val="00DA2753"/>
    <w:rsid w:val="00DA63FF"/>
    <w:rsid w:val="00DB30DA"/>
    <w:rsid w:val="00DC1CE2"/>
    <w:rsid w:val="00DC411A"/>
    <w:rsid w:val="00DC7215"/>
    <w:rsid w:val="00DD1421"/>
    <w:rsid w:val="00DD37CB"/>
    <w:rsid w:val="00DD6D2F"/>
    <w:rsid w:val="00E05AD7"/>
    <w:rsid w:val="00E06B02"/>
    <w:rsid w:val="00E20960"/>
    <w:rsid w:val="00E22F4B"/>
    <w:rsid w:val="00E241B5"/>
    <w:rsid w:val="00E278AE"/>
    <w:rsid w:val="00E40E62"/>
    <w:rsid w:val="00E42CF6"/>
    <w:rsid w:val="00E44958"/>
    <w:rsid w:val="00E53F7A"/>
    <w:rsid w:val="00E54745"/>
    <w:rsid w:val="00E604F8"/>
    <w:rsid w:val="00E60D65"/>
    <w:rsid w:val="00E629AC"/>
    <w:rsid w:val="00E67945"/>
    <w:rsid w:val="00E834D6"/>
    <w:rsid w:val="00E85AB3"/>
    <w:rsid w:val="00E864AE"/>
    <w:rsid w:val="00E91DA7"/>
    <w:rsid w:val="00E940DC"/>
    <w:rsid w:val="00EA3B57"/>
    <w:rsid w:val="00EB137B"/>
    <w:rsid w:val="00EB5F4E"/>
    <w:rsid w:val="00EB686A"/>
    <w:rsid w:val="00EC288C"/>
    <w:rsid w:val="00ED52C2"/>
    <w:rsid w:val="00EE52D5"/>
    <w:rsid w:val="00EF070E"/>
    <w:rsid w:val="00EF4590"/>
    <w:rsid w:val="00EF45E9"/>
    <w:rsid w:val="00EF4DE3"/>
    <w:rsid w:val="00EF52AF"/>
    <w:rsid w:val="00F10978"/>
    <w:rsid w:val="00F1283D"/>
    <w:rsid w:val="00F13396"/>
    <w:rsid w:val="00F15DCB"/>
    <w:rsid w:val="00F25E13"/>
    <w:rsid w:val="00F27042"/>
    <w:rsid w:val="00F2754F"/>
    <w:rsid w:val="00F33A89"/>
    <w:rsid w:val="00F34B12"/>
    <w:rsid w:val="00F35595"/>
    <w:rsid w:val="00F36FF9"/>
    <w:rsid w:val="00F37F2E"/>
    <w:rsid w:val="00F4281E"/>
    <w:rsid w:val="00F4341F"/>
    <w:rsid w:val="00F44494"/>
    <w:rsid w:val="00F44C11"/>
    <w:rsid w:val="00F4636F"/>
    <w:rsid w:val="00F50424"/>
    <w:rsid w:val="00F53618"/>
    <w:rsid w:val="00F602D1"/>
    <w:rsid w:val="00F6102C"/>
    <w:rsid w:val="00F67ED9"/>
    <w:rsid w:val="00F71D19"/>
    <w:rsid w:val="00F76D60"/>
    <w:rsid w:val="00F82E7B"/>
    <w:rsid w:val="00F92523"/>
    <w:rsid w:val="00FA2B0D"/>
    <w:rsid w:val="00FA3BE3"/>
    <w:rsid w:val="00FB02CF"/>
    <w:rsid w:val="00FB3255"/>
    <w:rsid w:val="00FB3756"/>
    <w:rsid w:val="00FC0067"/>
    <w:rsid w:val="00FC3EAC"/>
    <w:rsid w:val="00FC4DC8"/>
    <w:rsid w:val="00FE2C17"/>
    <w:rsid w:val="00FF099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  <w:style w:type="paragraph" w:customStyle="1" w:styleId="Default">
    <w:name w:val="Default"/>
    <w:rsid w:val="00612C9C"/>
    <w:pPr>
      <w:autoSpaceDE w:val="0"/>
      <w:autoSpaceDN w:val="0"/>
      <w:adjustRightInd w:val="0"/>
      <w:spacing w:after="0" w:line="240" w:lineRule="auto"/>
    </w:pPr>
    <w:rPr>
      <w:rFonts w:ascii="ScalaSansPro-LightIta" w:hAnsi="ScalaSansPro-LightIta" w:cs="ScalaSansPro-LightIta"/>
      <w:color w:val="000000"/>
      <w:sz w:val="24"/>
      <w:szCs w:val="24"/>
    </w:rPr>
  </w:style>
  <w:style w:type="character" w:customStyle="1" w:styleId="A8">
    <w:name w:val="A8"/>
    <w:uiPriority w:val="99"/>
    <w:rsid w:val="00612C9C"/>
    <w:rPr>
      <w:rFonts w:cs="ScalaSansPro-LightIt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uno.andrein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wunderkammerorchestr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.facebook.com/l.php?u=https%3A%2F%2Fwww.ticketnation.it%2Fdettaglio-spettacolo%2F1185%3Ffbclid%3DIwAR3ddBVpzsQiX5Ale9ktIT5_lQxBfeQjJNaPUmgQYyOjU3Hos9WaOE8k1KA&amp;h=AT2fTi_7XwwE1MwqDyuv9HEohDJtbPfPuL_K0pFKWYTi614Fz0p2j1ePIsBrO68DiLQX95MeZroPdYdszJWDLd8LFXueeQMrEGpnoWIiSGJfHlNW4RhlwP7oB4EGq40KRA&amp;__tn__=-UK-R&amp;c%5b0%5d=AT03QF00Pq0sMV3WmLMmX2DIF9BfUl6d0qIerdV5bBvknLNFN9XlqMikQlk7jUj9MMdTVxOTdPxMQWMWcDZ2BA1_lLN4fBKQsI13_Oq-Bliz-5QYSG1lWC5wzBHd5Uhp3F4hmVSUSnMd6r2lWdC8-LHbb1q9eSev6jlzUxxuuNsoFsL3fS2iS-qew9saQz4YCRBHczenCZ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225A5-3988-4E7C-A4C4-79C40B92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2018-09-05T07:43:00Z</cp:lastPrinted>
  <dcterms:created xsi:type="dcterms:W3CDTF">2023-04-06T15:32:00Z</dcterms:created>
  <dcterms:modified xsi:type="dcterms:W3CDTF">2023-04-07T08:09:00Z</dcterms:modified>
</cp:coreProperties>
</file>