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2E86D" w14:textId="140C145A" w:rsidR="002D4277" w:rsidRPr="008E2224" w:rsidRDefault="00430002" w:rsidP="0073113B">
      <w:pPr>
        <w:pStyle w:val="Default"/>
        <w:jc w:val="center"/>
        <w:rPr>
          <w:rFonts w:ascii="Arial Narrow" w:hAnsi="Arial Narrow" w:cs="Times New Roman"/>
          <w:b/>
          <w:color w:val="auto"/>
          <w:sz w:val="40"/>
          <w:szCs w:val="40"/>
          <w:lang w:val="it-IT"/>
        </w:rPr>
      </w:pPr>
      <w:r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>VOLOTEA: AL VIA I</w:t>
      </w:r>
      <w:r w:rsidR="00864046"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 xml:space="preserve"> NUOVI</w:t>
      </w:r>
      <w:r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 xml:space="preserve"> VOL</w:t>
      </w:r>
      <w:r w:rsidR="00864046"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>I</w:t>
      </w:r>
      <w:r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 xml:space="preserve"> DA </w:t>
      </w:r>
      <w:r w:rsidR="00864046"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>CAGLIARI</w:t>
      </w:r>
      <w:r w:rsidR="002D4277"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 xml:space="preserve"> </w:t>
      </w:r>
    </w:p>
    <w:p w14:paraId="5BB4EDCC" w14:textId="51246C54" w:rsidR="0073113B" w:rsidRPr="008E2224" w:rsidRDefault="00430002" w:rsidP="0073113B">
      <w:pPr>
        <w:pStyle w:val="Default"/>
        <w:jc w:val="center"/>
        <w:rPr>
          <w:rFonts w:ascii="Arial Narrow" w:hAnsi="Arial Narrow" w:cs="Times New Roman"/>
          <w:b/>
          <w:color w:val="auto"/>
          <w:sz w:val="40"/>
          <w:szCs w:val="40"/>
          <w:lang w:val="it-IT"/>
        </w:rPr>
      </w:pPr>
      <w:r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 xml:space="preserve">PER </w:t>
      </w:r>
      <w:r w:rsidR="002D4277"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>FIRENZE</w:t>
      </w:r>
      <w:r w:rsidR="002018A9"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 xml:space="preserve"> </w:t>
      </w:r>
      <w:r w:rsidR="00864046" w:rsidRPr="008E2224">
        <w:rPr>
          <w:rFonts w:ascii="Arial Narrow" w:hAnsi="Arial Narrow" w:cs="Times New Roman"/>
          <w:b/>
          <w:color w:val="auto"/>
          <w:sz w:val="40"/>
          <w:szCs w:val="40"/>
          <w:lang w:val="it-IT"/>
        </w:rPr>
        <w:t>E BARCELLONA</w:t>
      </w:r>
    </w:p>
    <w:p w14:paraId="56F3A101" w14:textId="77777777" w:rsidR="0073113B" w:rsidRPr="008E2224" w:rsidRDefault="0073113B" w:rsidP="00C144DD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highlight w:val="yellow"/>
          <w:lang w:eastAsia="es-ES"/>
        </w:rPr>
      </w:pPr>
    </w:p>
    <w:p w14:paraId="0F35A06F" w14:textId="43AA39EF" w:rsidR="00776659" w:rsidRDefault="002B2B19" w:rsidP="00C144DD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  <w:r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G</w:t>
      </w:r>
      <w:r w:rsidR="00776659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iovedì 6</w:t>
      </w:r>
      <w:r w:rsidR="002D4277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aprile</w:t>
      </w:r>
      <w:r w:rsidR="00F244CC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è stato</w:t>
      </w:r>
      <w:r w:rsidR="001501D3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="001501D3" w:rsidRPr="001501D3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inaugurato</w:t>
      </w:r>
      <w:r w:rsidR="001501D3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="00864046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il collegamento esclusivo </w:t>
      </w:r>
      <w:r w:rsidR="002D4277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alla volta </w:t>
      </w:r>
    </w:p>
    <w:p w14:paraId="2EAC3AB5" w14:textId="1D7FBF36" w:rsidR="00776659" w:rsidRDefault="002D4277" w:rsidP="00C144DD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  <w:r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de</w:t>
      </w:r>
      <w:r w:rsidR="00A60FFA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l capoluogo</w:t>
      </w:r>
      <w:r w:rsidR="009D161D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toscano</w:t>
      </w:r>
      <w:r w:rsidR="00864046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,</w:t>
      </w:r>
      <w:r w:rsidR="009A5E40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="00776659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mentre da </w:t>
      </w:r>
      <w:r w:rsidR="002B2B19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oggi</w:t>
      </w:r>
      <w:r w:rsidR="00776659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,</w:t>
      </w:r>
      <w:r w:rsidR="001501D3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="00776659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venerdì 7, </w:t>
      </w:r>
    </w:p>
    <w:p w14:paraId="40532231" w14:textId="4E585B1D" w:rsidR="00864046" w:rsidRPr="008E2224" w:rsidRDefault="00776659" w:rsidP="00C144DD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  <w:r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si</w:t>
      </w:r>
      <w:r w:rsidR="00864046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potrà volare verso </w:t>
      </w:r>
      <w:r w:rsidR="009D161D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la </w:t>
      </w:r>
      <w:r w:rsidR="009A5E40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Catalogna</w:t>
      </w:r>
    </w:p>
    <w:p w14:paraId="4A7022D2" w14:textId="4DA54A54" w:rsidR="00D44036" w:rsidRPr="008E2224" w:rsidRDefault="00D44036" w:rsidP="00C144DD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highlight w:val="yellow"/>
          <w:lang w:eastAsia="es-ES"/>
        </w:rPr>
      </w:pPr>
    </w:p>
    <w:p w14:paraId="5CF445E0" w14:textId="285E1783" w:rsidR="00864046" w:rsidRPr="008E2224" w:rsidRDefault="00A60FFA" w:rsidP="00F91E33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  <w:r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L</w:t>
      </w:r>
      <w:r w:rsidR="0030488B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’offerta Volotea </w:t>
      </w:r>
      <w:r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2023 </w:t>
      </w:r>
      <w:r w:rsidR="007D2A7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a Cagliari prevede </w:t>
      </w:r>
      <w:r w:rsidR="009D161D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tratte </w:t>
      </w:r>
      <w:r w:rsidR="0030488B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verso </w:t>
      </w:r>
      <w:r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14</w:t>
      </w:r>
      <w:r w:rsidR="0030488B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destinazioni, </w:t>
      </w:r>
      <w:r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7</w:t>
      </w:r>
      <w:r w:rsidR="0030488B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in Italia e </w:t>
      </w:r>
      <w:r w:rsidR="00864046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7</w:t>
      </w:r>
      <w:r w:rsidR="0030488B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all’estero</w:t>
      </w:r>
      <w:r w:rsidR="00864046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. </w:t>
      </w:r>
      <w:r w:rsidR="00067A66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Il vettore </w:t>
      </w:r>
      <w:r w:rsidR="00864046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si attesta così</w:t>
      </w:r>
      <w:r w:rsidR="00F91E33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="002D4277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come seconda compagnia</w:t>
      </w:r>
    </w:p>
    <w:p w14:paraId="63972DAA" w14:textId="6245C281" w:rsidR="002D4277" w:rsidRPr="008E2224" w:rsidRDefault="002D4277" w:rsidP="00F91E33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  <w:r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per numero di collegamenti raggiungibili</w:t>
      </w:r>
      <w:r w:rsidR="002030B1" w:rsidRPr="008E222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dallo scalo sardo</w:t>
      </w:r>
    </w:p>
    <w:p w14:paraId="7E4D2095" w14:textId="77777777" w:rsidR="0030488B" w:rsidRPr="0030488B" w:rsidRDefault="0030488B" w:rsidP="00C144DD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highlight w:val="yellow"/>
          <w:lang w:eastAsia="es-ES"/>
        </w:rPr>
      </w:pPr>
    </w:p>
    <w:p w14:paraId="72BCF148" w14:textId="77777777" w:rsidR="00486176" w:rsidRDefault="00486176" w:rsidP="00486176">
      <w:pPr>
        <w:pStyle w:val="Nessunaspaziatura"/>
        <w:keepNext/>
        <w:jc w:val="center"/>
      </w:pPr>
      <w:r>
        <w:rPr>
          <w:noProof/>
        </w:rPr>
        <w:drawing>
          <wp:inline distT="0" distB="0" distL="0" distR="0" wp14:anchorId="58640E2B" wp14:editId="15B3A612">
            <wp:extent cx="5940425" cy="3961765"/>
            <wp:effectExtent l="0" t="0" r="3175" b="635"/>
            <wp:docPr id="2" name="Immagine 2" descr="Immagine che contiene testo, cielo, aria aperta, pialla/aere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cielo, aria aperta, pialla/aere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A0A7" w14:textId="5579A468" w:rsidR="0073113B" w:rsidRPr="00486176" w:rsidRDefault="00486176" w:rsidP="00486176">
      <w:pPr>
        <w:pStyle w:val="Didascalia"/>
        <w:jc w:val="center"/>
        <w:rPr>
          <w:rFonts w:ascii="Arial Narrow" w:hAnsi="Arial Narrow" w:cs="Arial"/>
          <w:i w:val="0"/>
          <w:iCs w:val="0"/>
          <w:color w:val="auto"/>
          <w:u w:val="single"/>
          <w:lang w:val="it-IT"/>
        </w:rPr>
      </w:pPr>
      <w:r w:rsidRPr="00486176">
        <w:rPr>
          <w:rFonts w:ascii="Arial Narrow" w:hAnsi="Arial Narrow"/>
          <w:i w:val="0"/>
          <w:iCs w:val="0"/>
          <w:color w:val="auto"/>
          <w:u w:val="single"/>
          <w:lang w:val="it-IT"/>
        </w:rPr>
        <w:t>Uno scatto poco prima della partenza del nuovo volo Cagliari - Firenze operato da Volotea</w:t>
      </w:r>
    </w:p>
    <w:p w14:paraId="30DC5850" w14:textId="03852D36" w:rsidR="001A19A5" w:rsidRPr="00C527AD" w:rsidRDefault="002030B1" w:rsidP="00E71D40">
      <w:pPr>
        <w:spacing w:line="360" w:lineRule="auto"/>
        <w:rPr>
          <w:rFonts w:ascii="Arial Narrow" w:hAnsi="Arial Narrow"/>
          <w:b/>
          <w:lang w:val="it-IT"/>
        </w:rPr>
      </w:pPr>
      <w:r w:rsidRPr="00C527AD">
        <w:rPr>
          <w:rFonts w:ascii="Arial Narrow" w:hAnsi="Arial Narrow"/>
          <w:b/>
          <w:lang w:val="it-IT"/>
        </w:rPr>
        <w:t>Cagliari</w:t>
      </w:r>
      <w:r w:rsidR="00764FC1" w:rsidRPr="00C527AD">
        <w:rPr>
          <w:rFonts w:ascii="Arial Narrow" w:hAnsi="Arial Narrow"/>
          <w:b/>
          <w:lang w:val="it-IT"/>
        </w:rPr>
        <w:t>,</w:t>
      </w:r>
      <w:r w:rsidR="00A60FFA" w:rsidRPr="00C527AD">
        <w:rPr>
          <w:rFonts w:ascii="Arial Narrow" w:hAnsi="Arial Narrow"/>
          <w:b/>
          <w:lang w:val="it-IT"/>
        </w:rPr>
        <w:t xml:space="preserve"> </w:t>
      </w:r>
      <w:r w:rsidR="00862768" w:rsidRPr="00C527AD">
        <w:rPr>
          <w:rFonts w:ascii="Arial Narrow" w:hAnsi="Arial Narrow"/>
          <w:b/>
          <w:lang w:val="it-IT"/>
        </w:rPr>
        <w:t>7</w:t>
      </w:r>
      <w:r w:rsidR="00A60FFA" w:rsidRPr="00C527AD">
        <w:rPr>
          <w:rFonts w:ascii="Arial Narrow" w:hAnsi="Arial Narrow"/>
          <w:b/>
          <w:lang w:val="it-IT"/>
        </w:rPr>
        <w:t xml:space="preserve"> aprile</w:t>
      </w:r>
      <w:r w:rsidR="000D7A88" w:rsidRPr="00C527AD">
        <w:rPr>
          <w:rFonts w:ascii="Arial Narrow" w:hAnsi="Arial Narrow"/>
          <w:b/>
          <w:lang w:val="it-IT"/>
        </w:rPr>
        <w:t xml:space="preserve"> 2023</w:t>
      </w:r>
      <w:r w:rsidR="00BB32A8" w:rsidRPr="00C527AD">
        <w:rPr>
          <w:rFonts w:ascii="Arial Narrow" w:hAnsi="Arial Narrow"/>
          <w:b/>
          <w:lang w:val="it-IT"/>
        </w:rPr>
        <w:t xml:space="preserve"> </w:t>
      </w:r>
      <w:r w:rsidR="004F6B43" w:rsidRPr="00C527AD">
        <w:rPr>
          <w:rFonts w:ascii="Arial Narrow" w:hAnsi="Arial Narrow"/>
          <w:b/>
          <w:lang w:val="it-IT"/>
        </w:rPr>
        <w:t>–</w:t>
      </w:r>
      <w:r w:rsidR="00764FC1" w:rsidRPr="00C527AD">
        <w:rPr>
          <w:rFonts w:ascii="Arial Narrow" w:hAnsi="Arial Narrow"/>
          <w:b/>
          <w:lang w:val="it-IT"/>
        </w:rPr>
        <w:t xml:space="preserve"> </w:t>
      </w:r>
      <w:r w:rsidR="002D4277" w:rsidRPr="00C527AD">
        <w:rPr>
          <w:rFonts w:ascii="Arial Narrow" w:hAnsi="Arial Narrow"/>
          <w:b/>
          <w:lang w:val="it-IT"/>
        </w:rPr>
        <w:t>Novità all’</w:t>
      </w:r>
      <w:r w:rsidR="007D2A74">
        <w:rPr>
          <w:rFonts w:ascii="Arial Narrow" w:hAnsi="Arial Narrow"/>
          <w:b/>
          <w:lang w:val="it-IT"/>
        </w:rPr>
        <w:t>A</w:t>
      </w:r>
      <w:r w:rsidR="002D4277" w:rsidRPr="00C527AD">
        <w:rPr>
          <w:rFonts w:ascii="Arial Narrow" w:hAnsi="Arial Narrow"/>
          <w:b/>
          <w:lang w:val="it-IT"/>
        </w:rPr>
        <w:t xml:space="preserve">eroporto di </w:t>
      </w:r>
      <w:r w:rsidRPr="00C527AD">
        <w:rPr>
          <w:rFonts w:ascii="Arial Narrow" w:hAnsi="Arial Narrow"/>
          <w:b/>
          <w:lang w:val="it-IT"/>
        </w:rPr>
        <w:t>Cagliari</w:t>
      </w:r>
      <w:r w:rsidR="002D4277" w:rsidRPr="00C527AD">
        <w:rPr>
          <w:rFonts w:ascii="Arial Narrow" w:hAnsi="Arial Narrow"/>
          <w:b/>
          <w:lang w:val="it-IT"/>
        </w:rPr>
        <w:t xml:space="preserve">: </w:t>
      </w:r>
      <w:r w:rsidR="00AD19F8" w:rsidRPr="00C527AD">
        <w:rPr>
          <w:rFonts w:ascii="Arial Narrow" w:hAnsi="Arial Narrow"/>
          <w:b/>
          <w:lang w:val="it-IT"/>
        </w:rPr>
        <w:t>Volotea, la compagnia aerea low-cost delle piccole e medie città europee</w:t>
      </w:r>
      <w:r w:rsidR="002D4277" w:rsidRPr="00C527AD">
        <w:rPr>
          <w:rFonts w:ascii="Arial Narrow" w:hAnsi="Arial Narrow"/>
          <w:b/>
          <w:lang w:val="it-IT"/>
        </w:rPr>
        <w:t>,</w:t>
      </w:r>
      <w:r w:rsidR="00AD19F8" w:rsidRPr="00C527AD">
        <w:rPr>
          <w:rFonts w:ascii="Arial Narrow" w:hAnsi="Arial Narrow"/>
          <w:b/>
          <w:lang w:val="it-IT"/>
        </w:rPr>
        <w:t xml:space="preserve"> </w:t>
      </w:r>
      <w:r w:rsidR="002B2B19" w:rsidRPr="00C527AD">
        <w:rPr>
          <w:rFonts w:ascii="Arial Narrow" w:hAnsi="Arial Narrow"/>
          <w:b/>
          <w:lang w:val="it-IT"/>
        </w:rPr>
        <w:t xml:space="preserve">ha </w:t>
      </w:r>
      <w:r w:rsidR="002D4277" w:rsidRPr="00C527AD">
        <w:rPr>
          <w:rFonts w:ascii="Arial Narrow" w:hAnsi="Arial Narrow"/>
          <w:b/>
          <w:lang w:val="it-IT"/>
        </w:rPr>
        <w:t>inaugura</w:t>
      </w:r>
      <w:r w:rsidR="00862768" w:rsidRPr="00C527AD">
        <w:rPr>
          <w:rFonts w:ascii="Arial Narrow" w:hAnsi="Arial Narrow"/>
          <w:b/>
          <w:lang w:val="it-IT"/>
        </w:rPr>
        <w:t>to ieri</w:t>
      </w:r>
      <w:r w:rsidRPr="00C527AD">
        <w:rPr>
          <w:rFonts w:ascii="Arial Narrow" w:hAnsi="Arial Narrow"/>
          <w:b/>
          <w:lang w:val="it-IT"/>
        </w:rPr>
        <w:t xml:space="preserve">, </w:t>
      </w:r>
      <w:r w:rsidR="00776659" w:rsidRPr="00C527AD">
        <w:rPr>
          <w:rFonts w:ascii="Arial Narrow" w:hAnsi="Arial Narrow"/>
          <w:b/>
          <w:lang w:val="it-IT"/>
        </w:rPr>
        <w:t>giovedì</w:t>
      </w:r>
      <w:r w:rsidR="002D4277" w:rsidRPr="00C527AD">
        <w:rPr>
          <w:rFonts w:ascii="Arial Narrow" w:hAnsi="Arial Narrow"/>
          <w:b/>
          <w:lang w:val="it-IT"/>
        </w:rPr>
        <w:t xml:space="preserve"> </w:t>
      </w:r>
      <w:r w:rsidR="00776659" w:rsidRPr="00C527AD">
        <w:rPr>
          <w:rFonts w:ascii="Arial Narrow" w:hAnsi="Arial Narrow"/>
          <w:b/>
          <w:lang w:val="it-IT"/>
        </w:rPr>
        <w:t>6</w:t>
      </w:r>
      <w:r w:rsidR="002D4277" w:rsidRPr="00C527AD">
        <w:rPr>
          <w:rFonts w:ascii="Arial Narrow" w:hAnsi="Arial Narrow"/>
          <w:b/>
          <w:lang w:val="it-IT"/>
        </w:rPr>
        <w:t xml:space="preserve"> aprile, il nuovo volo </w:t>
      </w:r>
      <w:r w:rsidRPr="00C527AD">
        <w:rPr>
          <w:rFonts w:ascii="Arial Narrow" w:hAnsi="Arial Narrow"/>
          <w:b/>
          <w:lang w:val="it-IT"/>
        </w:rPr>
        <w:t xml:space="preserve">esclusivo </w:t>
      </w:r>
      <w:r w:rsidR="002D4277" w:rsidRPr="00C527AD">
        <w:rPr>
          <w:rFonts w:ascii="Arial Narrow" w:hAnsi="Arial Narrow"/>
          <w:b/>
          <w:lang w:val="it-IT"/>
        </w:rPr>
        <w:t>con destinazione Firenze</w:t>
      </w:r>
      <w:r w:rsidRPr="00C527AD">
        <w:rPr>
          <w:rFonts w:ascii="Arial Narrow" w:hAnsi="Arial Narrow"/>
          <w:b/>
          <w:lang w:val="it-IT"/>
        </w:rPr>
        <w:t xml:space="preserve">. </w:t>
      </w:r>
      <w:r w:rsidR="00DE2B3F">
        <w:rPr>
          <w:rFonts w:ascii="Arial Narrow" w:hAnsi="Arial Narrow"/>
          <w:b/>
          <w:lang w:val="it-IT"/>
        </w:rPr>
        <w:t xml:space="preserve">Invece, è </w:t>
      </w:r>
      <w:r w:rsidR="00862768" w:rsidRPr="00C527AD">
        <w:rPr>
          <w:rFonts w:ascii="Arial Narrow" w:hAnsi="Arial Narrow"/>
          <w:b/>
          <w:lang w:val="it-IT"/>
        </w:rPr>
        <w:t xml:space="preserve">in calendario </w:t>
      </w:r>
      <w:r w:rsidR="00DE2B3F">
        <w:rPr>
          <w:rFonts w:ascii="Arial Narrow" w:hAnsi="Arial Narrow"/>
          <w:b/>
          <w:lang w:val="it-IT"/>
        </w:rPr>
        <w:t xml:space="preserve">per oggi, venerdì 7 aprile, </w:t>
      </w:r>
      <w:r w:rsidR="008E2224" w:rsidRPr="00C527AD">
        <w:rPr>
          <w:rFonts w:ascii="Arial Narrow" w:hAnsi="Arial Narrow"/>
          <w:b/>
          <w:lang w:val="it-IT"/>
        </w:rPr>
        <w:t xml:space="preserve">la partenza del </w:t>
      </w:r>
      <w:r w:rsidRPr="00C527AD">
        <w:rPr>
          <w:rFonts w:ascii="Arial Narrow" w:hAnsi="Arial Narrow"/>
          <w:b/>
          <w:lang w:val="it-IT"/>
        </w:rPr>
        <w:t>primo volo alla volta di Barcellona.</w:t>
      </w:r>
    </w:p>
    <w:p w14:paraId="2AB55C2A" w14:textId="5482B6D4" w:rsidR="002030B1" w:rsidRPr="00C527AD" w:rsidRDefault="002030B1" w:rsidP="00E71D40">
      <w:pPr>
        <w:spacing w:line="360" w:lineRule="auto"/>
        <w:rPr>
          <w:rFonts w:ascii="Arial Narrow" w:hAnsi="Arial Narrow"/>
          <w:bCs/>
          <w:lang w:val="it-IT"/>
        </w:rPr>
      </w:pPr>
      <w:r w:rsidRPr="00C527AD">
        <w:rPr>
          <w:rFonts w:ascii="Arial Narrow" w:hAnsi="Arial Narrow"/>
          <w:bCs/>
          <w:lang w:val="it-IT"/>
        </w:rPr>
        <w:lastRenderedPageBreak/>
        <w:t xml:space="preserve">Il collegamento esclusivo per il capoluogo fiorentino </w:t>
      </w:r>
      <w:r w:rsidR="00F91E33" w:rsidRPr="00C527AD">
        <w:rPr>
          <w:rFonts w:ascii="Arial Narrow" w:hAnsi="Arial Narrow"/>
          <w:bCs/>
          <w:lang w:val="it-IT"/>
        </w:rPr>
        <w:t xml:space="preserve">avrà fino a </w:t>
      </w:r>
      <w:r w:rsidRPr="00C527AD">
        <w:rPr>
          <w:rFonts w:ascii="Arial Narrow" w:hAnsi="Arial Narrow"/>
          <w:bCs/>
          <w:lang w:val="it-IT"/>
        </w:rPr>
        <w:t>4</w:t>
      </w:r>
      <w:r w:rsidR="00F91E33" w:rsidRPr="00C527AD">
        <w:rPr>
          <w:rFonts w:ascii="Arial Narrow" w:hAnsi="Arial Narrow"/>
          <w:bCs/>
          <w:lang w:val="it-IT"/>
        </w:rPr>
        <w:t xml:space="preserve"> frequenze a settimana (ogni </w:t>
      </w:r>
      <w:r w:rsidRPr="00C527AD">
        <w:rPr>
          <w:rFonts w:ascii="Arial Narrow" w:hAnsi="Arial Narrow"/>
          <w:bCs/>
          <w:lang w:val="it-IT"/>
        </w:rPr>
        <w:t>martedì</w:t>
      </w:r>
      <w:r w:rsidR="00F91E33" w:rsidRPr="00C527AD">
        <w:rPr>
          <w:rFonts w:ascii="Arial Narrow" w:hAnsi="Arial Narrow"/>
          <w:bCs/>
          <w:lang w:val="it-IT"/>
        </w:rPr>
        <w:t xml:space="preserve">, </w:t>
      </w:r>
      <w:r w:rsidRPr="00C527AD">
        <w:rPr>
          <w:rFonts w:ascii="Arial Narrow" w:hAnsi="Arial Narrow"/>
          <w:bCs/>
          <w:lang w:val="it-IT"/>
        </w:rPr>
        <w:t>giovedì, sabato e domenica</w:t>
      </w:r>
      <w:r w:rsidR="00F91E33" w:rsidRPr="00C527AD">
        <w:rPr>
          <w:rFonts w:ascii="Arial Narrow" w:hAnsi="Arial Narrow"/>
          <w:bCs/>
          <w:lang w:val="it-IT"/>
        </w:rPr>
        <w:t>) nei periodi di maggiore traffico,</w:t>
      </w:r>
      <w:r w:rsidR="008E2224" w:rsidRPr="00C527AD">
        <w:rPr>
          <w:rFonts w:ascii="Arial Narrow" w:hAnsi="Arial Narrow"/>
          <w:bCs/>
          <w:lang w:val="it-IT"/>
        </w:rPr>
        <w:t xml:space="preserve"> con </w:t>
      </w:r>
      <w:r w:rsidR="00F91E33" w:rsidRPr="00C527AD">
        <w:rPr>
          <w:rFonts w:ascii="Arial Narrow" w:hAnsi="Arial Narrow"/>
          <w:bCs/>
          <w:lang w:val="it-IT"/>
        </w:rPr>
        <w:t xml:space="preserve">un’offerta di </w:t>
      </w:r>
      <w:r w:rsidR="00F95274" w:rsidRPr="00C527AD">
        <w:rPr>
          <w:rFonts w:ascii="Arial Narrow" w:hAnsi="Arial Narrow"/>
          <w:bCs/>
          <w:lang w:val="it-IT"/>
        </w:rPr>
        <w:t xml:space="preserve">36.000 </w:t>
      </w:r>
      <w:r w:rsidR="00F91E33" w:rsidRPr="00C527AD">
        <w:rPr>
          <w:rFonts w:ascii="Arial Narrow" w:hAnsi="Arial Narrow"/>
          <w:bCs/>
          <w:lang w:val="it-IT"/>
        </w:rPr>
        <w:t xml:space="preserve">posti, pari a </w:t>
      </w:r>
      <w:r w:rsidR="00F95274" w:rsidRPr="00C527AD">
        <w:rPr>
          <w:rFonts w:ascii="Arial Narrow" w:hAnsi="Arial Narrow"/>
          <w:bCs/>
          <w:lang w:val="it-IT"/>
        </w:rPr>
        <w:t xml:space="preserve">più di 230 </w:t>
      </w:r>
      <w:r w:rsidR="00F91E33" w:rsidRPr="00C527AD">
        <w:rPr>
          <w:rFonts w:ascii="Arial Narrow" w:hAnsi="Arial Narrow"/>
          <w:bCs/>
          <w:lang w:val="it-IT"/>
        </w:rPr>
        <w:t xml:space="preserve">voli. </w:t>
      </w:r>
      <w:r w:rsidR="009D161D" w:rsidRPr="00C527AD">
        <w:rPr>
          <w:rFonts w:ascii="Arial Narrow" w:hAnsi="Arial Narrow"/>
          <w:bCs/>
          <w:lang w:val="it-IT"/>
        </w:rPr>
        <w:t>Invece, i</w:t>
      </w:r>
      <w:r w:rsidR="00F91E33" w:rsidRPr="00C527AD">
        <w:rPr>
          <w:rFonts w:ascii="Arial Narrow" w:hAnsi="Arial Narrow"/>
          <w:bCs/>
          <w:lang w:val="it-IT"/>
        </w:rPr>
        <w:t xml:space="preserve">l nuovo volo per </w:t>
      </w:r>
      <w:r w:rsidRPr="00C527AD">
        <w:rPr>
          <w:rFonts w:ascii="Arial Narrow" w:hAnsi="Arial Narrow"/>
          <w:bCs/>
          <w:lang w:val="it-IT"/>
        </w:rPr>
        <w:t xml:space="preserve">Barcellona prevederà fino a 3 frequenze nei periodi di maggiore traffico (ogni mercoledì, venerdì e domenica), con un’offerta di oltre </w:t>
      </w:r>
      <w:r w:rsidR="00F95274" w:rsidRPr="00C527AD">
        <w:rPr>
          <w:rFonts w:ascii="Arial Narrow" w:hAnsi="Arial Narrow"/>
          <w:bCs/>
          <w:lang w:val="it-IT"/>
        </w:rPr>
        <w:t xml:space="preserve">27.000 </w:t>
      </w:r>
      <w:r w:rsidRPr="00C527AD">
        <w:rPr>
          <w:rFonts w:ascii="Arial Narrow" w:hAnsi="Arial Narrow"/>
          <w:bCs/>
          <w:lang w:val="it-IT"/>
        </w:rPr>
        <w:t xml:space="preserve">posti, pari a </w:t>
      </w:r>
      <w:r w:rsidR="00F95274" w:rsidRPr="00C527AD">
        <w:rPr>
          <w:rFonts w:ascii="Arial Narrow" w:hAnsi="Arial Narrow"/>
          <w:bCs/>
          <w:lang w:val="it-IT"/>
        </w:rPr>
        <w:t xml:space="preserve">170 </w:t>
      </w:r>
      <w:r w:rsidRPr="00C527AD">
        <w:rPr>
          <w:rFonts w:ascii="Arial Narrow" w:hAnsi="Arial Narrow"/>
          <w:bCs/>
          <w:lang w:val="it-IT"/>
        </w:rPr>
        <w:t xml:space="preserve">voli. </w:t>
      </w:r>
      <w:r w:rsidR="00761A4E" w:rsidRPr="00C527AD">
        <w:rPr>
          <w:rFonts w:ascii="Arial Narrow" w:hAnsi="Arial Narrow"/>
          <w:bCs/>
          <w:lang w:val="it-IT"/>
        </w:rPr>
        <w:t xml:space="preserve">Con le prossime </w:t>
      </w:r>
      <w:r w:rsidR="00DE2B3F">
        <w:rPr>
          <w:rFonts w:ascii="Arial Narrow" w:hAnsi="Arial Narrow"/>
          <w:bCs/>
          <w:lang w:val="it-IT"/>
        </w:rPr>
        <w:t xml:space="preserve">rotte </w:t>
      </w:r>
      <w:r w:rsidR="00761A4E" w:rsidRPr="00C527AD">
        <w:rPr>
          <w:rFonts w:ascii="Arial Narrow" w:hAnsi="Arial Narrow"/>
          <w:bCs/>
          <w:lang w:val="it-IT"/>
        </w:rPr>
        <w:t xml:space="preserve">in partenza il 27 maggio verso Atene e Brindisi, </w:t>
      </w:r>
      <w:r w:rsidR="00067A66" w:rsidRPr="00C527AD">
        <w:rPr>
          <w:rFonts w:ascii="Arial Narrow" w:hAnsi="Arial Narrow"/>
          <w:bCs/>
          <w:lang w:val="it-IT"/>
        </w:rPr>
        <w:t>Volotea</w:t>
      </w:r>
      <w:r w:rsidR="00067A66" w:rsidRPr="00C527AD">
        <w:rPr>
          <w:rFonts w:ascii="Arial Narrow" w:hAnsi="Arial Narrow"/>
          <w:bCs/>
        </w:rPr>
        <w:t xml:space="preserve"> si </w:t>
      </w:r>
      <w:proofErr w:type="spellStart"/>
      <w:r w:rsidR="00067A66" w:rsidRPr="00C527AD">
        <w:rPr>
          <w:rFonts w:ascii="Arial Narrow" w:hAnsi="Arial Narrow"/>
          <w:bCs/>
        </w:rPr>
        <w:t>attesta</w:t>
      </w:r>
      <w:proofErr w:type="spellEnd"/>
      <w:r w:rsidR="00067A66" w:rsidRPr="00C527AD">
        <w:rPr>
          <w:rFonts w:ascii="Arial Narrow" w:hAnsi="Arial Narrow"/>
          <w:bCs/>
        </w:rPr>
        <w:t xml:space="preserve"> come </w:t>
      </w:r>
      <w:proofErr w:type="spellStart"/>
      <w:r w:rsidR="00067A66" w:rsidRPr="00C527AD">
        <w:rPr>
          <w:rFonts w:ascii="Arial Narrow" w:hAnsi="Arial Narrow"/>
          <w:bCs/>
        </w:rPr>
        <w:t>seconda</w:t>
      </w:r>
      <w:proofErr w:type="spellEnd"/>
      <w:r w:rsidR="00067A66" w:rsidRPr="00C527AD">
        <w:rPr>
          <w:rFonts w:ascii="Arial Narrow" w:hAnsi="Arial Narrow"/>
          <w:bCs/>
        </w:rPr>
        <w:t xml:space="preserve"> </w:t>
      </w:r>
      <w:proofErr w:type="spellStart"/>
      <w:r w:rsidR="00DE2B3F">
        <w:rPr>
          <w:rFonts w:ascii="Arial Narrow" w:hAnsi="Arial Narrow"/>
          <w:bCs/>
        </w:rPr>
        <w:t>compagnia</w:t>
      </w:r>
      <w:proofErr w:type="spellEnd"/>
      <w:r w:rsidR="00DE2B3F">
        <w:rPr>
          <w:rFonts w:ascii="Arial Narrow" w:hAnsi="Arial Narrow"/>
          <w:bCs/>
        </w:rPr>
        <w:t xml:space="preserve"> </w:t>
      </w:r>
      <w:r w:rsidR="00067A66" w:rsidRPr="00C527AD">
        <w:rPr>
          <w:rFonts w:ascii="Arial Narrow" w:hAnsi="Arial Narrow"/>
          <w:bCs/>
          <w:lang w:val="it-IT"/>
        </w:rPr>
        <w:t xml:space="preserve">per numero di </w:t>
      </w:r>
      <w:r w:rsidR="00DE2B3F">
        <w:rPr>
          <w:rFonts w:ascii="Arial Narrow" w:hAnsi="Arial Narrow"/>
          <w:bCs/>
          <w:lang w:val="it-IT"/>
        </w:rPr>
        <w:t xml:space="preserve">mete </w:t>
      </w:r>
      <w:r w:rsidR="00067A66" w:rsidRPr="00C527AD">
        <w:rPr>
          <w:rFonts w:ascii="Arial Narrow" w:hAnsi="Arial Narrow"/>
          <w:bCs/>
          <w:lang w:val="it-IT"/>
        </w:rPr>
        <w:t>raggiungibili dallo scalo sardo.</w:t>
      </w:r>
    </w:p>
    <w:p w14:paraId="3798D444" w14:textId="76037F2B" w:rsidR="00E322D7" w:rsidRPr="00C527AD" w:rsidRDefault="00255EB0" w:rsidP="00A05834">
      <w:pPr>
        <w:spacing w:line="360" w:lineRule="auto"/>
        <w:rPr>
          <w:rFonts w:ascii="Arial Narrow" w:hAnsi="Arial Narrow"/>
          <w:bCs/>
          <w:lang w:val="it-IT"/>
        </w:rPr>
      </w:pPr>
      <w:r w:rsidRPr="00C527AD">
        <w:rPr>
          <w:rFonts w:ascii="Arial Narrow" w:hAnsi="Arial Narrow"/>
          <w:bCs/>
          <w:lang w:val="it-IT"/>
        </w:rPr>
        <w:t>“</w:t>
      </w:r>
      <w:r w:rsidR="002A4087" w:rsidRPr="00C527AD">
        <w:rPr>
          <w:rFonts w:ascii="Arial Narrow" w:hAnsi="Arial Narrow"/>
          <w:bCs/>
          <w:lang w:val="it-IT"/>
        </w:rPr>
        <w:t xml:space="preserve">Siamo molto felici di inaugurare due nuove tratte in partenza dallo scalo di Cagliari. </w:t>
      </w:r>
      <w:r w:rsidR="004C6748" w:rsidRPr="00C527AD">
        <w:rPr>
          <w:rFonts w:ascii="Arial Narrow" w:hAnsi="Arial Narrow"/>
          <w:bCs/>
          <w:lang w:val="it-IT"/>
        </w:rPr>
        <w:t xml:space="preserve">Base di Volotea dal </w:t>
      </w:r>
      <w:r w:rsidR="004C6748" w:rsidRPr="001501D3">
        <w:rPr>
          <w:rFonts w:ascii="Arial Narrow" w:hAnsi="Arial Narrow"/>
          <w:bCs/>
          <w:lang w:val="it-IT"/>
        </w:rPr>
        <w:t>201</w:t>
      </w:r>
      <w:r w:rsidR="001501D3" w:rsidRPr="001501D3">
        <w:rPr>
          <w:rFonts w:ascii="Arial Narrow" w:hAnsi="Arial Narrow"/>
          <w:bCs/>
          <w:lang w:val="it-IT"/>
        </w:rPr>
        <w:t>9</w:t>
      </w:r>
      <w:r w:rsidR="004C6748" w:rsidRPr="00C527AD">
        <w:rPr>
          <w:rFonts w:ascii="Arial Narrow" w:hAnsi="Arial Narrow"/>
          <w:bCs/>
          <w:lang w:val="it-IT"/>
        </w:rPr>
        <w:t>, il capoluogo sardo può annoverare oggi un portfolio di destinazioni ampio e variegato, che comprende mete nazionali ed internazionali.</w:t>
      </w:r>
      <w:r w:rsidR="0058269C" w:rsidRPr="00C527AD">
        <w:rPr>
          <w:rFonts w:ascii="Arial Narrow" w:hAnsi="Arial Narrow"/>
          <w:bCs/>
          <w:lang w:val="it-IT"/>
        </w:rPr>
        <w:t xml:space="preserve"> </w:t>
      </w:r>
      <w:r w:rsidR="004C6748" w:rsidRPr="00C527AD">
        <w:rPr>
          <w:rFonts w:ascii="Arial Narrow" w:hAnsi="Arial Narrow"/>
          <w:bCs/>
          <w:lang w:val="it-IT"/>
        </w:rPr>
        <w:t xml:space="preserve">L’aggiunta di questi due nuovi collegamenti agevola tutti coloro che </w:t>
      </w:r>
      <w:r w:rsidR="009D161D" w:rsidRPr="00C527AD">
        <w:rPr>
          <w:rFonts w:ascii="Arial Narrow" w:hAnsi="Arial Narrow"/>
          <w:bCs/>
          <w:lang w:val="it-IT"/>
        </w:rPr>
        <w:t>desiderano</w:t>
      </w:r>
      <w:r w:rsidR="004C6748" w:rsidRPr="00C527AD">
        <w:rPr>
          <w:rFonts w:ascii="Arial Narrow" w:hAnsi="Arial Narrow"/>
          <w:bCs/>
          <w:lang w:val="it-IT"/>
        </w:rPr>
        <w:t xml:space="preserve"> raggiungere Firenze e Barcellona,</w:t>
      </w:r>
      <w:r w:rsidR="008E2224" w:rsidRPr="00C527AD">
        <w:rPr>
          <w:rFonts w:ascii="Arial Narrow" w:hAnsi="Arial Narrow"/>
          <w:bCs/>
          <w:lang w:val="it-IT"/>
        </w:rPr>
        <w:t xml:space="preserve"> sia chi sta organizzando una vacanza, sia chi viaggerà per motivi di lavoro </w:t>
      </w:r>
      <w:r w:rsidR="001B6BE8" w:rsidRPr="00C527AD">
        <w:rPr>
          <w:rFonts w:ascii="Arial Narrow" w:hAnsi="Arial Narrow"/>
          <w:bCs/>
          <w:i/>
          <w:iCs/>
          <w:lang w:val="it-IT"/>
        </w:rPr>
        <w:t>-</w:t>
      </w:r>
      <w:r w:rsidR="008F2F7D" w:rsidRPr="00C527AD">
        <w:rPr>
          <w:rFonts w:ascii="Arial Narrow" w:hAnsi="Arial Narrow"/>
          <w:bCs/>
          <w:i/>
          <w:iCs/>
          <w:lang w:val="it-IT"/>
        </w:rPr>
        <w:t xml:space="preserve"> </w:t>
      </w:r>
      <w:r w:rsidR="001B6BE8" w:rsidRPr="00C527AD">
        <w:rPr>
          <w:rFonts w:ascii="Arial Narrow" w:hAnsi="Arial Narrow"/>
          <w:b/>
          <w:i/>
          <w:iCs/>
          <w:lang w:val="it-IT"/>
        </w:rPr>
        <w:t xml:space="preserve">ha dichiarato Valeria Rebasti, Country Manager </w:t>
      </w:r>
      <w:proofErr w:type="spellStart"/>
      <w:r w:rsidR="001B6BE8" w:rsidRPr="00C527AD">
        <w:rPr>
          <w:rFonts w:ascii="Arial Narrow" w:hAnsi="Arial Narrow"/>
          <w:b/>
          <w:i/>
          <w:iCs/>
          <w:lang w:val="it-IT"/>
        </w:rPr>
        <w:t>Italy</w:t>
      </w:r>
      <w:proofErr w:type="spellEnd"/>
      <w:r w:rsidR="001B6BE8" w:rsidRPr="00C527AD">
        <w:rPr>
          <w:rFonts w:ascii="Arial Narrow" w:hAnsi="Arial Narrow"/>
          <w:b/>
          <w:i/>
          <w:iCs/>
          <w:lang w:val="it-IT"/>
        </w:rPr>
        <w:t xml:space="preserve"> &amp; </w:t>
      </w:r>
      <w:proofErr w:type="spellStart"/>
      <w:r w:rsidR="001B6BE8" w:rsidRPr="00C527AD">
        <w:rPr>
          <w:rFonts w:ascii="Arial Narrow" w:hAnsi="Arial Narrow"/>
          <w:b/>
          <w:i/>
          <w:iCs/>
          <w:lang w:val="it-IT"/>
        </w:rPr>
        <w:t>Southeastern</w:t>
      </w:r>
      <w:proofErr w:type="spellEnd"/>
      <w:r w:rsidR="001B6BE8" w:rsidRPr="00C527AD">
        <w:rPr>
          <w:rFonts w:ascii="Arial Narrow" w:hAnsi="Arial Narrow"/>
          <w:b/>
          <w:i/>
          <w:iCs/>
          <w:lang w:val="it-IT"/>
        </w:rPr>
        <w:t xml:space="preserve"> Europe di Volotea -.</w:t>
      </w:r>
      <w:r w:rsidR="00B32C36" w:rsidRPr="00C527AD">
        <w:rPr>
          <w:rFonts w:ascii="Arial Narrow" w:hAnsi="Arial Narrow"/>
          <w:b/>
          <w:i/>
          <w:iCs/>
          <w:lang w:val="it-IT"/>
        </w:rPr>
        <w:t xml:space="preserve"> </w:t>
      </w:r>
      <w:r w:rsidR="00B32C36" w:rsidRPr="00C527AD">
        <w:rPr>
          <w:rFonts w:ascii="Arial Narrow" w:hAnsi="Arial Narrow"/>
          <w:bCs/>
          <w:lang w:val="it-IT"/>
        </w:rPr>
        <w:t>Grazie a quest</w:t>
      </w:r>
      <w:r w:rsidR="009D161D" w:rsidRPr="00C527AD">
        <w:rPr>
          <w:rFonts w:ascii="Arial Narrow" w:hAnsi="Arial Narrow"/>
          <w:bCs/>
          <w:lang w:val="it-IT"/>
        </w:rPr>
        <w:t>i</w:t>
      </w:r>
      <w:r w:rsidR="00B32C36" w:rsidRPr="00C527AD">
        <w:rPr>
          <w:rFonts w:ascii="Arial Narrow" w:hAnsi="Arial Narrow"/>
          <w:bCs/>
          <w:lang w:val="it-IT"/>
        </w:rPr>
        <w:t xml:space="preserve"> du</w:t>
      </w:r>
      <w:r w:rsidR="00067A66" w:rsidRPr="00C527AD">
        <w:rPr>
          <w:rFonts w:ascii="Arial Narrow" w:hAnsi="Arial Narrow"/>
          <w:bCs/>
          <w:lang w:val="it-IT"/>
        </w:rPr>
        <w:t xml:space="preserve">e nuovi </w:t>
      </w:r>
      <w:r w:rsidR="0058269C" w:rsidRPr="00C527AD">
        <w:rPr>
          <w:rFonts w:ascii="Arial Narrow" w:hAnsi="Arial Narrow"/>
          <w:bCs/>
          <w:lang w:val="it-IT"/>
        </w:rPr>
        <w:t>voli,</w:t>
      </w:r>
      <w:r w:rsidR="00067A66" w:rsidRPr="00C527AD">
        <w:rPr>
          <w:rFonts w:ascii="Arial Narrow" w:hAnsi="Arial Narrow"/>
          <w:bCs/>
          <w:lang w:val="it-IT"/>
        </w:rPr>
        <w:t xml:space="preserve"> </w:t>
      </w:r>
      <w:r w:rsidR="00B32C36" w:rsidRPr="00C527AD">
        <w:rPr>
          <w:rFonts w:ascii="Arial Narrow" w:hAnsi="Arial Narrow"/>
          <w:bCs/>
          <w:lang w:val="it-IT"/>
        </w:rPr>
        <w:t xml:space="preserve">i passeggeri cagliaritani potranno ammirare le meraviglie artistiche della città </w:t>
      </w:r>
      <w:r w:rsidR="008E2224" w:rsidRPr="00C527AD">
        <w:rPr>
          <w:rFonts w:ascii="Arial Narrow" w:hAnsi="Arial Narrow"/>
          <w:bCs/>
          <w:lang w:val="it-IT"/>
        </w:rPr>
        <w:t>toscana</w:t>
      </w:r>
      <w:r w:rsidR="0058269C" w:rsidRPr="00C527AD">
        <w:rPr>
          <w:rFonts w:ascii="Arial Narrow" w:hAnsi="Arial Narrow"/>
          <w:bCs/>
          <w:lang w:val="it-IT"/>
        </w:rPr>
        <w:t>, un</w:t>
      </w:r>
      <w:r w:rsidR="007D2A74">
        <w:rPr>
          <w:rFonts w:ascii="Arial Narrow" w:hAnsi="Arial Narrow"/>
          <w:bCs/>
          <w:lang w:val="it-IT"/>
        </w:rPr>
        <w:t>a</w:t>
      </w:r>
      <w:r w:rsidR="0058269C" w:rsidRPr="00C527AD">
        <w:rPr>
          <w:rFonts w:ascii="Arial Narrow" w:hAnsi="Arial Narrow"/>
          <w:bCs/>
          <w:lang w:val="it-IT"/>
        </w:rPr>
        <w:t xml:space="preserve"> meta imperdibile per tutti gli appassionati di arte, cultura e buon cibo. Il collegamento con il capoluogo </w:t>
      </w:r>
      <w:r w:rsidR="00BE6ED9" w:rsidRPr="00C527AD">
        <w:rPr>
          <w:rFonts w:ascii="Arial Narrow" w:hAnsi="Arial Narrow"/>
          <w:bCs/>
          <w:lang w:val="it-IT"/>
        </w:rPr>
        <w:t>catalano</w:t>
      </w:r>
      <w:r w:rsidR="0058269C" w:rsidRPr="00C527AD">
        <w:rPr>
          <w:rFonts w:ascii="Arial Narrow" w:hAnsi="Arial Narrow"/>
          <w:bCs/>
          <w:lang w:val="it-IT"/>
        </w:rPr>
        <w:t xml:space="preserve">, attivato a seguito delle numerose richieste arrivate da tanti passeggeri cagliaritani, sarà apprezzatissimo da chi vuole trascorrere qualche giorno in una città vibrante e dinamica, dove le architetture di Gaudì </w:t>
      </w:r>
      <w:r w:rsidR="00BE6ED9" w:rsidRPr="00C527AD">
        <w:rPr>
          <w:rFonts w:ascii="Arial Narrow" w:hAnsi="Arial Narrow"/>
          <w:bCs/>
          <w:lang w:val="it-IT"/>
        </w:rPr>
        <w:t xml:space="preserve">fanno da sfondo ad aree ricche di attrazioni turistiche come la Rambla o il Barrio Gotico. Infine, </w:t>
      </w:r>
      <w:r w:rsidR="008E2224" w:rsidRPr="00C527AD">
        <w:rPr>
          <w:rFonts w:ascii="Arial Narrow" w:hAnsi="Arial Narrow"/>
          <w:bCs/>
          <w:lang w:val="it-IT"/>
        </w:rPr>
        <w:t xml:space="preserve">grazie a tariffe </w:t>
      </w:r>
      <w:r w:rsidR="00067A66" w:rsidRPr="00C527AD">
        <w:rPr>
          <w:rFonts w:ascii="Arial Narrow" w:hAnsi="Arial Narrow"/>
          <w:bCs/>
          <w:lang w:val="it-IT"/>
        </w:rPr>
        <w:t xml:space="preserve">concorrenziali </w:t>
      </w:r>
      <w:r w:rsidR="008E2224" w:rsidRPr="00C527AD">
        <w:rPr>
          <w:rFonts w:ascii="Arial Narrow" w:hAnsi="Arial Narrow"/>
          <w:bCs/>
          <w:lang w:val="it-IT"/>
        </w:rPr>
        <w:t>e al</w:t>
      </w:r>
      <w:r w:rsidR="00067A66" w:rsidRPr="00C527AD">
        <w:rPr>
          <w:rFonts w:ascii="Arial Narrow" w:hAnsi="Arial Narrow"/>
          <w:bCs/>
          <w:lang w:val="it-IT"/>
        </w:rPr>
        <w:t xml:space="preserve">la possibilità di viaggiare </w:t>
      </w:r>
      <w:r w:rsidR="008E2224" w:rsidRPr="00C527AD">
        <w:rPr>
          <w:rFonts w:ascii="Arial Narrow" w:hAnsi="Arial Narrow"/>
          <w:bCs/>
          <w:lang w:val="it-IT"/>
        </w:rPr>
        <w:t xml:space="preserve">all’insegna del comfort, ci auguriamo di poter incrementare il numero di </w:t>
      </w:r>
      <w:r w:rsidR="000D29B9" w:rsidRPr="00C527AD">
        <w:rPr>
          <w:rFonts w:ascii="Arial Narrow" w:hAnsi="Arial Narrow"/>
          <w:bCs/>
          <w:lang w:val="it-IT"/>
        </w:rPr>
        <w:t xml:space="preserve">passeggeri </w:t>
      </w:r>
      <w:r w:rsidR="008E2224" w:rsidRPr="00C527AD">
        <w:rPr>
          <w:rFonts w:ascii="Arial Narrow" w:hAnsi="Arial Narrow"/>
          <w:bCs/>
          <w:lang w:val="it-IT"/>
        </w:rPr>
        <w:t xml:space="preserve">desiderosi di partire alla volta di </w:t>
      </w:r>
      <w:r w:rsidR="000D29B9" w:rsidRPr="00C527AD">
        <w:rPr>
          <w:rFonts w:ascii="Arial Narrow" w:hAnsi="Arial Narrow"/>
          <w:bCs/>
          <w:lang w:val="it-IT"/>
        </w:rPr>
        <w:t>Cagliari</w:t>
      </w:r>
      <w:r w:rsidR="008E2224" w:rsidRPr="00C527AD">
        <w:rPr>
          <w:rFonts w:ascii="Arial Narrow" w:hAnsi="Arial Narrow"/>
          <w:bCs/>
          <w:lang w:val="it-IT"/>
        </w:rPr>
        <w:t xml:space="preserve"> per </w:t>
      </w:r>
      <w:r w:rsidR="000D29B9" w:rsidRPr="00C527AD">
        <w:rPr>
          <w:rFonts w:ascii="Arial Narrow" w:hAnsi="Arial Narrow"/>
          <w:bCs/>
          <w:lang w:val="it-IT"/>
        </w:rPr>
        <w:t xml:space="preserve">scoprire così </w:t>
      </w:r>
      <w:r w:rsidR="00751ABD" w:rsidRPr="00C527AD">
        <w:rPr>
          <w:rFonts w:ascii="Arial Narrow" w:hAnsi="Arial Narrow"/>
          <w:bCs/>
          <w:lang w:val="it-IT"/>
        </w:rPr>
        <w:t>le</w:t>
      </w:r>
      <w:r w:rsidR="009D161D" w:rsidRPr="00C527AD">
        <w:rPr>
          <w:rFonts w:ascii="Arial Narrow" w:hAnsi="Arial Narrow"/>
          <w:bCs/>
          <w:lang w:val="it-IT"/>
        </w:rPr>
        <w:t xml:space="preserve"> antiche</w:t>
      </w:r>
      <w:r w:rsidR="00751ABD" w:rsidRPr="00C527AD">
        <w:rPr>
          <w:rFonts w:ascii="Arial Narrow" w:hAnsi="Arial Narrow"/>
          <w:bCs/>
          <w:lang w:val="it-IT"/>
        </w:rPr>
        <w:t xml:space="preserve"> bellezze </w:t>
      </w:r>
      <w:r w:rsidR="00067A66" w:rsidRPr="00C527AD">
        <w:rPr>
          <w:rFonts w:ascii="Arial Narrow" w:hAnsi="Arial Narrow"/>
          <w:bCs/>
          <w:lang w:val="it-IT"/>
        </w:rPr>
        <w:t>storiche</w:t>
      </w:r>
      <w:r w:rsidR="00751ABD" w:rsidRPr="00C527AD">
        <w:rPr>
          <w:rFonts w:ascii="Arial Narrow" w:hAnsi="Arial Narrow"/>
          <w:bCs/>
          <w:lang w:val="it-IT"/>
        </w:rPr>
        <w:t xml:space="preserve"> di cui il capoluogo sardo, e in generale tutta la Sardegna, abbonda”</w:t>
      </w:r>
      <w:r w:rsidR="007D2A74">
        <w:rPr>
          <w:rFonts w:ascii="Arial Narrow" w:hAnsi="Arial Narrow"/>
          <w:bCs/>
          <w:lang w:val="it-IT"/>
        </w:rPr>
        <w:t>.</w:t>
      </w:r>
      <w:r w:rsidR="00751ABD" w:rsidRPr="00C527AD">
        <w:rPr>
          <w:rFonts w:ascii="Arial Narrow" w:hAnsi="Arial Narrow"/>
          <w:bCs/>
          <w:lang w:val="it-IT"/>
        </w:rPr>
        <w:t xml:space="preserve"> </w:t>
      </w:r>
    </w:p>
    <w:p w14:paraId="3F6107DF" w14:textId="528FB3E2" w:rsidR="002018A9" w:rsidRPr="00C527AD" w:rsidRDefault="002018A9" w:rsidP="002018A9">
      <w:pPr>
        <w:spacing w:after="0" w:afterAutospacing="0" w:line="360" w:lineRule="auto"/>
        <w:rPr>
          <w:rFonts w:ascii="Arial Narrow" w:hAnsi="Arial Narrow"/>
          <w:bCs/>
          <w:lang w:val="it-IT"/>
        </w:rPr>
      </w:pPr>
      <w:r w:rsidRPr="00C527AD">
        <w:rPr>
          <w:rFonts w:ascii="Arial Narrow" w:hAnsi="Arial Narrow"/>
          <w:bCs/>
          <w:lang w:val="it-IT"/>
        </w:rPr>
        <w:t xml:space="preserve">Sono </w:t>
      </w:r>
      <w:r w:rsidR="00751ABD" w:rsidRPr="00C527AD">
        <w:rPr>
          <w:rFonts w:ascii="Arial Narrow" w:hAnsi="Arial Narrow"/>
          <w:bCs/>
          <w:lang w:val="it-IT"/>
        </w:rPr>
        <w:t>1</w:t>
      </w:r>
      <w:r w:rsidR="00067A66" w:rsidRPr="00C527AD">
        <w:rPr>
          <w:rFonts w:ascii="Arial Narrow" w:hAnsi="Arial Narrow"/>
          <w:bCs/>
          <w:lang w:val="it-IT"/>
        </w:rPr>
        <w:t>4</w:t>
      </w:r>
      <w:r w:rsidRPr="00C527AD">
        <w:rPr>
          <w:rFonts w:ascii="Arial Narrow" w:hAnsi="Arial Narrow"/>
          <w:bCs/>
          <w:lang w:val="it-IT"/>
        </w:rPr>
        <w:t xml:space="preserve"> le destinazioni collegate da Volotea all’</w:t>
      </w:r>
      <w:r w:rsidR="007D2A74">
        <w:rPr>
          <w:rFonts w:ascii="Arial Narrow" w:hAnsi="Arial Narrow"/>
          <w:bCs/>
          <w:lang w:val="it-IT"/>
        </w:rPr>
        <w:t>A</w:t>
      </w:r>
      <w:r w:rsidRPr="00C527AD">
        <w:rPr>
          <w:rFonts w:ascii="Arial Narrow" w:hAnsi="Arial Narrow"/>
          <w:bCs/>
          <w:lang w:val="it-IT"/>
        </w:rPr>
        <w:t xml:space="preserve">eroporto di </w:t>
      </w:r>
      <w:r w:rsidR="00067A66" w:rsidRPr="00C527AD">
        <w:rPr>
          <w:rFonts w:ascii="Arial Narrow" w:hAnsi="Arial Narrow"/>
          <w:bCs/>
          <w:lang w:val="it-IT"/>
        </w:rPr>
        <w:t>Cagliari</w:t>
      </w:r>
      <w:r w:rsidRPr="00C527AD">
        <w:rPr>
          <w:rFonts w:ascii="Arial Narrow" w:hAnsi="Arial Narrow"/>
          <w:bCs/>
          <w:lang w:val="it-IT"/>
        </w:rPr>
        <w:t xml:space="preserve">, </w:t>
      </w:r>
      <w:r w:rsidR="00751ABD" w:rsidRPr="00C527AD">
        <w:rPr>
          <w:rFonts w:ascii="Arial Narrow" w:hAnsi="Arial Narrow"/>
          <w:bCs/>
          <w:lang w:val="it-IT"/>
        </w:rPr>
        <w:t>7</w:t>
      </w:r>
      <w:r w:rsidRPr="00C527AD">
        <w:rPr>
          <w:rFonts w:ascii="Arial Narrow" w:hAnsi="Arial Narrow"/>
          <w:bCs/>
          <w:lang w:val="it-IT"/>
        </w:rPr>
        <w:t xml:space="preserve"> in Italia (Ancona</w:t>
      </w:r>
      <w:r w:rsidR="00751ABD" w:rsidRPr="00C527AD">
        <w:rPr>
          <w:rFonts w:ascii="Arial Narrow" w:hAnsi="Arial Narrow"/>
          <w:bCs/>
          <w:lang w:val="it-IT"/>
        </w:rPr>
        <w:t>, Napoli,</w:t>
      </w:r>
      <w:r w:rsidRPr="00C527AD">
        <w:rPr>
          <w:rFonts w:ascii="Arial Narrow" w:hAnsi="Arial Narrow"/>
          <w:bCs/>
          <w:lang w:val="it-IT"/>
        </w:rPr>
        <w:t xml:space="preserve"> </w:t>
      </w:r>
      <w:r w:rsidR="00751ABD" w:rsidRPr="00C527AD">
        <w:rPr>
          <w:rFonts w:ascii="Arial Narrow" w:hAnsi="Arial Narrow"/>
          <w:bCs/>
          <w:lang w:val="it-IT"/>
        </w:rPr>
        <w:t>Torino,</w:t>
      </w:r>
      <w:r w:rsidRPr="00C527AD">
        <w:rPr>
          <w:rFonts w:ascii="Arial Narrow" w:hAnsi="Arial Narrow"/>
          <w:bCs/>
          <w:lang w:val="it-IT"/>
        </w:rPr>
        <w:t xml:space="preserve"> Venezia, Verona</w:t>
      </w:r>
      <w:r w:rsidR="00067A66" w:rsidRPr="00C527AD">
        <w:rPr>
          <w:rFonts w:ascii="Arial Narrow" w:hAnsi="Arial Narrow"/>
          <w:bCs/>
          <w:lang w:val="it-IT"/>
        </w:rPr>
        <w:t xml:space="preserve">, </w:t>
      </w:r>
      <w:r w:rsidR="00067A66" w:rsidRPr="00C527AD">
        <w:rPr>
          <w:rFonts w:ascii="Arial Narrow" w:hAnsi="Arial Narrow"/>
          <w:bCs/>
          <w:u w:val="single"/>
          <w:lang w:val="it-IT"/>
        </w:rPr>
        <w:t>Brindisi e</w:t>
      </w:r>
      <w:r w:rsidRPr="00C527AD">
        <w:rPr>
          <w:rFonts w:ascii="Arial Narrow" w:hAnsi="Arial Narrow"/>
          <w:bCs/>
          <w:u w:val="single"/>
          <w:lang w:val="it-IT"/>
        </w:rPr>
        <w:t xml:space="preserve"> Firenze –</w:t>
      </w:r>
      <w:r w:rsidR="00067A66" w:rsidRPr="00C527AD">
        <w:rPr>
          <w:rFonts w:ascii="Arial Narrow" w:hAnsi="Arial Narrow"/>
          <w:bCs/>
          <w:u w:val="single"/>
          <w:lang w:val="it-IT"/>
        </w:rPr>
        <w:t xml:space="preserve"> entrambe</w:t>
      </w:r>
      <w:r w:rsidRPr="00C527AD">
        <w:rPr>
          <w:rFonts w:ascii="Arial Narrow" w:hAnsi="Arial Narrow"/>
          <w:bCs/>
          <w:u w:val="single"/>
          <w:lang w:val="it-IT"/>
        </w:rPr>
        <w:t xml:space="preserve"> Novità 2023</w:t>
      </w:r>
      <w:r w:rsidRPr="00C527AD">
        <w:rPr>
          <w:rFonts w:ascii="Arial Narrow" w:hAnsi="Arial Narrow"/>
          <w:bCs/>
          <w:lang w:val="it-IT"/>
        </w:rPr>
        <w:t>)</w:t>
      </w:r>
      <w:r w:rsidR="00751ABD" w:rsidRPr="00C527AD">
        <w:rPr>
          <w:rFonts w:ascii="Arial Narrow" w:hAnsi="Arial Narrow"/>
          <w:bCs/>
          <w:lang w:val="it-IT"/>
        </w:rPr>
        <w:t>,</w:t>
      </w:r>
      <w:r w:rsidRPr="00C527AD">
        <w:rPr>
          <w:rFonts w:ascii="Arial Narrow" w:hAnsi="Arial Narrow"/>
          <w:bCs/>
          <w:lang w:val="it-IT"/>
        </w:rPr>
        <w:t xml:space="preserve"> </w:t>
      </w:r>
      <w:r w:rsidR="00751ABD" w:rsidRPr="00C527AD">
        <w:rPr>
          <w:rFonts w:ascii="Arial Narrow" w:hAnsi="Arial Narrow"/>
          <w:bCs/>
          <w:lang w:val="it-IT"/>
        </w:rPr>
        <w:t>4</w:t>
      </w:r>
      <w:r w:rsidRPr="00C527AD">
        <w:rPr>
          <w:rFonts w:ascii="Arial Narrow" w:hAnsi="Arial Narrow"/>
          <w:bCs/>
          <w:lang w:val="it-IT"/>
        </w:rPr>
        <w:t xml:space="preserve"> in Francia (</w:t>
      </w:r>
      <w:r w:rsidR="00751ABD" w:rsidRPr="00C527AD">
        <w:rPr>
          <w:rFonts w:ascii="Arial Narrow" w:hAnsi="Arial Narrow"/>
          <w:bCs/>
          <w:lang w:val="it-IT"/>
        </w:rPr>
        <w:t xml:space="preserve">Lione, Marsiglia, </w:t>
      </w:r>
      <w:r w:rsidRPr="00C527AD">
        <w:rPr>
          <w:rFonts w:ascii="Arial Narrow" w:hAnsi="Arial Narrow"/>
          <w:bCs/>
          <w:lang w:val="it-IT"/>
        </w:rPr>
        <w:t>Nantes e</w:t>
      </w:r>
      <w:r w:rsidR="00751ABD" w:rsidRPr="00C527AD">
        <w:rPr>
          <w:rFonts w:ascii="Arial Narrow" w:hAnsi="Arial Narrow"/>
          <w:bCs/>
          <w:lang w:val="it-IT"/>
        </w:rPr>
        <w:t xml:space="preserve"> Tolosa</w:t>
      </w:r>
      <w:r w:rsidRPr="00C527AD">
        <w:rPr>
          <w:rFonts w:ascii="Arial Narrow" w:hAnsi="Arial Narrow"/>
          <w:bCs/>
          <w:lang w:val="it-IT"/>
        </w:rPr>
        <w:t>)</w:t>
      </w:r>
      <w:r w:rsidR="00751ABD" w:rsidRPr="00C527AD">
        <w:rPr>
          <w:rFonts w:ascii="Arial Narrow" w:hAnsi="Arial Narrow"/>
          <w:bCs/>
          <w:lang w:val="it-IT"/>
        </w:rPr>
        <w:t xml:space="preserve">, 2 in Spagna (Bilbao e </w:t>
      </w:r>
      <w:r w:rsidR="00751ABD" w:rsidRPr="00C527AD">
        <w:rPr>
          <w:rFonts w:ascii="Arial Narrow" w:hAnsi="Arial Narrow"/>
          <w:bCs/>
          <w:u w:val="single"/>
          <w:lang w:val="it-IT"/>
        </w:rPr>
        <w:t>Barcellona – Novità 2023</w:t>
      </w:r>
      <w:r w:rsidR="00751ABD" w:rsidRPr="00C527AD">
        <w:rPr>
          <w:rFonts w:ascii="Arial Narrow" w:hAnsi="Arial Narrow"/>
          <w:bCs/>
          <w:lang w:val="it-IT"/>
        </w:rPr>
        <w:t>) e 1 in Grecia (</w:t>
      </w:r>
      <w:r w:rsidR="00751ABD" w:rsidRPr="00C527AD">
        <w:rPr>
          <w:rFonts w:ascii="Arial Narrow" w:hAnsi="Arial Narrow"/>
          <w:bCs/>
          <w:u w:val="single"/>
          <w:lang w:val="it-IT"/>
        </w:rPr>
        <w:t>Atene – Novità 2023</w:t>
      </w:r>
      <w:r w:rsidR="00751ABD" w:rsidRPr="00C527AD">
        <w:rPr>
          <w:rFonts w:ascii="Arial Narrow" w:hAnsi="Arial Narrow"/>
          <w:bCs/>
          <w:lang w:val="it-IT"/>
        </w:rPr>
        <w:t>).</w:t>
      </w:r>
    </w:p>
    <w:p w14:paraId="1A826084" w14:textId="5DF05150" w:rsidR="00335A30" w:rsidRPr="00C527AD" w:rsidRDefault="00335A30" w:rsidP="00231F73">
      <w:pPr>
        <w:spacing w:line="360" w:lineRule="auto"/>
        <w:rPr>
          <w:rFonts w:ascii="Arial Narrow" w:hAnsi="Arial Narrow"/>
          <w:bCs/>
          <w:lang w:val="it-IT"/>
        </w:rPr>
      </w:pPr>
      <w:r w:rsidRPr="00C527AD">
        <w:rPr>
          <w:rFonts w:ascii="Arial Narrow" w:hAnsi="Arial Narrow"/>
          <w:bCs/>
          <w:lang w:val="it-IT"/>
        </w:rPr>
        <w:t xml:space="preserve">Tutte le rotte Volotea sono disponibili sul sito </w:t>
      </w:r>
      <w:hyperlink r:id="rId9" w:history="1">
        <w:r w:rsidRPr="00C527AD">
          <w:rPr>
            <w:rStyle w:val="Collegamentoipertestuale"/>
            <w:rFonts w:ascii="Arial Narrow" w:hAnsi="Arial Narrow"/>
            <w:bCs/>
            <w:lang w:val="it-IT"/>
          </w:rPr>
          <w:t>www.volotea.com</w:t>
        </w:r>
      </w:hyperlink>
      <w:r w:rsidRPr="00C527AD">
        <w:rPr>
          <w:rFonts w:ascii="Arial Narrow" w:hAnsi="Arial Narrow"/>
          <w:bCs/>
          <w:color w:val="412725"/>
          <w:lang w:val="it-IT"/>
        </w:rPr>
        <w:t xml:space="preserve"> </w:t>
      </w:r>
      <w:r w:rsidRPr="00C527AD">
        <w:rPr>
          <w:rFonts w:ascii="Arial Narrow" w:hAnsi="Arial Narrow"/>
          <w:bCs/>
          <w:lang w:val="it-IT"/>
        </w:rPr>
        <w:t>e nelle agenzie di viaggio.</w:t>
      </w:r>
    </w:p>
    <w:p w14:paraId="676C4E51" w14:textId="2F0041EC" w:rsidR="00F30B07" w:rsidRPr="00C527AD" w:rsidRDefault="00F30B07">
      <w:pPr>
        <w:rPr>
          <w:rFonts w:ascii="Arial Narrow" w:hAnsi="Arial Narrow"/>
          <w:bCs/>
          <w:color w:val="412725"/>
          <w:lang w:val="it-IT"/>
        </w:rPr>
      </w:pPr>
      <w:r w:rsidRPr="00C527AD">
        <w:rPr>
          <w:rFonts w:ascii="Arial Narrow" w:hAnsi="Arial Narrow"/>
          <w:bCs/>
          <w:color w:val="412725"/>
          <w:lang w:val="it-IT"/>
        </w:rPr>
        <w:br w:type="page"/>
      </w:r>
    </w:p>
    <w:p w14:paraId="495808B0" w14:textId="77777777" w:rsidR="00182BB7" w:rsidRDefault="00182BB7" w:rsidP="00182BB7">
      <w:pPr>
        <w:spacing w:before="0" w:beforeAutospacing="0" w:after="120" w:afterAutospacing="0" w:line="360" w:lineRule="auto"/>
        <w:rPr>
          <w:rFonts w:ascii="Arial Narrow" w:eastAsia="Calibri" w:hAnsi="Arial Narrow"/>
          <w:b/>
          <w:sz w:val="22"/>
          <w:szCs w:val="22"/>
          <w:lang w:val="it-IT" w:eastAsia="en-US"/>
        </w:rPr>
      </w:pPr>
      <w:r>
        <w:rPr>
          <w:rFonts w:ascii="Arial Narrow" w:eastAsia="Calibri" w:hAnsi="Arial Narrow"/>
          <w:b/>
          <w:sz w:val="22"/>
          <w:szCs w:val="22"/>
          <w:lang w:val="it-IT" w:eastAsia="en-US"/>
        </w:rPr>
        <w:lastRenderedPageBreak/>
        <w:t>VOLOTEA</w:t>
      </w:r>
    </w:p>
    <w:p w14:paraId="51522E5D" w14:textId="77777777" w:rsidR="00182BB7" w:rsidRDefault="00182BB7" w:rsidP="00182BB7">
      <w:pPr>
        <w:spacing w:before="0" w:beforeAutospacing="0" w:after="0" w:afterAutospacing="0" w:line="276" w:lineRule="auto"/>
        <w:rPr>
          <w:rFonts w:ascii="Arial Narrow" w:eastAsia="Calibri" w:hAnsi="Arial Narrow" w:cs="Calibri"/>
          <w:sz w:val="20"/>
          <w:szCs w:val="20"/>
          <w:lang w:val="it-IT"/>
        </w:rPr>
      </w:pP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 xml:space="preserve">Volotea è stata fondata nel 2011 da 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Carlos Muñoz e Lázaro Ros, precedentemente fondatori di Vueling. È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una delle compagnie indipendenti che, negli ultimi 10 anni, sta crescendo più velocemente in Europa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>. Anno dopo anno, ha visto crescere la sua flotta, il numero di rotte operate e l’offerta di posti in vendita. La compagnia ha celebrato quest’anno il traguardo dei 50 milioni di passeggeri trasportati.</w:t>
      </w:r>
    </w:p>
    <w:p w14:paraId="58C98B3D" w14:textId="77777777" w:rsidR="00182BB7" w:rsidRDefault="00182BB7" w:rsidP="00182BB7">
      <w:pPr>
        <w:spacing w:before="0" w:beforeAutospacing="0" w:after="0" w:afterAutospacing="0" w:line="276" w:lineRule="auto"/>
        <w:rPr>
          <w:rFonts w:ascii="Arial Narrow" w:eastAsia="Calibri" w:hAnsi="Arial Narrow" w:cs="Calibri"/>
          <w:color w:val="0E101A"/>
          <w:sz w:val="20"/>
          <w:szCs w:val="20"/>
          <w:lang w:val="it-IT"/>
        </w:rPr>
      </w:pPr>
    </w:p>
    <w:p w14:paraId="46EF7AC0" w14:textId="77777777" w:rsidR="00182BB7" w:rsidRDefault="00182BB7" w:rsidP="00182BB7">
      <w:pPr>
        <w:spacing w:before="0" w:beforeAutospacing="0" w:after="0" w:afterAutospacing="0" w:line="276" w:lineRule="auto"/>
        <w:rPr>
          <w:rFonts w:ascii="Arial Narrow" w:eastAsia="Calibri" w:hAnsi="Arial Narrow" w:cs="Calibri"/>
          <w:color w:val="0E101A"/>
          <w:sz w:val="20"/>
          <w:szCs w:val="20"/>
          <w:lang w:val="it-IT"/>
        </w:rPr>
      </w:pP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Volotea vola verso più di 100 aeroporti e ha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basi in 19 città europee di medie dimensioni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>: Asturie, Atene, Bilbao, Bordeaux, Cagliari, Firenze, Amburgo, Lille, Lione, Lourdes, Marsiglia, Nantes, Napoli, Olbia, Palermo, Strasburgo, Tolosa, Venezia e Verona.</w:t>
      </w:r>
    </w:p>
    <w:p w14:paraId="6C44FE8D" w14:textId="77777777" w:rsidR="00182BB7" w:rsidRDefault="00182BB7" w:rsidP="00182BB7">
      <w:pPr>
        <w:spacing w:before="0" w:beforeAutospacing="0" w:after="0" w:afterAutospacing="0" w:line="276" w:lineRule="auto"/>
        <w:rPr>
          <w:rFonts w:ascii="Arial Narrow" w:eastAsia="Calibri" w:hAnsi="Arial Narrow" w:cs="Calibri"/>
          <w:color w:val="0E101A"/>
          <w:sz w:val="20"/>
          <w:szCs w:val="20"/>
          <w:lang w:val="it-IT"/>
        </w:rPr>
      </w:pPr>
    </w:p>
    <w:p w14:paraId="2DE64928" w14:textId="77777777" w:rsidR="00182BB7" w:rsidRDefault="00182BB7" w:rsidP="00182BB7">
      <w:pPr>
        <w:spacing w:before="0" w:beforeAutospacing="0" w:after="0" w:afterAutospacing="0" w:line="276" w:lineRule="auto"/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</w:pP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Quest'anno, Volotea opererà fino a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400 rotte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 (oltre la metà in esclusiva), offrendo circa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12 milioni di posti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 (oltre il +41% rispetto al 2019) ed effettuando circa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70.000 voli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. La compagnia aerea dispone di una flotta di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41 Airbus A319 e A320.</w:t>
      </w:r>
    </w:p>
    <w:p w14:paraId="76914697" w14:textId="77777777" w:rsidR="00182BB7" w:rsidRDefault="00182BB7" w:rsidP="00182BB7">
      <w:pPr>
        <w:spacing w:before="0" w:beforeAutospacing="0" w:after="0" w:afterAutospacing="0" w:line="276" w:lineRule="auto"/>
        <w:rPr>
          <w:rFonts w:ascii="Arial Narrow" w:eastAsia="Calibri" w:hAnsi="Arial Narrow" w:cs="Calibri"/>
          <w:color w:val="0E101A"/>
          <w:sz w:val="20"/>
          <w:szCs w:val="20"/>
          <w:lang w:val="it-IT"/>
        </w:rPr>
      </w:pPr>
    </w:p>
    <w:p w14:paraId="3E4DFE80" w14:textId="77777777" w:rsidR="00182BB7" w:rsidRDefault="00182BB7" w:rsidP="00182BB7">
      <w:pPr>
        <w:spacing w:before="0" w:beforeAutospacing="0" w:after="0" w:afterAutospacing="0" w:line="276" w:lineRule="auto"/>
        <w:rPr>
          <w:rFonts w:ascii="Arial Narrow" w:eastAsia="Calibri" w:hAnsi="Arial Narrow" w:cs="Calibri"/>
          <w:color w:val="0E101A"/>
          <w:sz w:val="20"/>
          <w:szCs w:val="20"/>
          <w:lang w:val="it-IT"/>
        </w:rPr>
      </w:pP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Volotea pone particolare attenzione all'aviazione sostenibile e si è impegnata per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ridurre del 50% (rispetto al 2012) le proprie emissioni di CO2 per passeggero e chilometro entro il 2030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>.</w:t>
      </w:r>
      <w:r>
        <w:rPr>
          <w:rFonts w:ascii="Arial Narrow" w:eastAsia="Calibri" w:hAnsi="Arial Narrow" w:cs="Calibri"/>
          <w:sz w:val="20"/>
          <w:szCs w:val="20"/>
          <w:lang w:val="it-IT"/>
        </w:rPr>
        <w:t xml:space="preserve"> 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Ad oggi, Volotea ha lanciato oltre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50 iniziative di sostenibilità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 che hanno portato a una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riduzione del 40% dell'impronta di carbonio per chilometro per passeggero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>. Dal 2022, l'azienda sta lavorando allo sviluppo di tecnologie alternative prive di emissioni e opera il servizio navetta interno di Airbus utilizzando il 34% di carburante per aviazione sostenibile. Volotea collabora inoltre con i settori manifatturiero e industriale affinché questi carburanti, attualmente di difficile accessibilità, possano essere sviluppati e diffusi nel più breve tempo possibile.</w:t>
      </w:r>
    </w:p>
    <w:p w14:paraId="512940DA" w14:textId="77777777" w:rsidR="00182BB7" w:rsidRDefault="00182BB7" w:rsidP="00182BB7">
      <w:pPr>
        <w:spacing w:line="276" w:lineRule="auto"/>
        <w:rPr>
          <w:rFonts w:ascii="Arial Narrow" w:eastAsia="Calibri" w:hAnsi="Arial Narrow" w:cs="Calibri"/>
          <w:color w:val="0E101A"/>
          <w:sz w:val="20"/>
          <w:szCs w:val="20"/>
          <w:lang w:val="it-IT"/>
        </w:rPr>
      </w:pP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Volotea </w:t>
      </w: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impiega 1.750 persone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 e contribuisce attivamente allo sviluppo economico e culturale dei territori in cui ha sede attraverso progetti di sponsorizzazione.</w:t>
      </w:r>
    </w:p>
    <w:p w14:paraId="36A9C88F" w14:textId="77777777" w:rsidR="00182BB7" w:rsidRDefault="00182BB7" w:rsidP="00182BB7">
      <w:pPr>
        <w:spacing w:line="276" w:lineRule="auto"/>
        <w:rPr>
          <w:rFonts w:ascii="Arial Narrow" w:eastAsia="Calibri" w:hAnsi="Arial Narrow" w:cs="Calibri"/>
          <w:color w:val="0E101A"/>
          <w:sz w:val="20"/>
          <w:szCs w:val="20"/>
          <w:lang w:val="it-IT"/>
        </w:rPr>
      </w:pPr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Volotea ha vinto per il secondo anno consecutivo il Premio “</w:t>
      </w:r>
      <w:proofErr w:type="spellStart"/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Europe’s</w:t>
      </w:r>
      <w:proofErr w:type="spellEnd"/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 xml:space="preserve"> </w:t>
      </w:r>
      <w:proofErr w:type="spellStart"/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Leading</w:t>
      </w:r>
      <w:proofErr w:type="spellEnd"/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 xml:space="preserve"> Low-Fares </w:t>
      </w:r>
      <w:proofErr w:type="spellStart"/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Airline</w:t>
      </w:r>
      <w:proofErr w:type="spellEnd"/>
      <w:r>
        <w:rPr>
          <w:rFonts w:ascii="Arial Narrow" w:eastAsia="Calibri" w:hAnsi="Arial Narrow" w:cs="Calibri"/>
          <w:b/>
          <w:bCs/>
          <w:color w:val="0E101A"/>
          <w:sz w:val="20"/>
          <w:szCs w:val="20"/>
          <w:lang w:val="it-IT"/>
        </w:rPr>
        <w:t>”</w:t>
      </w:r>
      <w:r>
        <w:rPr>
          <w:rFonts w:ascii="Arial Narrow" w:eastAsia="Calibri" w:hAnsi="Arial Narrow" w:cs="Calibri"/>
          <w:color w:val="0E101A"/>
          <w:sz w:val="20"/>
          <w:szCs w:val="20"/>
          <w:lang w:val="it-IT"/>
        </w:rPr>
        <w:t xml:space="preserve"> ai World Travel Awards 2022, un'organizzazione che riconosce l'eccellenza nel settore dei trasporti e del turismo a livello globale.</w:t>
      </w:r>
    </w:p>
    <w:p w14:paraId="2A7FD5DD" w14:textId="77777777" w:rsidR="00182BB7" w:rsidRDefault="00182BB7" w:rsidP="00182BB7">
      <w:pPr>
        <w:spacing w:before="0" w:beforeAutospacing="0" w:after="200" w:afterAutospacing="0" w:line="360" w:lineRule="auto"/>
        <w:jc w:val="left"/>
        <w:rPr>
          <w:rFonts w:ascii="Arial Narrow" w:eastAsia="Calibri" w:hAnsi="Arial Narrow" w:cs="Arial"/>
          <w:color w:val="0000FF"/>
          <w:sz w:val="18"/>
          <w:szCs w:val="18"/>
          <w:u w:val="single"/>
          <w:lang w:val="it-IT" w:eastAsia="en-US"/>
        </w:rPr>
      </w:pPr>
      <w:r>
        <w:rPr>
          <w:rFonts w:ascii="Arial Narrow" w:eastAsia="Calibri" w:hAnsi="Arial Narrow" w:cs="Arial"/>
          <w:sz w:val="18"/>
          <w:szCs w:val="18"/>
          <w:lang w:val="it-IT" w:eastAsia="en-US"/>
        </w:rPr>
        <w:t xml:space="preserve">Per maggiori informazioni: </w:t>
      </w:r>
      <w:hyperlink r:id="rId10" w:history="1">
        <w:r>
          <w:rPr>
            <w:rStyle w:val="Collegamentoipertestuale"/>
            <w:rFonts w:ascii="Arial Narrow" w:eastAsia="Calibri" w:hAnsi="Arial Narrow" w:cs="Arial"/>
            <w:color w:val="0563C1"/>
            <w:sz w:val="18"/>
            <w:szCs w:val="18"/>
            <w:lang w:val="it-IT" w:eastAsia="en-US"/>
          </w:rPr>
          <w:t>https://www.volotea.com/it/sala-stampa</w:t>
        </w:r>
      </w:hyperlink>
    </w:p>
    <w:p w14:paraId="4C18BC2C" w14:textId="35391B0C" w:rsidR="00714CBF" w:rsidRPr="00182BB7" w:rsidRDefault="00182BB7" w:rsidP="00182BB7">
      <w:pPr>
        <w:spacing w:before="0" w:beforeAutospacing="0" w:after="240" w:afterAutospacing="0" w:line="276" w:lineRule="auto"/>
        <w:jc w:val="left"/>
        <w:rPr>
          <w:rFonts w:ascii="Arial Narrow" w:eastAsia="Calibri" w:hAnsi="Arial Narrow"/>
          <w:b/>
          <w:sz w:val="18"/>
          <w:szCs w:val="18"/>
          <w:lang w:val="it-IT" w:eastAsia="it-IT"/>
        </w:rPr>
      </w:pPr>
      <w:r>
        <w:rPr>
          <w:rFonts w:ascii="Arial Narrow" w:eastAsia="Calibri" w:hAnsi="Arial Narrow"/>
          <w:b/>
          <w:sz w:val="18"/>
          <w:szCs w:val="18"/>
          <w:lang w:val="it-IT" w:eastAsia="it-IT"/>
        </w:rPr>
        <w:t>Volotea Media Relations</w:t>
      </w:r>
      <w:r>
        <w:rPr>
          <w:rFonts w:ascii="Arial Narrow" w:eastAsia="Calibri" w:hAnsi="Arial Narrow"/>
          <w:b/>
          <w:sz w:val="18"/>
          <w:szCs w:val="18"/>
          <w:lang w:val="it-IT" w:eastAsia="it-IT"/>
        </w:rPr>
        <w:br/>
      </w:r>
      <w:r>
        <w:rPr>
          <w:rFonts w:ascii="Arial Narrow" w:eastAsia="Calibri" w:hAnsi="Arial Narrow"/>
          <w:sz w:val="18"/>
          <w:szCs w:val="18"/>
          <w:lang w:val="it-IT" w:eastAsia="it-IT"/>
        </w:rPr>
        <w:t>Tel: +39 02 33600334</w:t>
      </w:r>
      <w:r>
        <w:rPr>
          <w:rFonts w:ascii="Arial Narrow" w:eastAsia="Calibri" w:hAnsi="Arial Narrow"/>
          <w:b/>
          <w:sz w:val="18"/>
          <w:szCs w:val="18"/>
          <w:lang w:val="it-IT" w:eastAsia="it-IT"/>
        </w:rPr>
        <w:br/>
      </w:r>
      <w:r>
        <w:rPr>
          <w:rFonts w:ascii="Arial Narrow" w:eastAsia="Calibri" w:hAnsi="Arial Narrow"/>
          <w:sz w:val="18"/>
          <w:szCs w:val="18"/>
          <w:lang w:val="it-IT" w:eastAsia="it-IT"/>
        </w:rPr>
        <w:t>Claudio Motta</w:t>
      </w:r>
      <w:r>
        <w:rPr>
          <w:rFonts w:ascii="Arial Narrow" w:eastAsia="Calibri" w:hAnsi="Arial Narrow"/>
          <w:sz w:val="18"/>
          <w:szCs w:val="18"/>
          <w:lang w:val="it-IT" w:eastAsia="it-IT"/>
        </w:rPr>
        <w:br/>
      </w:r>
      <w:hyperlink r:id="rId11" w:history="1">
        <w:r>
          <w:rPr>
            <w:rStyle w:val="Collegamentoipertestuale"/>
            <w:rFonts w:ascii="Arial Narrow" w:eastAsia="Calibri" w:hAnsi="Arial Narrow"/>
            <w:sz w:val="18"/>
            <w:szCs w:val="18"/>
            <w:lang w:val="it-IT" w:eastAsia="it-IT"/>
          </w:rPr>
          <w:t>claudio.motta@melismelis.it</w:t>
        </w:r>
      </w:hyperlink>
      <w:r>
        <w:rPr>
          <w:rFonts w:ascii="Arial Narrow" w:eastAsia="Calibri" w:hAnsi="Arial Narrow"/>
          <w:sz w:val="18"/>
          <w:szCs w:val="18"/>
          <w:lang w:val="it-IT" w:eastAsia="it-IT"/>
        </w:rPr>
        <w:t xml:space="preserve"> </w:t>
      </w:r>
    </w:p>
    <w:sectPr w:rsidR="00714CBF" w:rsidRPr="00182BB7" w:rsidSect="00F2538D">
      <w:headerReference w:type="default" r:id="rId12"/>
      <w:footerReference w:type="even" r:id="rId13"/>
      <w:footerReference w:type="default" r:id="rId14"/>
      <w:footerReference w:type="first" r:id="rId15"/>
      <w:pgSz w:w="11907" w:h="16840" w:code="9"/>
      <w:pgMar w:top="2126" w:right="1418" w:bottom="992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6B62A" w14:textId="77777777" w:rsidR="009B43DA" w:rsidRDefault="009B43DA" w:rsidP="00216DDB">
      <w:pPr>
        <w:spacing w:before="0" w:after="0" w:line="240" w:lineRule="auto"/>
      </w:pPr>
      <w:r>
        <w:separator/>
      </w:r>
    </w:p>
  </w:endnote>
  <w:endnote w:type="continuationSeparator" w:id="0">
    <w:p w14:paraId="214297CF" w14:textId="77777777" w:rsidR="009B43DA" w:rsidRDefault="009B43DA" w:rsidP="00216D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eGothicLTStd">
    <w:altName w:val="Malgun Gothic"/>
    <w:panose1 w:val="020B05030205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756B" w14:textId="77777777" w:rsidR="008363BD" w:rsidRDefault="00CD4486" w:rsidP="006C5C8D">
    <w:pPr>
      <w:pStyle w:val="Pidipagina"/>
      <w:framePr w:wrap="none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8363B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25F9682" w14:textId="77777777" w:rsidR="008363BD" w:rsidRDefault="008363BD" w:rsidP="006C5C8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 w:val="0"/>
      </w:rPr>
      <w:id w:val="-95540462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0A08684" w14:textId="4FF479A7" w:rsidR="008363BD" w:rsidRPr="006C5C8D" w:rsidRDefault="00CD4486" w:rsidP="006C5C8D">
        <w:pPr>
          <w:pStyle w:val="Pidipagina"/>
          <w:framePr w:wrap="none" w:vAnchor="text" w:hAnchor="margin" w:y="1"/>
          <w:jc w:val="center"/>
          <w:rPr>
            <w:rStyle w:val="Numeropagina"/>
            <w:b w:val="0"/>
          </w:rPr>
        </w:pPr>
        <w:r w:rsidRPr="006C5C8D">
          <w:rPr>
            <w:rStyle w:val="Numeropagina"/>
          </w:rPr>
          <w:fldChar w:fldCharType="begin"/>
        </w:r>
        <w:r w:rsidR="008363BD" w:rsidRPr="006C5C8D">
          <w:rPr>
            <w:rStyle w:val="Numeropagina"/>
          </w:rPr>
          <w:instrText xml:space="preserve"> PAGE </w:instrText>
        </w:r>
        <w:r w:rsidRPr="006C5C8D">
          <w:rPr>
            <w:rStyle w:val="Numeropagina"/>
          </w:rPr>
          <w:fldChar w:fldCharType="separate"/>
        </w:r>
        <w:r w:rsidR="00FA3442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="008363BD" w:rsidRPr="006C5C8D">
          <w:rPr>
            <w:rStyle w:val="Numeropagina"/>
          </w:rPr>
          <w:t>/</w:t>
        </w:r>
        <w:fldSimple w:instr=" NUMPAGES  \* MERGEFORMAT ">
          <w:r w:rsidR="00FA3442" w:rsidRPr="00FA3442">
            <w:rPr>
              <w:rStyle w:val="Numeropagina"/>
              <w:noProof/>
            </w:rPr>
            <w:t>3</w:t>
          </w:r>
        </w:fldSimple>
        <w:r w:rsidR="008363BD" w:rsidRPr="006C5C8D">
          <w:rPr>
            <w:rStyle w:val="Numeropagina"/>
            <w:b w:val="0"/>
          </w:rPr>
          <w:t xml:space="preserve"> </w:t>
        </w:r>
      </w:p>
    </w:sdtContent>
  </w:sdt>
  <w:p w14:paraId="29553186" w14:textId="77777777" w:rsidR="008363BD" w:rsidRPr="006C5C8D" w:rsidRDefault="008363BD" w:rsidP="006C5C8D">
    <w:pPr>
      <w:pStyle w:val="Pidipagina"/>
      <w:ind w:right="360"/>
      <w:jc w:val="left"/>
      <w:rPr>
        <w:sz w:val="16"/>
        <w:szCs w:val="16"/>
        <w:lang w:val="en-US"/>
      </w:rPr>
    </w:pPr>
    <w:r w:rsidRPr="00B328C6">
      <w:rPr>
        <w:noProof/>
        <w:color w:val="452325"/>
        <w:sz w:val="16"/>
        <w:szCs w:val="16"/>
        <w:lang w:val="it-IT" w:eastAsia="it-IT"/>
      </w:rPr>
      <w:drawing>
        <wp:anchor distT="0" distB="0" distL="114300" distR="114300" simplePos="0" relativeHeight="251691008" behindDoc="1" locked="0" layoutInCell="1" allowOverlap="1" wp14:anchorId="65B1B294" wp14:editId="6D1CBFEA">
          <wp:simplePos x="0" y="0"/>
          <wp:positionH relativeFrom="margin">
            <wp:posOffset>5201686</wp:posOffset>
          </wp:positionH>
          <wp:positionV relativeFrom="margin">
            <wp:posOffset>7508875</wp:posOffset>
          </wp:positionV>
          <wp:extent cx="1526540" cy="1526540"/>
          <wp:effectExtent l="0" t="0" r="0" b="0"/>
          <wp:wrapSquare wrapText="bothSides"/>
          <wp:docPr id="1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52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59A4AB" w14:textId="77777777" w:rsidR="008363BD" w:rsidRPr="006C5C8D" w:rsidRDefault="008363BD" w:rsidP="00B328C6">
    <w:pPr>
      <w:pStyle w:val="Pidipagina"/>
      <w:spacing w:after="0" w:afterAutospacing="0" w:line="240" w:lineRule="auto"/>
      <w:ind w:left="-709" w:right="0"/>
      <w:contextualSpacing/>
      <w:jc w:val="left"/>
      <w:rPr>
        <w:color w:val="452325"/>
        <w:sz w:val="18"/>
        <w:szCs w:val="18"/>
        <w:lang w:val="en-US"/>
      </w:rPr>
    </w:pPr>
  </w:p>
  <w:p w14:paraId="3E0F01EF" w14:textId="77777777" w:rsidR="008363BD" w:rsidRPr="006C5C8D" w:rsidRDefault="008363BD" w:rsidP="00751060">
    <w:pPr>
      <w:pStyle w:val="Pidipagina"/>
      <w:spacing w:after="0" w:afterAutospacing="0" w:line="240" w:lineRule="auto"/>
      <w:ind w:right="0"/>
      <w:contextualSpacing/>
      <w:jc w:val="center"/>
      <w:rPr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B2D82" w14:textId="27279046" w:rsidR="008363BD" w:rsidRPr="00C14A1F" w:rsidRDefault="00DE2B3F" w:rsidP="00270AD6">
    <w:pPr>
      <w:pStyle w:val="Pidipagina"/>
      <w:tabs>
        <w:tab w:val="clear" w:pos="4252"/>
        <w:tab w:val="right" w:pos="9072"/>
      </w:tabs>
      <w:jc w:val="left"/>
      <w:rPr>
        <w:szCs w:val="16"/>
        <w:lang w:val="it-IT"/>
      </w:rPr>
    </w:pPr>
    <w:fldSimple w:instr=" FILENAME  \* Lower  \* MERGEFORMAT ">
      <w:r w:rsidR="00BE3074" w:rsidRPr="00BE3074">
        <w:rPr>
          <w:noProof/>
          <w:szCs w:val="16"/>
          <w:lang w:val="it-IT"/>
        </w:rPr>
        <w:t>211008</w:t>
      </w:r>
      <w:r w:rsidR="00BE3074" w:rsidRPr="00BE3074">
        <w:rPr>
          <w:noProof/>
          <w:lang w:val="it-IT"/>
        </w:rPr>
        <w:t xml:space="preserve">  - volotea - genova</w:t>
      </w:r>
      <w:r w:rsidR="00BE3074">
        <w:rPr>
          <w:noProof/>
        </w:rPr>
        <w:t xml:space="preserve"> parigi</w:t>
      </w:r>
    </w:fldSimple>
    <w:r w:rsidR="008363BD" w:rsidRPr="00C14A1F">
      <w:rPr>
        <w:szCs w:val="16"/>
        <w:lang w:val="it-IT"/>
      </w:rPr>
      <w:tab/>
    </w:r>
    <w:r w:rsidR="00CD4486" w:rsidRPr="00270AD6">
      <w:rPr>
        <w:sz w:val="20"/>
        <w:szCs w:val="20"/>
      </w:rPr>
      <w:fldChar w:fldCharType="begin"/>
    </w:r>
    <w:r w:rsidR="008363BD" w:rsidRPr="00C14A1F">
      <w:rPr>
        <w:sz w:val="20"/>
        <w:szCs w:val="20"/>
        <w:lang w:val="it-IT"/>
      </w:rPr>
      <w:instrText xml:space="preserve">PAGE  </w:instrText>
    </w:r>
    <w:r w:rsidR="00CD4486" w:rsidRPr="00270AD6">
      <w:rPr>
        <w:sz w:val="20"/>
        <w:szCs w:val="20"/>
      </w:rPr>
      <w:fldChar w:fldCharType="separate"/>
    </w:r>
    <w:r w:rsidR="008363BD" w:rsidRPr="00C14A1F">
      <w:rPr>
        <w:noProof/>
        <w:sz w:val="20"/>
        <w:szCs w:val="20"/>
        <w:lang w:val="it-IT"/>
      </w:rPr>
      <w:t>1</w:t>
    </w:r>
    <w:r w:rsidR="00CD4486" w:rsidRPr="00270AD6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D8412" w14:textId="77777777" w:rsidR="009B43DA" w:rsidRDefault="009B43DA" w:rsidP="00216DDB">
      <w:pPr>
        <w:spacing w:before="0" w:after="0" w:line="240" w:lineRule="auto"/>
      </w:pPr>
      <w:r>
        <w:separator/>
      </w:r>
    </w:p>
  </w:footnote>
  <w:footnote w:type="continuationSeparator" w:id="0">
    <w:p w14:paraId="7EBF64BC" w14:textId="77777777" w:rsidR="009B43DA" w:rsidRDefault="009B43DA" w:rsidP="00216D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CCDF7" w14:textId="462C368F" w:rsidR="008363BD" w:rsidRDefault="008363BD" w:rsidP="006C5C8D">
    <w:pPr>
      <w:pStyle w:val="Intestazione"/>
    </w:pPr>
    <w:r>
      <w:rPr>
        <w:noProof/>
        <w:lang w:val="it-IT" w:eastAsia="it-IT"/>
      </w:rPr>
      <w:drawing>
        <wp:inline distT="0" distB="0" distL="0" distR="0" wp14:anchorId="71F402F2" wp14:editId="3921EDEF">
          <wp:extent cx="1899285" cy="639983"/>
          <wp:effectExtent l="0" t="0" r="0" b="0"/>
          <wp:docPr id="1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_LOGO_BROWN_5-LINE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38" t="24569" r="-1" b="21067"/>
                  <a:stretch/>
                </pic:blipFill>
                <pic:spPr bwMode="auto">
                  <a:xfrm>
                    <a:off x="0" y="0"/>
                    <a:ext cx="1928453" cy="649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70C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84B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3E9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3435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10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29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967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E258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E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4E25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7D38D3"/>
    <w:multiLevelType w:val="hybridMultilevel"/>
    <w:tmpl w:val="4192D412"/>
    <w:lvl w:ilvl="0" w:tplc="685E41F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D32F3F"/>
    <w:multiLevelType w:val="multilevel"/>
    <w:tmpl w:val="97121210"/>
    <w:lvl w:ilvl="0">
      <w:start w:val="1"/>
      <w:numFmt w:val="decimal"/>
      <w:pStyle w:val="TabInm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TabInm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Roman"/>
      <w:pStyle w:val="TabInm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Letter"/>
      <w:pStyle w:val="TabInm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Roman"/>
      <w:pStyle w:val="TabInm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TabInm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12" w15:restartNumberingAfterBreak="0">
    <w:nsid w:val="1F5E05D7"/>
    <w:multiLevelType w:val="hybridMultilevel"/>
    <w:tmpl w:val="8B9EC2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D01CD"/>
    <w:multiLevelType w:val="hybridMultilevel"/>
    <w:tmpl w:val="909AE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3198A"/>
    <w:multiLevelType w:val="hybridMultilevel"/>
    <w:tmpl w:val="E5EC20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B524C"/>
    <w:multiLevelType w:val="multilevel"/>
    <w:tmpl w:val="62FCE41C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16" w15:restartNumberingAfterBreak="0">
    <w:nsid w:val="2C6677BE"/>
    <w:multiLevelType w:val="hybridMultilevel"/>
    <w:tmpl w:val="5E80D2E0"/>
    <w:lvl w:ilvl="0" w:tplc="8536E3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6DCC"/>
    <w:multiLevelType w:val="hybridMultilevel"/>
    <w:tmpl w:val="D97AA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4835436"/>
    <w:multiLevelType w:val="hybridMultilevel"/>
    <w:tmpl w:val="31ECA7F0"/>
    <w:lvl w:ilvl="0" w:tplc="42701AAA">
      <w:start w:val="1"/>
      <w:numFmt w:val="lowerRoman"/>
      <w:lvlText w:val="(%1)"/>
      <w:lvlJc w:val="left"/>
      <w:pPr>
        <w:ind w:left="720" w:hanging="360"/>
      </w:pPr>
      <w:rPr>
        <w:rFonts w:ascii="Times New Roman" w:hAnsi="Times New Roman" w:cs="Times New Roman" w:hint="default"/>
        <w:spacing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C907B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2C18BA"/>
    <w:multiLevelType w:val="hybridMultilevel"/>
    <w:tmpl w:val="6652C7F8"/>
    <w:lvl w:ilvl="0" w:tplc="59C420A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25CEE"/>
    <w:multiLevelType w:val="hybridMultilevel"/>
    <w:tmpl w:val="BC8E0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FAD146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6B13C1B"/>
    <w:multiLevelType w:val="hybridMultilevel"/>
    <w:tmpl w:val="324E3004"/>
    <w:lvl w:ilvl="0" w:tplc="8068801E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6128DA54" w:tentative="1">
      <w:start w:val="1"/>
      <w:numFmt w:val="bullet"/>
      <w:lvlText w:val="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62E437D6" w:tentative="1">
      <w:start w:val="1"/>
      <w:numFmt w:val="bullet"/>
      <w:lvlText w:val="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39A8DEA" w:tentative="1">
      <w:start w:val="1"/>
      <w:numFmt w:val="bullet"/>
      <w:lvlText w:val="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E604D1FA" w:tentative="1">
      <w:start w:val="1"/>
      <w:numFmt w:val="bullet"/>
      <w:lvlText w:val="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0BEA80EA" w:tentative="1">
      <w:start w:val="1"/>
      <w:numFmt w:val="bullet"/>
      <w:lvlText w:val="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A40312C" w:tentative="1">
      <w:start w:val="1"/>
      <w:numFmt w:val="bullet"/>
      <w:lvlText w:val="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D26E41CE" w:tentative="1">
      <w:start w:val="1"/>
      <w:numFmt w:val="bullet"/>
      <w:lvlText w:val="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DF6E3BA4" w:tentative="1">
      <w:start w:val="1"/>
      <w:numFmt w:val="bullet"/>
      <w:lvlText w:val="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490C0F75"/>
    <w:multiLevelType w:val="hybridMultilevel"/>
    <w:tmpl w:val="7BE446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0630D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89922AD"/>
    <w:multiLevelType w:val="multilevel"/>
    <w:tmpl w:val="F7C047A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619848D7"/>
    <w:multiLevelType w:val="multilevel"/>
    <w:tmpl w:val="F0549134"/>
    <w:lvl w:ilvl="0">
      <w:start w:val="1"/>
      <w:numFmt w:val="decimal"/>
      <w:pStyle w:val="Titolo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  <w:u w:val="none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701"/>
        </w:tabs>
        <w:ind w:left="1701" w:hanging="1701"/>
      </w:pPr>
      <w:rPr>
        <w:rFonts w:hint="default"/>
        <w:b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64FD07BE"/>
    <w:multiLevelType w:val="hybridMultilevel"/>
    <w:tmpl w:val="A05096CA"/>
    <w:lvl w:ilvl="0" w:tplc="3F343424">
      <w:numFmt w:val="bullet"/>
      <w:lvlText w:val="-"/>
      <w:lvlJc w:val="left"/>
      <w:pPr>
        <w:ind w:left="360" w:hanging="360"/>
      </w:pPr>
      <w:rPr>
        <w:rFonts w:ascii="TradeGothicLTStd" w:eastAsia="Calibri" w:hAnsi="TradeGothicLTStd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9710BD"/>
    <w:multiLevelType w:val="hybridMultilevel"/>
    <w:tmpl w:val="9E8838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F0794B"/>
    <w:multiLevelType w:val="hybridMultilevel"/>
    <w:tmpl w:val="E5CA2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A54A1"/>
    <w:multiLevelType w:val="multilevel"/>
    <w:tmpl w:val="F2C072F0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32" w15:restartNumberingAfterBreak="0">
    <w:nsid w:val="7E9A1D7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50365976">
    <w:abstractNumId w:val="27"/>
  </w:num>
  <w:num w:numId="2" w16cid:durableId="988242556">
    <w:abstractNumId w:val="27"/>
  </w:num>
  <w:num w:numId="3" w16cid:durableId="1001392661">
    <w:abstractNumId w:val="27"/>
  </w:num>
  <w:num w:numId="4" w16cid:durableId="924341094">
    <w:abstractNumId w:val="22"/>
  </w:num>
  <w:num w:numId="5" w16cid:durableId="534774449">
    <w:abstractNumId w:val="25"/>
  </w:num>
  <w:num w:numId="6" w16cid:durableId="1431395902">
    <w:abstractNumId w:val="8"/>
  </w:num>
  <w:num w:numId="7" w16cid:durableId="1100028902">
    <w:abstractNumId w:val="3"/>
  </w:num>
  <w:num w:numId="8" w16cid:durableId="92360725">
    <w:abstractNumId w:val="2"/>
  </w:num>
  <w:num w:numId="9" w16cid:durableId="110242986">
    <w:abstractNumId w:val="1"/>
  </w:num>
  <w:num w:numId="10" w16cid:durableId="440733856">
    <w:abstractNumId w:val="0"/>
  </w:num>
  <w:num w:numId="11" w16cid:durableId="67581005">
    <w:abstractNumId w:val="9"/>
  </w:num>
  <w:num w:numId="12" w16cid:durableId="431046856">
    <w:abstractNumId w:val="7"/>
  </w:num>
  <w:num w:numId="13" w16cid:durableId="1526560416">
    <w:abstractNumId w:val="6"/>
  </w:num>
  <w:num w:numId="14" w16cid:durableId="1698118785">
    <w:abstractNumId w:val="5"/>
  </w:num>
  <w:num w:numId="15" w16cid:durableId="300309590">
    <w:abstractNumId w:val="4"/>
  </w:num>
  <w:num w:numId="16" w16cid:durableId="2017344133">
    <w:abstractNumId w:val="32"/>
  </w:num>
  <w:num w:numId="17" w16cid:durableId="603727431">
    <w:abstractNumId w:val="19"/>
  </w:num>
  <w:num w:numId="18" w16cid:durableId="836727641">
    <w:abstractNumId w:val="31"/>
  </w:num>
  <w:num w:numId="19" w16cid:durableId="1949458670">
    <w:abstractNumId w:val="15"/>
  </w:num>
  <w:num w:numId="20" w16cid:durableId="1279483742">
    <w:abstractNumId w:val="26"/>
  </w:num>
  <w:num w:numId="21" w16cid:durableId="10494939">
    <w:abstractNumId w:val="10"/>
  </w:num>
  <w:num w:numId="22" w16cid:durableId="1951427901">
    <w:abstractNumId w:val="11"/>
  </w:num>
  <w:num w:numId="23" w16cid:durableId="276913308">
    <w:abstractNumId w:val="18"/>
  </w:num>
  <w:num w:numId="24" w16cid:durableId="1588154450">
    <w:abstractNumId w:val="20"/>
  </w:num>
  <w:num w:numId="25" w16cid:durableId="1537506378">
    <w:abstractNumId w:val="29"/>
  </w:num>
  <w:num w:numId="26" w16cid:durableId="527528774">
    <w:abstractNumId w:val="12"/>
  </w:num>
  <w:num w:numId="27" w16cid:durableId="824201995">
    <w:abstractNumId w:val="14"/>
  </w:num>
  <w:num w:numId="28" w16cid:durableId="305817388">
    <w:abstractNumId w:val="16"/>
  </w:num>
  <w:num w:numId="29" w16cid:durableId="59640706">
    <w:abstractNumId w:val="13"/>
  </w:num>
  <w:num w:numId="30" w16cid:durableId="1014385708">
    <w:abstractNumId w:val="23"/>
  </w:num>
  <w:num w:numId="31" w16cid:durableId="1039621588">
    <w:abstractNumId w:val="28"/>
  </w:num>
  <w:num w:numId="32" w16cid:durableId="226845605">
    <w:abstractNumId w:val="17"/>
  </w:num>
  <w:num w:numId="33" w16cid:durableId="1698656500">
    <w:abstractNumId w:val="21"/>
  </w:num>
  <w:num w:numId="34" w16cid:durableId="639193629">
    <w:abstractNumId w:val="24"/>
  </w:num>
  <w:num w:numId="35" w16cid:durableId="92059801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53"/>
    <w:rsid w:val="000034A3"/>
    <w:rsid w:val="00004B28"/>
    <w:rsid w:val="00011889"/>
    <w:rsid w:val="00013D62"/>
    <w:rsid w:val="00014947"/>
    <w:rsid w:val="00016C2E"/>
    <w:rsid w:val="0002144B"/>
    <w:rsid w:val="00022762"/>
    <w:rsid w:val="00022B45"/>
    <w:rsid w:val="0003143F"/>
    <w:rsid w:val="000359EB"/>
    <w:rsid w:val="00041494"/>
    <w:rsid w:val="000458A5"/>
    <w:rsid w:val="00047449"/>
    <w:rsid w:val="000516E2"/>
    <w:rsid w:val="000562DF"/>
    <w:rsid w:val="00064B30"/>
    <w:rsid w:val="00066D6F"/>
    <w:rsid w:val="0006773A"/>
    <w:rsid w:val="00067A66"/>
    <w:rsid w:val="000716FD"/>
    <w:rsid w:val="000729B4"/>
    <w:rsid w:val="00072D6F"/>
    <w:rsid w:val="00073512"/>
    <w:rsid w:val="00075391"/>
    <w:rsid w:val="00075B39"/>
    <w:rsid w:val="00083786"/>
    <w:rsid w:val="0008462A"/>
    <w:rsid w:val="00090807"/>
    <w:rsid w:val="0009457B"/>
    <w:rsid w:val="0009511E"/>
    <w:rsid w:val="000953D0"/>
    <w:rsid w:val="000A013A"/>
    <w:rsid w:val="000A47ED"/>
    <w:rsid w:val="000A6876"/>
    <w:rsid w:val="000A7DDF"/>
    <w:rsid w:val="000B0F5C"/>
    <w:rsid w:val="000B1312"/>
    <w:rsid w:val="000B1881"/>
    <w:rsid w:val="000B3D5C"/>
    <w:rsid w:val="000C3483"/>
    <w:rsid w:val="000C5897"/>
    <w:rsid w:val="000C624A"/>
    <w:rsid w:val="000D1702"/>
    <w:rsid w:val="000D29B9"/>
    <w:rsid w:val="000D5A80"/>
    <w:rsid w:val="000D7A88"/>
    <w:rsid w:val="000E18F5"/>
    <w:rsid w:val="000F0329"/>
    <w:rsid w:val="00104EF7"/>
    <w:rsid w:val="001062DE"/>
    <w:rsid w:val="00112E35"/>
    <w:rsid w:val="0012717D"/>
    <w:rsid w:val="001300CD"/>
    <w:rsid w:val="001337B4"/>
    <w:rsid w:val="00135826"/>
    <w:rsid w:val="001358B4"/>
    <w:rsid w:val="00137650"/>
    <w:rsid w:val="001414C9"/>
    <w:rsid w:val="001423D2"/>
    <w:rsid w:val="00146FBE"/>
    <w:rsid w:val="00147991"/>
    <w:rsid w:val="001501D3"/>
    <w:rsid w:val="0015058C"/>
    <w:rsid w:val="001519F5"/>
    <w:rsid w:val="00151A5E"/>
    <w:rsid w:val="00151AC3"/>
    <w:rsid w:val="00156FFC"/>
    <w:rsid w:val="00160B09"/>
    <w:rsid w:val="00160E94"/>
    <w:rsid w:val="00172442"/>
    <w:rsid w:val="0017317E"/>
    <w:rsid w:val="001742F8"/>
    <w:rsid w:val="001749C6"/>
    <w:rsid w:val="00175532"/>
    <w:rsid w:val="00177058"/>
    <w:rsid w:val="001770C3"/>
    <w:rsid w:val="00177284"/>
    <w:rsid w:val="00182BB7"/>
    <w:rsid w:val="00185985"/>
    <w:rsid w:val="00186F09"/>
    <w:rsid w:val="00193827"/>
    <w:rsid w:val="0019551B"/>
    <w:rsid w:val="00195745"/>
    <w:rsid w:val="001A19A5"/>
    <w:rsid w:val="001A3149"/>
    <w:rsid w:val="001A57D6"/>
    <w:rsid w:val="001A5C81"/>
    <w:rsid w:val="001A71F3"/>
    <w:rsid w:val="001B272D"/>
    <w:rsid w:val="001B2D95"/>
    <w:rsid w:val="001B5DB1"/>
    <w:rsid w:val="001B6BE8"/>
    <w:rsid w:val="001B72FA"/>
    <w:rsid w:val="001C1091"/>
    <w:rsid w:val="001C60EF"/>
    <w:rsid w:val="001C6190"/>
    <w:rsid w:val="001C7976"/>
    <w:rsid w:val="001D4FBE"/>
    <w:rsid w:val="001D6132"/>
    <w:rsid w:val="001D75C5"/>
    <w:rsid w:val="001E321D"/>
    <w:rsid w:val="001E3582"/>
    <w:rsid w:val="002018A9"/>
    <w:rsid w:val="00201E66"/>
    <w:rsid w:val="00203021"/>
    <w:rsid w:val="002030B1"/>
    <w:rsid w:val="00205D2E"/>
    <w:rsid w:val="00207800"/>
    <w:rsid w:val="002113F2"/>
    <w:rsid w:val="0021351A"/>
    <w:rsid w:val="00216DDB"/>
    <w:rsid w:val="00222B76"/>
    <w:rsid w:val="00224B3F"/>
    <w:rsid w:val="00227F90"/>
    <w:rsid w:val="00231F73"/>
    <w:rsid w:val="00235456"/>
    <w:rsid w:val="00241165"/>
    <w:rsid w:val="0024321A"/>
    <w:rsid w:val="002433F5"/>
    <w:rsid w:val="00251A79"/>
    <w:rsid w:val="00255EB0"/>
    <w:rsid w:val="002564A8"/>
    <w:rsid w:val="00260EFA"/>
    <w:rsid w:val="00265CD6"/>
    <w:rsid w:val="002676A8"/>
    <w:rsid w:val="00270AD6"/>
    <w:rsid w:val="002720C4"/>
    <w:rsid w:val="00272D08"/>
    <w:rsid w:val="00275002"/>
    <w:rsid w:val="00280C53"/>
    <w:rsid w:val="00281877"/>
    <w:rsid w:val="00285D6C"/>
    <w:rsid w:val="00286E77"/>
    <w:rsid w:val="00291976"/>
    <w:rsid w:val="00294251"/>
    <w:rsid w:val="002973F4"/>
    <w:rsid w:val="0029782B"/>
    <w:rsid w:val="002A2DC8"/>
    <w:rsid w:val="002A3558"/>
    <w:rsid w:val="002A3B29"/>
    <w:rsid w:val="002A4087"/>
    <w:rsid w:val="002A7E1A"/>
    <w:rsid w:val="002B2B19"/>
    <w:rsid w:val="002B4431"/>
    <w:rsid w:val="002C40DF"/>
    <w:rsid w:val="002D3D0A"/>
    <w:rsid w:val="002D4277"/>
    <w:rsid w:val="002D498F"/>
    <w:rsid w:val="002D49B5"/>
    <w:rsid w:val="002D4AFF"/>
    <w:rsid w:val="002D69A8"/>
    <w:rsid w:val="002E289D"/>
    <w:rsid w:val="002E2A23"/>
    <w:rsid w:val="002E4088"/>
    <w:rsid w:val="002E5561"/>
    <w:rsid w:val="002E55C8"/>
    <w:rsid w:val="002F0FD5"/>
    <w:rsid w:val="002F251F"/>
    <w:rsid w:val="002F7DA4"/>
    <w:rsid w:val="0030488B"/>
    <w:rsid w:val="00305E18"/>
    <w:rsid w:val="00307B56"/>
    <w:rsid w:val="00312A59"/>
    <w:rsid w:val="00313644"/>
    <w:rsid w:val="003156E7"/>
    <w:rsid w:val="003167A1"/>
    <w:rsid w:val="00317698"/>
    <w:rsid w:val="003252CA"/>
    <w:rsid w:val="00331CD7"/>
    <w:rsid w:val="00333147"/>
    <w:rsid w:val="00335A30"/>
    <w:rsid w:val="00340064"/>
    <w:rsid w:val="00340813"/>
    <w:rsid w:val="003432CA"/>
    <w:rsid w:val="003473F8"/>
    <w:rsid w:val="0035098A"/>
    <w:rsid w:val="00351556"/>
    <w:rsid w:val="00351E5A"/>
    <w:rsid w:val="00352B33"/>
    <w:rsid w:val="00362A48"/>
    <w:rsid w:val="00363689"/>
    <w:rsid w:val="00363821"/>
    <w:rsid w:val="00364346"/>
    <w:rsid w:val="003643DC"/>
    <w:rsid w:val="00366C71"/>
    <w:rsid w:val="00367A6B"/>
    <w:rsid w:val="00367E57"/>
    <w:rsid w:val="00380E4F"/>
    <w:rsid w:val="00387EB0"/>
    <w:rsid w:val="003953A7"/>
    <w:rsid w:val="003958AB"/>
    <w:rsid w:val="00397C1A"/>
    <w:rsid w:val="003A0A9B"/>
    <w:rsid w:val="003A1ADD"/>
    <w:rsid w:val="003A1DA7"/>
    <w:rsid w:val="003A25D0"/>
    <w:rsid w:val="003A40D3"/>
    <w:rsid w:val="003A4234"/>
    <w:rsid w:val="003A4C44"/>
    <w:rsid w:val="003B664E"/>
    <w:rsid w:val="003C0DAD"/>
    <w:rsid w:val="003C382A"/>
    <w:rsid w:val="003C7397"/>
    <w:rsid w:val="003D2BB7"/>
    <w:rsid w:val="003D3879"/>
    <w:rsid w:val="003E2AE9"/>
    <w:rsid w:val="003F1B65"/>
    <w:rsid w:val="003F3677"/>
    <w:rsid w:val="00402766"/>
    <w:rsid w:val="00425A58"/>
    <w:rsid w:val="00430002"/>
    <w:rsid w:val="00430194"/>
    <w:rsid w:val="00435E8F"/>
    <w:rsid w:val="004429F1"/>
    <w:rsid w:val="00444376"/>
    <w:rsid w:val="00447CB1"/>
    <w:rsid w:val="00454A33"/>
    <w:rsid w:val="00454F69"/>
    <w:rsid w:val="00457654"/>
    <w:rsid w:val="004616DE"/>
    <w:rsid w:val="004631DB"/>
    <w:rsid w:val="00463E4B"/>
    <w:rsid w:val="00464753"/>
    <w:rsid w:val="00464A46"/>
    <w:rsid w:val="00464DEA"/>
    <w:rsid w:val="004658E7"/>
    <w:rsid w:val="00467A9E"/>
    <w:rsid w:val="0047196A"/>
    <w:rsid w:val="00472BDE"/>
    <w:rsid w:val="00475837"/>
    <w:rsid w:val="004758D7"/>
    <w:rsid w:val="00475A96"/>
    <w:rsid w:val="0047791B"/>
    <w:rsid w:val="00483C54"/>
    <w:rsid w:val="00484F46"/>
    <w:rsid w:val="00486176"/>
    <w:rsid w:val="00491B20"/>
    <w:rsid w:val="004952C6"/>
    <w:rsid w:val="00496BB8"/>
    <w:rsid w:val="004A2B4C"/>
    <w:rsid w:val="004A31B2"/>
    <w:rsid w:val="004A3B9A"/>
    <w:rsid w:val="004A50D8"/>
    <w:rsid w:val="004B2356"/>
    <w:rsid w:val="004B25E7"/>
    <w:rsid w:val="004B27C8"/>
    <w:rsid w:val="004B46E6"/>
    <w:rsid w:val="004C6748"/>
    <w:rsid w:val="004C675C"/>
    <w:rsid w:val="004D29A5"/>
    <w:rsid w:val="004D2EA2"/>
    <w:rsid w:val="004D5029"/>
    <w:rsid w:val="004E5F1B"/>
    <w:rsid w:val="004F3647"/>
    <w:rsid w:val="004F52AC"/>
    <w:rsid w:val="004F6560"/>
    <w:rsid w:val="004F6B43"/>
    <w:rsid w:val="00502A08"/>
    <w:rsid w:val="005043E3"/>
    <w:rsid w:val="00506DC7"/>
    <w:rsid w:val="00507F33"/>
    <w:rsid w:val="00511820"/>
    <w:rsid w:val="00513932"/>
    <w:rsid w:val="005202B3"/>
    <w:rsid w:val="00520F78"/>
    <w:rsid w:val="005214EF"/>
    <w:rsid w:val="00521684"/>
    <w:rsid w:val="00524338"/>
    <w:rsid w:val="00527E2A"/>
    <w:rsid w:val="00534BC7"/>
    <w:rsid w:val="00536A79"/>
    <w:rsid w:val="00541616"/>
    <w:rsid w:val="005420C6"/>
    <w:rsid w:val="00543652"/>
    <w:rsid w:val="00545F0C"/>
    <w:rsid w:val="00547223"/>
    <w:rsid w:val="00556EC0"/>
    <w:rsid w:val="00557756"/>
    <w:rsid w:val="00561CFB"/>
    <w:rsid w:val="0056770A"/>
    <w:rsid w:val="00572E49"/>
    <w:rsid w:val="00577CCA"/>
    <w:rsid w:val="0058269C"/>
    <w:rsid w:val="00582B40"/>
    <w:rsid w:val="0058342F"/>
    <w:rsid w:val="00584E44"/>
    <w:rsid w:val="00585E0F"/>
    <w:rsid w:val="005865A8"/>
    <w:rsid w:val="005879CD"/>
    <w:rsid w:val="005924C9"/>
    <w:rsid w:val="00592784"/>
    <w:rsid w:val="00594B9F"/>
    <w:rsid w:val="005A1902"/>
    <w:rsid w:val="005A399B"/>
    <w:rsid w:val="005A5D1E"/>
    <w:rsid w:val="005A60BB"/>
    <w:rsid w:val="005B0D69"/>
    <w:rsid w:val="005B3290"/>
    <w:rsid w:val="005B47D7"/>
    <w:rsid w:val="005B79B3"/>
    <w:rsid w:val="005C6897"/>
    <w:rsid w:val="005C7BC9"/>
    <w:rsid w:val="005D0215"/>
    <w:rsid w:val="005D5FFF"/>
    <w:rsid w:val="005D6E1F"/>
    <w:rsid w:val="005D7936"/>
    <w:rsid w:val="005D7FAA"/>
    <w:rsid w:val="005E2126"/>
    <w:rsid w:val="005F05B1"/>
    <w:rsid w:val="005F4509"/>
    <w:rsid w:val="00603DD6"/>
    <w:rsid w:val="006052A3"/>
    <w:rsid w:val="00611579"/>
    <w:rsid w:val="0061461A"/>
    <w:rsid w:val="00624A3B"/>
    <w:rsid w:val="0062547E"/>
    <w:rsid w:val="0063063F"/>
    <w:rsid w:val="00630687"/>
    <w:rsid w:val="0063319C"/>
    <w:rsid w:val="00634F0F"/>
    <w:rsid w:val="00636686"/>
    <w:rsid w:val="0063764E"/>
    <w:rsid w:val="006419FA"/>
    <w:rsid w:val="00641F4E"/>
    <w:rsid w:val="0064601C"/>
    <w:rsid w:val="00650A7E"/>
    <w:rsid w:val="00652B89"/>
    <w:rsid w:val="006571E0"/>
    <w:rsid w:val="00657DB5"/>
    <w:rsid w:val="00661D09"/>
    <w:rsid w:val="006627B0"/>
    <w:rsid w:val="00666499"/>
    <w:rsid w:val="00672EEE"/>
    <w:rsid w:val="00676F07"/>
    <w:rsid w:val="00677AC3"/>
    <w:rsid w:val="00681089"/>
    <w:rsid w:val="00692E2F"/>
    <w:rsid w:val="006948D7"/>
    <w:rsid w:val="00696849"/>
    <w:rsid w:val="006B0F66"/>
    <w:rsid w:val="006B3490"/>
    <w:rsid w:val="006C2BF9"/>
    <w:rsid w:val="006C5C8D"/>
    <w:rsid w:val="006C68CB"/>
    <w:rsid w:val="006C7E16"/>
    <w:rsid w:val="006D2EA7"/>
    <w:rsid w:val="006D3240"/>
    <w:rsid w:val="006D66A7"/>
    <w:rsid w:val="006E577F"/>
    <w:rsid w:val="006E5C9D"/>
    <w:rsid w:val="006F46F3"/>
    <w:rsid w:val="006F5C50"/>
    <w:rsid w:val="00701416"/>
    <w:rsid w:val="00701E32"/>
    <w:rsid w:val="0070224F"/>
    <w:rsid w:val="007025F1"/>
    <w:rsid w:val="00704AA0"/>
    <w:rsid w:val="00705079"/>
    <w:rsid w:val="007075A7"/>
    <w:rsid w:val="00712F2E"/>
    <w:rsid w:val="0071423D"/>
    <w:rsid w:val="00714CBF"/>
    <w:rsid w:val="00715385"/>
    <w:rsid w:val="00716C29"/>
    <w:rsid w:val="00720BE3"/>
    <w:rsid w:val="00727710"/>
    <w:rsid w:val="00730F6B"/>
    <w:rsid w:val="0073113B"/>
    <w:rsid w:val="00732F58"/>
    <w:rsid w:val="00733F22"/>
    <w:rsid w:val="00734172"/>
    <w:rsid w:val="00741D94"/>
    <w:rsid w:val="007446F7"/>
    <w:rsid w:val="00745A9F"/>
    <w:rsid w:val="00746267"/>
    <w:rsid w:val="00751060"/>
    <w:rsid w:val="00751ABD"/>
    <w:rsid w:val="00752226"/>
    <w:rsid w:val="007532E0"/>
    <w:rsid w:val="00754FB1"/>
    <w:rsid w:val="007578CA"/>
    <w:rsid w:val="007578FE"/>
    <w:rsid w:val="00760527"/>
    <w:rsid w:val="00761A4E"/>
    <w:rsid w:val="00762CE0"/>
    <w:rsid w:val="00764FC1"/>
    <w:rsid w:val="00765522"/>
    <w:rsid w:val="00770A08"/>
    <w:rsid w:val="0077152E"/>
    <w:rsid w:val="00776659"/>
    <w:rsid w:val="00776C28"/>
    <w:rsid w:val="00782805"/>
    <w:rsid w:val="00784084"/>
    <w:rsid w:val="00796465"/>
    <w:rsid w:val="00796826"/>
    <w:rsid w:val="00797696"/>
    <w:rsid w:val="007B1B4F"/>
    <w:rsid w:val="007B7AE1"/>
    <w:rsid w:val="007C5F6E"/>
    <w:rsid w:val="007C677D"/>
    <w:rsid w:val="007D2A74"/>
    <w:rsid w:val="007D65BD"/>
    <w:rsid w:val="007D7067"/>
    <w:rsid w:val="007E17E2"/>
    <w:rsid w:val="007E236C"/>
    <w:rsid w:val="007E25BD"/>
    <w:rsid w:val="007E368C"/>
    <w:rsid w:val="007E4B17"/>
    <w:rsid w:val="007E6CBA"/>
    <w:rsid w:val="007F082D"/>
    <w:rsid w:val="007F2C5A"/>
    <w:rsid w:val="007F32B3"/>
    <w:rsid w:val="007F542A"/>
    <w:rsid w:val="007F665C"/>
    <w:rsid w:val="007F789E"/>
    <w:rsid w:val="0080127B"/>
    <w:rsid w:val="00803181"/>
    <w:rsid w:val="008049BC"/>
    <w:rsid w:val="00805965"/>
    <w:rsid w:val="0080648B"/>
    <w:rsid w:val="008241F8"/>
    <w:rsid w:val="008302C9"/>
    <w:rsid w:val="00830DC3"/>
    <w:rsid w:val="008363BD"/>
    <w:rsid w:val="008364D8"/>
    <w:rsid w:val="00837C4E"/>
    <w:rsid w:val="00837D11"/>
    <w:rsid w:val="00840481"/>
    <w:rsid w:val="008518E5"/>
    <w:rsid w:val="00852CAB"/>
    <w:rsid w:val="00862768"/>
    <w:rsid w:val="00864046"/>
    <w:rsid w:val="00873E11"/>
    <w:rsid w:val="00875629"/>
    <w:rsid w:val="00875A6E"/>
    <w:rsid w:val="008760FF"/>
    <w:rsid w:val="00880B1B"/>
    <w:rsid w:val="0088298B"/>
    <w:rsid w:val="00884029"/>
    <w:rsid w:val="0088707A"/>
    <w:rsid w:val="008915C4"/>
    <w:rsid w:val="00893842"/>
    <w:rsid w:val="00896A45"/>
    <w:rsid w:val="00897017"/>
    <w:rsid w:val="00897CBD"/>
    <w:rsid w:val="008B5E5E"/>
    <w:rsid w:val="008B5F43"/>
    <w:rsid w:val="008D1D63"/>
    <w:rsid w:val="008D31D2"/>
    <w:rsid w:val="008D3339"/>
    <w:rsid w:val="008D432A"/>
    <w:rsid w:val="008D5FF6"/>
    <w:rsid w:val="008E081F"/>
    <w:rsid w:val="008E2224"/>
    <w:rsid w:val="008E3905"/>
    <w:rsid w:val="008E4E56"/>
    <w:rsid w:val="008E6786"/>
    <w:rsid w:val="008E7149"/>
    <w:rsid w:val="008E748D"/>
    <w:rsid w:val="008F13D3"/>
    <w:rsid w:val="008F28B1"/>
    <w:rsid w:val="008F2F7D"/>
    <w:rsid w:val="0090025A"/>
    <w:rsid w:val="009006AF"/>
    <w:rsid w:val="00902B34"/>
    <w:rsid w:val="009038D0"/>
    <w:rsid w:val="0091676C"/>
    <w:rsid w:val="009168A9"/>
    <w:rsid w:val="009200D2"/>
    <w:rsid w:val="009225C8"/>
    <w:rsid w:val="0092482C"/>
    <w:rsid w:val="009266B5"/>
    <w:rsid w:val="00927304"/>
    <w:rsid w:val="009300FF"/>
    <w:rsid w:val="0093287C"/>
    <w:rsid w:val="00936144"/>
    <w:rsid w:val="00942053"/>
    <w:rsid w:val="0094498F"/>
    <w:rsid w:val="0094704D"/>
    <w:rsid w:val="009506E6"/>
    <w:rsid w:val="00951EBA"/>
    <w:rsid w:val="00953B6F"/>
    <w:rsid w:val="009613F7"/>
    <w:rsid w:val="00962248"/>
    <w:rsid w:val="00962375"/>
    <w:rsid w:val="00963C58"/>
    <w:rsid w:val="00967023"/>
    <w:rsid w:val="00967458"/>
    <w:rsid w:val="00972343"/>
    <w:rsid w:val="009750D2"/>
    <w:rsid w:val="00980D81"/>
    <w:rsid w:val="00982B5B"/>
    <w:rsid w:val="00983BA8"/>
    <w:rsid w:val="009854AB"/>
    <w:rsid w:val="0098757A"/>
    <w:rsid w:val="00990C7B"/>
    <w:rsid w:val="00997884"/>
    <w:rsid w:val="009A0DA8"/>
    <w:rsid w:val="009A25A6"/>
    <w:rsid w:val="009A2850"/>
    <w:rsid w:val="009A296F"/>
    <w:rsid w:val="009A4884"/>
    <w:rsid w:val="009A5E40"/>
    <w:rsid w:val="009B143A"/>
    <w:rsid w:val="009B30E8"/>
    <w:rsid w:val="009B43DA"/>
    <w:rsid w:val="009C057E"/>
    <w:rsid w:val="009C4B50"/>
    <w:rsid w:val="009C642E"/>
    <w:rsid w:val="009D161D"/>
    <w:rsid w:val="009D47F7"/>
    <w:rsid w:val="009E37B2"/>
    <w:rsid w:val="009E4F12"/>
    <w:rsid w:val="009E632D"/>
    <w:rsid w:val="009E7D88"/>
    <w:rsid w:val="009F6D25"/>
    <w:rsid w:val="00A01B22"/>
    <w:rsid w:val="00A05834"/>
    <w:rsid w:val="00A1137F"/>
    <w:rsid w:val="00A1397A"/>
    <w:rsid w:val="00A15727"/>
    <w:rsid w:val="00A1746E"/>
    <w:rsid w:val="00A17545"/>
    <w:rsid w:val="00A20044"/>
    <w:rsid w:val="00A215F0"/>
    <w:rsid w:val="00A22426"/>
    <w:rsid w:val="00A23522"/>
    <w:rsid w:val="00A23529"/>
    <w:rsid w:val="00A26414"/>
    <w:rsid w:val="00A2643A"/>
    <w:rsid w:val="00A26492"/>
    <w:rsid w:val="00A333C8"/>
    <w:rsid w:val="00A33C8C"/>
    <w:rsid w:val="00A340DD"/>
    <w:rsid w:val="00A378BA"/>
    <w:rsid w:val="00A37D6E"/>
    <w:rsid w:val="00A41AB7"/>
    <w:rsid w:val="00A41D0F"/>
    <w:rsid w:val="00A44FE5"/>
    <w:rsid w:val="00A459C4"/>
    <w:rsid w:val="00A46FA7"/>
    <w:rsid w:val="00A51C28"/>
    <w:rsid w:val="00A60FFA"/>
    <w:rsid w:val="00A6121F"/>
    <w:rsid w:val="00A62FE1"/>
    <w:rsid w:val="00A75DB9"/>
    <w:rsid w:val="00A77273"/>
    <w:rsid w:val="00A84265"/>
    <w:rsid w:val="00A911DB"/>
    <w:rsid w:val="00A92296"/>
    <w:rsid w:val="00A96B82"/>
    <w:rsid w:val="00A979C2"/>
    <w:rsid w:val="00AA4E42"/>
    <w:rsid w:val="00AB1250"/>
    <w:rsid w:val="00AB36E6"/>
    <w:rsid w:val="00AC2561"/>
    <w:rsid w:val="00AD07D2"/>
    <w:rsid w:val="00AD19F8"/>
    <w:rsid w:val="00AD2729"/>
    <w:rsid w:val="00AD5BC9"/>
    <w:rsid w:val="00AD7E68"/>
    <w:rsid w:val="00AE074E"/>
    <w:rsid w:val="00AF1507"/>
    <w:rsid w:val="00AF20E8"/>
    <w:rsid w:val="00AF3008"/>
    <w:rsid w:val="00AF6004"/>
    <w:rsid w:val="00AF7B0D"/>
    <w:rsid w:val="00B13D6C"/>
    <w:rsid w:val="00B16E1E"/>
    <w:rsid w:val="00B209A4"/>
    <w:rsid w:val="00B20E1A"/>
    <w:rsid w:val="00B214BB"/>
    <w:rsid w:val="00B23FAF"/>
    <w:rsid w:val="00B24BCD"/>
    <w:rsid w:val="00B26F0A"/>
    <w:rsid w:val="00B27293"/>
    <w:rsid w:val="00B3076E"/>
    <w:rsid w:val="00B328C6"/>
    <w:rsid w:val="00B32C36"/>
    <w:rsid w:val="00B332AE"/>
    <w:rsid w:val="00B35FEF"/>
    <w:rsid w:val="00B36E01"/>
    <w:rsid w:val="00B37FC0"/>
    <w:rsid w:val="00B40038"/>
    <w:rsid w:val="00B42168"/>
    <w:rsid w:val="00B429A3"/>
    <w:rsid w:val="00B54367"/>
    <w:rsid w:val="00B62942"/>
    <w:rsid w:val="00B62AE4"/>
    <w:rsid w:val="00B646BE"/>
    <w:rsid w:val="00B64D3B"/>
    <w:rsid w:val="00B6645C"/>
    <w:rsid w:val="00B66A15"/>
    <w:rsid w:val="00B67754"/>
    <w:rsid w:val="00B70ECD"/>
    <w:rsid w:val="00B70EF4"/>
    <w:rsid w:val="00B74F4A"/>
    <w:rsid w:val="00B75E27"/>
    <w:rsid w:val="00B81C44"/>
    <w:rsid w:val="00B926F7"/>
    <w:rsid w:val="00B92C69"/>
    <w:rsid w:val="00B94091"/>
    <w:rsid w:val="00B96562"/>
    <w:rsid w:val="00B97171"/>
    <w:rsid w:val="00BA0043"/>
    <w:rsid w:val="00BB1BB4"/>
    <w:rsid w:val="00BB32A8"/>
    <w:rsid w:val="00BC0830"/>
    <w:rsid w:val="00BC1C26"/>
    <w:rsid w:val="00BC4373"/>
    <w:rsid w:val="00BC7CD8"/>
    <w:rsid w:val="00BD255A"/>
    <w:rsid w:val="00BD733D"/>
    <w:rsid w:val="00BE3074"/>
    <w:rsid w:val="00BE6ED9"/>
    <w:rsid w:val="00BE7829"/>
    <w:rsid w:val="00BF0BDD"/>
    <w:rsid w:val="00BF2996"/>
    <w:rsid w:val="00BF76DB"/>
    <w:rsid w:val="00C01E52"/>
    <w:rsid w:val="00C04BFA"/>
    <w:rsid w:val="00C10E33"/>
    <w:rsid w:val="00C11158"/>
    <w:rsid w:val="00C115AB"/>
    <w:rsid w:val="00C11832"/>
    <w:rsid w:val="00C131E1"/>
    <w:rsid w:val="00C144DD"/>
    <w:rsid w:val="00C14A1F"/>
    <w:rsid w:val="00C1633B"/>
    <w:rsid w:val="00C171D5"/>
    <w:rsid w:val="00C32D8C"/>
    <w:rsid w:val="00C41C98"/>
    <w:rsid w:val="00C473EB"/>
    <w:rsid w:val="00C47970"/>
    <w:rsid w:val="00C51EA3"/>
    <w:rsid w:val="00C527AD"/>
    <w:rsid w:val="00C5343B"/>
    <w:rsid w:val="00C539D2"/>
    <w:rsid w:val="00C56E6C"/>
    <w:rsid w:val="00C5779B"/>
    <w:rsid w:val="00C578BD"/>
    <w:rsid w:val="00C724EE"/>
    <w:rsid w:val="00C736B3"/>
    <w:rsid w:val="00C7541B"/>
    <w:rsid w:val="00C76E61"/>
    <w:rsid w:val="00C80B90"/>
    <w:rsid w:val="00C84A91"/>
    <w:rsid w:val="00C91536"/>
    <w:rsid w:val="00C92543"/>
    <w:rsid w:val="00C94244"/>
    <w:rsid w:val="00C9449D"/>
    <w:rsid w:val="00C95159"/>
    <w:rsid w:val="00C96D46"/>
    <w:rsid w:val="00CA274D"/>
    <w:rsid w:val="00CA792B"/>
    <w:rsid w:val="00CB1863"/>
    <w:rsid w:val="00CB2FBC"/>
    <w:rsid w:val="00CB57AA"/>
    <w:rsid w:val="00CB66D2"/>
    <w:rsid w:val="00CB7044"/>
    <w:rsid w:val="00CB7CA7"/>
    <w:rsid w:val="00CC2AE7"/>
    <w:rsid w:val="00CC4EC6"/>
    <w:rsid w:val="00CC5EDD"/>
    <w:rsid w:val="00CC737A"/>
    <w:rsid w:val="00CD0B17"/>
    <w:rsid w:val="00CD4486"/>
    <w:rsid w:val="00CD6B15"/>
    <w:rsid w:val="00CE72B6"/>
    <w:rsid w:val="00CF151C"/>
    <w:rsid w:val="00CF355A"/>
    <w:rsid w:val="00CF4846"/>
    <w:rsid w:val="00CF7D42"/>
    <w:rsid w:val="00D032BF"/>
    <w:rsid w:val="00D04B76"/>
    <w:rsid w:val="00D0534D"/>
    <w:rsid w:val="00D07187"/>
    <w:rsid w:val="00D0739D"/>
    <w:rsid w:val="00D11E7D"/>
    <w:rsid w:val="00D16BCC"/>
    <w:rsid w:val="00D21324"/>
    <w:rsid w:val="00D22EEB"/>
    <w:rsid w:val="00D23403"/>
    <w:rsid w:val="00D240F4"/>
    <w:rsid w:val="00D26120"/>
    <w:rsid w:val="00D30683"/>
    <w:rsid w:val="00D3574B"/>
    <w:rsid w:val="00D36705"/>
    <w:rsid w:val="00D36F21"/>
    <w:rsid w:val="00D41EA8"/>
    <w:rsid w:val="00D42D18"/>
    <w:rsid w:val="00D44036"/>
    <w:rsid w:val="00D45F2E"/>
    <w:rsid w:val="00D52044"/>
    <w:rsid w:val="00D54C6C"/>
    <w:rsid w:val="00D63AF1"/>
    <w:rsid w:val="00D67B5D"/>
    <w:rsid w:val="00D73B52"/>
    <w:rsid w:val="00D740F8"/>
    <w:rsid w:val="00D8093A"/>
    <w:rsid w:val="00D82C58"/>
    <w:rsid w:val="00D8333F"/>
    <w:rsid w:val="00D86A5C"/>
    <w:rsid w:val="00D923A9"/>
    <w:rsid w:val="00D9492B"/>
    <w:rsid w:val="00D94F73"/>
    <w:rsid w:val="00D9507A"/>
    <w:rsid w:val="00D95DAF"/>
    <w:rsid w:val="00DA4800"/>
    <w:rsid w:val="00DA5118"/>
    <w:rsid w:val="00DB0A1C"/>
    <w:rsid w:val="00DB3205"/>
    <w:rsid w:val="00DC111E"/>
    <w:rsid w:val="00DC3B52"/>
    <w:rsid w:val="00DD340A"/>
    <w:rsid w:val="00DE2B3F"/>
    <w:rsid w:val="00DE3803"/>
    <w:rsid w:val="00DE38B4"/>
    <w:rsid w:val="00DE5A5E"/>
    <w:rsid w:val="00DF48DB"/>
    <w:rsid w:val="00DF5FDA"/>
    <w:rsid w:val="00E009CE"/>
    <w:rsid w:val="00E01697"/>
    <w:rsid w:val="00E037EA"/>
    <w:rsid w:val="00E05B07"/>
    <w:rsid w:val="00E104E5"/>
    <w:rsid w:val="00E11ACA"/>
    <w:rsid w:val="00E154D2"/>
    <w:rsid w:val="00E16B9D"/>
    <w:rsid w:val="00E17482"/>
    <w:rsid w:val="00E21D7D"/>
    <w:rsid w:val="00E31FAB"/>
    <w:rsid w:val="00E322D7"/>
    <w:rsid w:val="00E378B4"/>
    <w:rsid w:val="00E413EC"/>
    <w:rsid w:val="00E438F9"/>
    <w:rsid w:val="00E43FDE"/>
    <w:rsid w:val="00E46050"/>
    <w:rsid w:val="00E526E7"/>
    <w:rsid w:val="00E52DF5"/>
    <w:rsid w:val="00E65209"/>
    <w:rsid w:val="00E659FA"/>
    <w:rsid w:val="00E70272"/>
    <w:rsid w:val="00E70F70"/>
    <w:rsid w:val="00E71D40"/>
    <w:rsid w:val="00E73DDA"/>
    <w:rsid w:val="00E76D59"/>
    <w:rsid w:val="00E81157"/>
    <w:rsid w:val="00E81E54"/>
    <w:rsid w:val="00E8370D"/>
    <w:rsid w:val="00E85A0E"/>
    <w:rsid w:val="00E92B62"/>
    <w:rsid w:val="00E92F6C"/>
    <w:rsid w:val="00E93873"/>
    <w:rsid w:val="00E954C3"/>
    <w:rsid w:val="00E9648C"/>
    <w:rsid w:val="00E9694B"/>
    <w:rsid w:val="00E97F9B"/>
    <w:rsid w:val="00EA50ED"/>
    <w:rsid w:val="00EB2174"/>
    <w:rsid w:val="00EB2C46"/>
    <w:rsid w:val="00EB4300"/>
    <w:rsid w:val="00EB5888"/>
    <w:rsid w:val="00EB7D7A"/>
    <w:rsid w:val="00EC02C0"/>
    <w:rsid w:val="00EC4F04"/>
    <w:rsid w:val="00EC55CE"/>
    <w:rsid w:val="00ED1475"/>
    <w:rsid w:val="00ED44FB"/>
    <w:rsid w:val="00ED71A2"/>
    <w:rsid w:val="00EF1AA0"/>
    <w:rsid w:val="00EF6810"/>
    <w:rsid w:val="00F02598"/>
    <w:rsid w:val="00F12E34"/>
    <w:rsid w:val="00F14EB3"/>
    <w:rsid w:val="00F16E2D"/>
    <w:rsid w:val="00F212C1"/>
    <w:rsid w:val="00F2352B"/>
    <w:rsid w:val="00F244CC"/>
    <w:rsid w:val="00F2538D"/>
    <w:rsid w:val="00F25547"/>
    <w:rsid w:val="00F30B07"/>
    <w:rsid w:val="00F322B9"/>
    <w:rsid w:val="00F35A47"/>
    <w:rsid w:val="00F35DE5"/>
    <w:rsid w:val="00F4475F"/>
    <w:rsid w:val="00F54E8E"/>
    <w:rsid w:val="00F654A0"/>
    <w:rsid w:val="00F67378"/>
    <w:rsid w:val="00F71291"/>
    <w:rsid w:val="00F71327"/>
    <w:rsid w:val="00F713A9"/>
    <w:rsid w:val="00F7358C"/>
    <w:rsid w:val="00F744BE"/>
    <w:rsid w:val="00F77AE1"/>
    <w:rsid w:val="00F83A3A"/>
    <w:rsid w:val="00F8760C"/>
    <w:rsid w:val="00F87630"/>
    <w:rsid w:val="00F90BEB"/>
    <w:rsid w:val="00F91E33"/>
    <w:rsid w:val="00F95274"/>
    <w:rsid w:val="00F96CEE"/>
    <w:rsid w:val="00F978BE"/>
    <w:rsid w:val="00FA06BA"/>
    <w:rsid w:val="00FA2096"/>
    <w:rsid w:val="00FA3442"/>
    <w:rsid w:val="00FA56CE"/>
    <w:rsid w:val="00FA6CDA"/>
    <w:rsid w:val="00FB16AF"/>
    <w:rsid w:val="00FB2483"/>
    <w:rsid w:val="00FB5616"/>
    <w:rsid w:val="00FB659D"/>
    <w:rsid w:val="00FC3B5F"/>
    <w:rsid w:val="00FD0029"/>
    <w:rsid w:val="00FD2CFB"/>
    <w:rsid w:val="00FD5C12"/>
    <w:rsid w:val="00FD6DF1"/>
    <w:rsid w:val="00FD78A6"/>
    <w:rsid w:val="00FE3E3E"/>
    <w:rsid w:val="00FF19B8"/>
    <w:rsid w:val="00FF2F43"/>
    <w:rsid w:val="00FF3E78"/>
    <w:rsid w:val="00FF4F16"/>
    <w:rsid w:val="00FF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BEAFBD"/>
  <w15:docId w15:val="{AC108872-604D-4D23-B276-48FB0BB2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00" w:beforeAutospacing="1" w:after="100" w:afterAutospacing="1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E1A"/>
    <w:rPr>
      <w:sz w:val="24"/>
      <w:szCs w:val="24"/>
      <w:lang w:val="es-ES_tradnl"/>
    </w:rPr>
  </w:style>
  <w:style w:type="paragraph" w:styleId="Titolo1">
    <w:name w:val="heading 1"/>
    <w:next w:val="Normale"/>
    <w:qFormat/>
    <w:rsid w:val="00270AD6"/>
    <w:pPr>
      <w:keepNext/>
      <w:numPr>
        <w:numId w:val="1"/>
      </w:numPr>
      <w:spacing w:before="120" w:after="120"/>
      <w:outlineLvl w:val="0"/>
    </w:pPr>
    <w:rPr>
      <w:rFonts w:ascii="Arial" w:hAnsi="Arial"/>
      <w:b/>
      <w:sz w:val="24"/>
      <w:szCs w:val="22"/>
    </w:rPr>
  </w:style>
  <w:style w:type="paragraph" w:styleId="Titolo2">
    <w:name w:val="heading 2"/>
    <w:next w:val="Normale"/>
    <w:qFormat/>
    <w:rsid w:val="00270AD6"/>
    <w:pPr>
      <w:keepNext/>
      <w:numPr>
        <w:ilvl w:val="1"/>
        <w:numId w:val="1"/>
      </w:numPr>
      <w:spacing w:before="120" w:after="120"/>
      <w:outlineLvl w:val="1"/>
    </w:pPr>
    <w:rPr>
      <w:rFonts w:ascii="Arial" w:hAnsi="Arial"/>
      <w:b/>
      <w:sz w:val="24"/>
      <w:szCs w:val="22"/>
    </w:rPr>
  </w:style>
  <w:style w:type="paragraph" w:styleId="Titolo3">
    <w:name w:val="heading 3"/>
    <w:next w:val="Normale"/>
    <w:qFormat/>
    <w:rsid w:val="00270AD6"/>
    <w:pPr>
      <w:keepNext/>
      <w:numPr>
        <w:ilvl w:val="2"/>
        <w:numId w:val="1"/>
      </w:numPr>
      <w:spacing w:before="120" w:after="120"/>
      <w:outlineLvl w:val="2"/>
    </w:pPr>
    <w:rPr>
      <w:rFonts w:ascii="Arial" w:hAnsi="Arial"/>
      <w:b/>
      <w:sz w:val="24"/>
      <w:szCs w:val="22"/>
    </w:rPr>
  </w:style>
  <w:style w:type="paragraph" w:styleId="Titolo4">
    <w:name w:val="heading 4"/>
    <w:next w:val="Normale"/>
    <w:qFormat/>
    <w:rsid w:val="00270AD6"/>
    <w:pPr>
      <w:keepNext/>
      <w:numPr>
        <w:ilvl w:val="3"/>
        <w:numId w:val="1"/>
      </w:numPr>
      <w:spacing w:before="120" w:after="120"/>
      <w:outlineLvl w:val="3"/>
    </w:pPr>
    <w:rPr>
      <w:rFonts w:ascii="Arial" w:hAnsi="Arial"/>
      <w:b/>
      <w:bCs/>
      <w:sz w:val="24"/>
      <w:szCs w:val="28"/>
    </w:rPr>
  </w:style>
  <w:style w:type="paragraph" w:styleId="Titolo5">
    <w:name w:val="heading 5"/>
    <w:next w:val="Normale"/>
    <w:qFormat/>
    <w:rsid w:val="00270AD6"/>
    <w:pPr>
      <w:keepNext/>
      <w:numPr>
        <w:ilvl w:val="4"/>
        <w:numId w:val="1"/>
      </w:numPr>
      <w:spacing w:before="120" w:after="120"/>
      <w:outlineLvl w:val="4"/>
    </w:pPr>
    <w:rPr>
      <w:rFonts w:ascii="Arial" w:hAnsi="Arial"/>
      <w:b/>
      <w:bCs/>
      <w:sz w:val="24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536A79"/>
    <w:pPr>
      <w:tabs>
        <w:tab w:val="center" w:pos="4252"/>
        <w:tab w:val="right" w:pos="8504"/>
      </w:tabs>
    </w:pPr>
  </w:style>
  <w:style w:type="paragraph" w:styleId="Pidipagina">
    <w:name w:val="footer"/>
    <w:link w:val="PidipaginaCarattere"/>
    <w:uiPriority w:val="99"/>
    <w:rsid w:val="00536A79"/>
    <w:pPr>
      <w:tabs>
        <w:tab w:val="center" w:pos="4252"/>
      </w:tabs>
      <w:ind w:right="-1"/>
      <w:jc w:val="right"/>
    </w:pPr>
    <w:rPr>
      <w:rFonts w:ascii="Arial" w:hAnsi="Arial" w:cs="Arial"/>
      <w:sz w:val="14"/>
      <w:szCs w:val="14"/>
      <w:lang w:val="es-ES_tradnl"/>
    </w:rPr>
  </w:style>
  <w:style w:type="character" w:styleId="Numeropagina">
    <w:name w:val="page number"/>
    <w:basedOn w:val="Carpredefinitoparagrafo"/>
    <w:uiPriority w:val="99"/>
    <w:semiHidden/>
    <w:rsid w:val="00897CBD"/>
    <w:rPr>
      <w:b/>
    </w:rPr>
  </w:style>
  <w:style w:type="paragraph" w:styleId="Testofumetto">
    <w:name w:val="Balloon Text"/>
    <w:basedOn w:val="Normale"/>
    <w:semiHidden/>
    <w:rsid w:val="00536A79"/>
    <w:rPr>
      <w:rFonts w:ascii="Tahoma" w:hAnsi="Tahoma" w:cs="Tahoma"/>
      <w:sz w:val="16"/>
      <w:szCs w:val="16"/>
    </w:rPr>
  </w:style>
  <w:style w:type="paragraph" w:customStyle="1" w:styleId="Titulodeldocumento">
    <w:name w:val="Titulo del documento"/>
    <w:next w:val="Normale"/>
    <w:rsid w:val="002F0FD5"/>
    <w:pPr>
      <w:keepNext/>
      <w:spacing w:before="120" w:after="240"/>
      <w:outlineLvl w:val="0"/>
    </w:pPr>
    <w:rPr>
      <w:b/>
      <w:sz w:val="32"/>
      <w:lang w:val="es-ES_tradnl"/>
    </w:rPr>
  </w:style>
  <w:style w:type="paragraph" w:customStyle="1" w:styleId="Titulo">
    <w:name w:val="Titulo"/>
    <w:next w:val="Normale"/>
    <w:rsid w:val="00270AD6"/>
    <w:pPr>
      <w:keepNext/>
      <w:spacing w:before="120" w:after="120"/>
      <w:outlineLvl w:val="0"/>
    </w:pPr>
    <w:rPr>
      <w:rFonts w:ascii="Arial" w:hAnsi="Arial"/>
      <w:b/>
      <w:bCs/>
      <w:caps/>
      <w:sz w:val="24"/>
      <w:szCs w:val="24"/>
      <w:lang w:val="es-ES_tradnl"/>
    </w:rPr>
  </w:style>
  <w:style w:type="paragraph" w:styleId="Sommario1">
    <w:name w:val="toc 1"/>
    <w:basedOn w:val="Normale"/>
    <w:next w:val="Normale"/>
    <w:autoRedefine/>
    <w:semiHidden/>
    <w:rsid w:val="009200D2"/>
    <w:pPr>
      <w:tabs>
        <w:tab w:val="left" w:pos="480"/>
        <w:tab w:val="right" w:leader="dot" w:pos="9061"/>
      </w:tabs>
    </w:pPr>
  </w:style>
  <w:style w:type="paragraph" w:styleId="Sommario2">
    <w:name w:val="toc 2"/>
    <w:basedOn w:val="Normale"/>
    <w:next w:val="Normale"/>
    <w:autoRedefine/>
    <w:semiHidden/>
    <w:rsid w:val="009200D2"/>
    <w:pPr>
      <w:ind w:left="220"/>
    </w:pPr>
  </w:style>
  <w:style w:type="paragraph" w:styleId="Sommario3">
    <w:name w:val="toc 3"/>
    <w:basedOn w:val="Normale"/>
    <w:next w:val="Normale"/>
    <w:autoRedefine/>
    <w:semiHidden/>
    <w:rsid w:val="009200D2"/>
    <w:pPr>
      <w:ind w:left="440"/>
    </w:pPr>
  </w:style>
  <w:style w:type="paragraph" w:styleId="Sommario4">
    <w:name w:val="toc 4"/>
    <w:basedOn w:val="Normale"/>
    <w:next w:val="Normale"/>
    <w:autoRedefine/>
    <w:semiHidden/>
    <w:rsid w:val="009200D2"/>
    <w:pPr>
      <w:ind w:left="660"/>
    </w:pPr>
  </w:style>
  <w:style w:type="paragraph" w:styleId="Sommario5">
    <w:name w:val="toc 5"/>
    <w:basedOn w:val="Normale"/>
    <w:next w:val="Normale"/>
    <w:autoRedefine/>
    <w:semiHidden/>
    <w:rsid w:val="009200D2"/>
    <w:pPr>
      <w:ind w:left="880"/>
    </w:pPr>
  </w:style>
  <w:style w:type="character" w:styleId="Collegamentoipertestuale">
    <w:name w:val="Hyperlink"/>
    <w:basedOn w:val="Carpredefinitoparagrafo"/>
    <w:semiHidden/>
    <w:rsid w:val="009200D2"/>
    <w:rPr>
      <w:color w:val="0000FF"/>
      <w:u w:val="single"/>
    </w:rPr>
  </w:style>
  <w:style w:type="paragraph" w:styleId="Indirizzodestinatario">
    <w:name w:val="envelope address"/>
    <w:semiHidden/>
    <w:rsid w:val="00797696"/>
    <w:pPr>
      <w:framePr w:w="5040" w:h="2552" w:hRule="exact" w:hSpace="142" w:wrap="around" w:hAnchor="page" w:x="5671" w:yAlign="bottom"/>
    </w:pPr>
    <w:rPr>
      <w:rFonts w:cs="Arial"/>
      <w:sz w:val="22"/>
      <w:szCs w:val="24"/>
      <w:lang w:val="es-ES_tradnl"/>
    </w:rPr>
  </w:style>
  <w:style w:type="paragraph" w:styleId="Indirizzomittente">
    <w:name w:val="envelope return"/>
    <w:basedOn w:val="Normale"/>
    <w:semiHidden/>
    <w:rsid w:val="00797696"/>
    <w:pPr>
      <w:spacing w:before="0" w:after="0"/>
      <w:jc w:val="left"/>
    </w:pPr>
    <w:rPr>
      <w:rFonts w:ascii="Arial" w:hAnsi="Arial" w:cs="Arial"/>
      <w:sz w:val="20"/>
    </w:rPr>
  </w:style>
  <w:style w:type="paragraph" w:customStyle="1" w:styleId="Textodeencabezado">
    <w:name w:val="Texto de encabezado"/>
    <w:basedOn w:val="Intestazione"/>
    <w:rsid w:val="00561CFB"/>
    <w:pPr>
      <w:tabs>
        <w:tab w:val="clear" w:pos="4252"/>
        <w:tab w:val="clear" w:pos="8504"/>
        <w:tab w:val="center" w:pos="4536"/>
        <w:tab w:val="right" w:pos="9072"/>
      </w:tabs>
      <w:jc w:val="left"/>
    </w:pPr>
    <w:rPr>
      <w:rFonts w:ascii="Arial" w:hAnsi="Arial" w:cs="Arial"/>
      <w:sz w:val="20"/>
      <w:szCs w:val="20"/>
      <w:lang w:val="es-ES"/>
    </w:rPr>
  </w:style>
  <w:style w:type="paragraph" w:customStyle="1" w:styleId="TabInm1">
    <w:name w:val="TabInm1"/>
    <w:basedOn w:val="Numeroelenco"/>
    <w:rsid w:val="006052A3"/>
    <w:pPr>
      <w:numPr>
        <w:numId w:val="22"/>
      </w:numPr>
      <w:spacing w:before="300" w:after="300" w:line="240" w:lineRule="auto"/>
      <w:contextualSpacing w:val="0"/>
      <w:jc w:val="left"/>
    </w:pPr>
    <w:rPr>
      <w:rFonts w:eastAsia="SimSun"/>
      <w:b/>
      <w:u w:val="single"/>
      <w:lang w:val="es-ES"/>
    </w:rPr>
  </w:style>
  <w:style w:type="paragraph" w:customStyle="1" w:styleId="TabInm2">
    <w:name w:val="TabInm2"/>
    <w:basedOn w:val="TabInm1"/>
    <w:rsid w:val="006052A3"/>
    <w:pPr>
      <w:numPr>
        <w:ilvl w:val="1"/>
      </w:numPr>
    </w:pPr>
    <w:rPr>
      <w:b w:val="0"/>
      <w:u w:val="none"/>
    </w:rPr>
  </w:style>
  <w:style w:type="paragraph" w:customStyle="1" w:styleId="TabInm3">
    <w:name w:val="TabInm3"/>
    <w:basedOn w:val="TabInm1"/>
    <w:rsid w:val="006052A3"/>
    <w:pPr>
      <w:numPr>
        <w:ilvl w:val="2"/>
      </w:numPr>
    </w:pPr>
    <w:rPr>
      <w:b w:val="0"/>
      <w:u w:val="none"/>
    </w:rPr>
  </w:style>
  <w:style w:type="paragraph" w:customStyle="1" w:styleId="TabInm4">
    <w:name w:val="TabInm4"/>
    <w:basedOn w:val="TabInm1"/>
    <w:rsid w:val="006052A3"/>
    <w:pPr>
      <w:numPr>
        <w:ilvl w:val="3"/>
      </w:numPr>
    </w:pPr>
    <w:rPr>
      <w:b w:val="0"/>
      <w:u w:val="none"/>
    </w:rPr>
  </w:style>
  <w:style w:type="paragraph" w:customStyle="1" w:styleId="TabInm5">
    <w:name w:val="TabInm5"/>
    <w:basedOn w:val="TabInm1"/>
    <w:rsid w:val="006052A3"/>
    <w:pPr>
      <w:numPr>
        <w:ilvl w:val="4"/>
      </w:numPr>
    </w:pPr>
    <w:rPr>
      <w:b w:val="0"/>
      <w:u w:val="none"/>
    </w:rPr>
  </w:style>
  <w:style w:type="paragraph" w:customStyle="1" w:styleId="TabInm6">
    <w:name w:val="TabInm6"/>
    <w:basedOn w:val="TabInm1"/>
    <w:rsid w:val="006052A3"/>
    <w:pPr>
      <w:numPr>
        <w:ilvl w:val="5"/>
      </w:numPr>
    </w:pPr>
    <w:rPr>
      <w:b w:val="0"/>
      <w:u w:val="none"/>
    </w:rPr>
  </w:style>
  <w:style w:type="paragraph" w:styleId="Numeroelenco">
    <w:name w:val="List Number"/>
    <w:basedOn w:val="Normale"/>
    <w:uiPriority w:val="99"/>
    <w:semiHidden/>
    <w:unhideWhenUsed/>
    <w:rsid w:val="006052A3"/>
    <w:pPr>
      <w:numPr>
        <w:numId w:val="6"/>
      </w:numPr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791B"/>
    <w:rPr>
      <w:rFonts w:ascii="Arial" w:hAnsi="Arial" w:cs="Arial"/>
      <w:sz w:val="14"/>
      <w:szCs w:val="14"/>
      <w:lang w:val="es-ES_tradnl"/>
    </w:rPr>
  </w:style>
  <w:style w:type="paragraph" w:styleId="Paragrafoelenco">
    <w:name w:val="List Paragraph"/>
    <w:basedOn w:val="Normale"/>
    <w:uiPriority w:val="34"/>
    <w:qFormat/>
    <w:rsid w:val="005C7BC9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eWeb">
    <w:name w:val="Normal (Web)"/>
    <w:basedOn w:val="Normale"/>
    <w:uiPriority w:val="99"/>
    <w:unhideWhenUsed/>
    <w:rsid w:val="000C624A"/>
    <w:pPr>
      <w:spacing w:line="240" w:lineRule="auto"/>
      <w:jc w:val="left"/>
    </w:pPr>
    <w:rPr>
      <w:rFonts w:eastAsiaTheme="minorHAnsi"/>
      <w:lang w:val="es-ES"/>
    </w:rPr>
  </w:style>
  <w:style w:type="paragraph" w:styleId="Nessunaspaziatura">
    <w:name w:val="No Spacing"/>
    <w:uiPriority w:val="1"/>
    <w:qFormat/>
    <w:rsid w:val="006C5C8D"/>
    <w:pPr>
      <w:spacing w:before="0" w:beforeAutospacing="0" w:after="0" w:afterAutospacing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5C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C5C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E23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E236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236C"/>
    <w:rPr>
      <w:lang w:val="es-ES_tradn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23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236C"/>
    <w:rPr>
      <w:b/>
      <w:bCs/>
      <w:lang w:val="es-ES_tradnl"/>
    </w:rPr>
  </w:style>
  <w:style w:type="paragraph" w:styleId="Revisione">
    <w:name w:val="Revision"/>
    <w:hidden/>
    <w:uiPriority w:val="99"/>
    <w:semiHidden/>
    <w:rsid w:val="00CB7044"/>
    <w:pPr>
      <w:spacing w:before="0" w:beforeAutospacing="0" w:after="0" w:afterAutospacing="0" w:line="240" w:lineRule="auto"/>
      <w:jc w:val="left"/>
    </w:pPr>
    <w:rPr>
      <w:sz w:val="24"/>
      <w:szCs w:val="24"/>
      <w:lang w:val="es-ES_tradnl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B7044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CE72B6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564A8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025F1"/>
    <w:rPr>
      <w:color w:val="605E5C"/>
      <w:shd w:val="clear" w:color="auto" w:fill="E1DFDD"/>
    </w:rPr>
  </w:style>
  <w:style w:type="paragraph" w:customStyle="1" w:styleId="Default">
    <w:name w:val="Default"/>
    <w:rsid w:val="007B7AE1"/>
    <w:pPr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D3670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45F2E"/>
    <w:rPr>
      <w:color w:val="800080" w:themeColor="followedHyperlink"/>
      <w:u w:val="single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0B1881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12E3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714CBF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486176"/>
    <w:pPr>
      <w:spacing w:before="0"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audio.motta@melismelis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volotea.com/it/sala-stamp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olotea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EF975B-DBAE-4AFA-A3D2-1C7E00C7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822</Words>
  <Characters>4774</Characters>
  <Application>Microsoft Office Word</Application>
  <DocSecurity>0</DocSecurity>
  <Lines>39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Cover de fax U&amp;M</vt:lpstr>
      <vt:lpstr>Cover de fax U&amp;M</vt:lpstr>
      <vt:lpstr>Cover de fax U&amp;M</vt:lpstr>
    </vt:vector>
  </TitlesOfParts>
  <Company>Uria &amp; Menendez</Company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de fax U&amp;M</dc:title>
  <dc:creator>MBG</dc:creator>
  <cp:lastModifiedBy>Claudio Motta | MELISMELIS</cp:lastModifiedBy>
  <cp:revision>5</cp:revision>
  <cp:lastPrinted>2021-10-07T08:56:00Z</cp:lastPrinted>
  <dcterms:created xsi:type="dcterms:W3CDTF">2023-03-30T15:53:00Z</dcterms:created>
  <dcterms:modified xsi:type="dcterms:W3CDTF">2023-04-06T10:33:00Z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oFAAfyEHtdkN2VURIvEi/UXzAXnyNxwDvApDAGUFKvYhdAYMWX+QVtRGN5KEHv3nBHoQUe8b/aeZGpqb_x000d_
2lbyXzT/XQM5+U96/FYovOGQTNYccH4q7HtM9O8XdAGX+YmOk58sSoXMN1UtTU24Hk0wH7HXAjEE_x000d_
DHdVWeD4Nl2ZKrAKRkT4S4MBMTClDDol5ivWFI3ztoOrB+C7tF9i5aw+52iB7RFH/AlMO/ZSh/ib_x000d_
2vt3kss2nLrZW8sV0</vt:lpwstr>
  </property>
  <property fmtid="{D5CDD505-2E9C-101B-9397-08002B2CF9AE}" pid="3" name="MAIL_MSG_ID2">
    <vt:lpwstr>JKEo/p4gfknW3nz1kcG+xvWQY/dZWpt5MdIGv3nDtVUoPFQmnDJrnExMeuG_x000d_
yG2cORVKl+qCVeS1XEUn+XC3IpLUyoJYKfVbqj05RAgRaROc</vt:lpwstr>
  </property>
  <property fmtid="{D5CDD505-2E9C-101B-9397-08002B2CF9AE}" pid="4" name="RESPONSE_SENDER_NAME">
    <vt:lpwstr>sAAAE9kkUq3pEoJ+9/fg//AwpxjCWeJ1ECbwujcGySb0+Ik=</vt:lpwstr>
  </property>
  <property fmtid="{D5CDD505-2E9C-101B-9397-08002B2CF9AE}" pid="5" name="EMAIL_OWNER_ADDRESS">
    <vt:lpwstr>4AAA9DNYQidmug6Bi8QEoZ35fa4IxEkyHTn8UyRsjrSBnHsCcZLwrUfaNQ==</vt:lpwstr>
  </property>
  <property fmtid="{D5CDD505-2E9C-101B-9397-08002B2CF9AE}" pid="6" name="tikitDocRef">
    <vt:lpwstr>1096706.2</vt:lpwstr>
  </property>
  <property fmtid="{D5CDD505-2E9C-101B-9397-08002B2CF9AE}" pid="7" name="tikitDocumentNumber">
    <vt:lpwstr>1096706</vt:lpwstr>
  </property>
  <property fmtid="{D5CDD505-2E9C-101B-9397-08002B2CF9AE}" pid="8" name="tikitVersionNumber">
    <vt:lpwstr>2</vt:lpwstr>
  </property>
  <property fmtid="{D5CDD505-2E9C-101B-9397-08002B2CF9AE}" pid="9" name="tikitAuthorID">
    <vt:lpwstr>JFC</vt:lpwstr>
  </property>
  <property fmtid="{D5CDD505-2E9C-101B-9397-08002B2CF9AE}" pid="10" name="tikitTypistID">
    <vt:lpwstr>JFC</vt:lpwstr>
  </property>
  <property fmtid="{D5CDD505-2E9C-101B-9397-08002B2CF9AE}" pid="11" name="tikitClientID">
    <vt:lpwstr>Documentos</vt:lpwstr>
  </property>
  <property fmtid="{D5CDD505-2E9C-101B-9397-08002B2CF9AE}" pid="12" name="tikitMatterID">
    <vt:lpwstr>Otros</vt:lpwstr>
  </property>
  <property fmtid="{D5CDD505-2E9C-101B-9397-08002B2CF9AE}" pid="13" name="DocRef">
    <vt:lpwstr>1566105.1</vt:lpwstr>
  </property>
</Properties>
</file>