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F81" w14:textId="77777777" w:rsidR="002005FE" w:rsidRDefault="00000000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</w:rPr>
        <w:drawing>
          <wp:inline distT="0" distB="0" distL="0" distR="0" wp14:anchorId="601C3EF8" wp14:editId="36A88A29">
            <wp:extent cx="2208731" cy="577915"/>
            <wp:effectExtent l="0" t="0" r="1270" b="6350"/>
            <wp:docPr id="1026" name="Immagine 2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208731" cy="5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3C6B" w14:textId="77777777" w:rsidR="002005FE" w:rsidRDefault="002005FE">
      <w:pPr>
        <w:rPr>
          <w:rFonts w:ascii="Arial" w:hAnsi="Arial" w:cs="Arial"/>
          <w:sz w:val="22"/>
          <w:szCs w:val="22"/>
          <w:u w:color="0D5350"/>
        </w:rPr>
      </w:pPr>
    </w:p>
    <w:p w14:paraId="19F3A592" w14:textId="7222EDF4" w:rsidR="002005FE" w:rsidRPr="00300197" w:rsidRDefault="00000000">
      <w:pPr>
        <w:jc w:val="center"/>
        <w:rPr>
          <w:rFonts w:ascii="Arial" w:hAnsi="Arial" w:cs="Arial"/>
          <w:sz w:val="22"/>
          <w:szCs w:val="22"/>
          <w:u w:color="0D5350"/>
        </w:rPr>
      </w:pPr>
      <w:r w:rsidRPr="00300197">
        <w:rPr>
          <w:rFonts w:ascii="Arial" w:hAnsi="Arial" w:cs="Arial"/>
          <w:sz w:val="22"/>
          <w:szCs w:val="22"/>
          <w:u w:color="0D5350"/>
        </w:rPr>
        <w:t xml:space="preserve">Comunicato stampa                </w:t>
      </w:r>
      <w:r w:rsidR="007B2C57">
        <w:rPr>
          <w:rFonts w:ascii="Arial" w:hAnsi="Arial" w:cs="Arial"/>
          <w:sz w:val="22"/>
          <w:szCs w:val="22"/>
          <w:u w:color="0D5350"/>
        </w:rPr>
        <w:t>30</w:t>
      </w:r>
      <w:r w:rsidRPr="00300197">
        <w:rPr>
          <w:rFonts w:ascii="Arial" w:hAnsi="Arial" w:cs="Arial"/>
          <w:sz w:val="22"/>
          <w:szCs w:val="22"/>
          <w:u w:color="0D5350"/>
        </w:rPr>
        <w:t xml:space="preserve"> marzo 2023</w:t>
      </w:r>
    </w:p>
    <w:p w14:paraId="33239D91" w14:textId="77777777" w:rsidR="002005FE" w:rsidRDefault="002005FE">
      <w:pPr>
        <w:jc w:val="center"/>
        <w:rPr>
          <w:rFonts w:ascii="Arial" w:hAnsi="Arial" w:cs="Arial"/>
          <w:sz w:val="22"/>
          <w:szCs w:val="22"/>
          <w:u w:color="0D5350"/>
        </w:rPr>
      </w:pPr>
    </w:p>
    <w:p w14:paraId="7860A11C" w14:textId="77777777" w:rsidR="002005FE" w:rsidRPr="00300197" w:rsidRDefault="00000000">
      <w:pPr>
        <w:jc w:val="center"/>
        <w:rPr>
          <w:rFonts w:ascii="Arial" w:hAnsi="Arial" w:cs="Arial"/>
          <w:i/>
          <w:iCs/>
          <w:sz w:val="22"/>
          <w:szCs w:val="22"/>
          <w:u w:color="0D5350"/>
        </w:rPr>
      </w:pPr>
      <w:r w:rsidRPr="00300197">
        <w:rPr>
          <w:rFonts w:ascii="Arial" w:hAnsi="Arial" w:cs="Arial"/>
          <w:i/>
          <w:iCs/>
          <w:sz w:val="22"/>
          <w:szCs w:val="22"/>
          <w:u w:color="0D5350"/>
        </w:rPr>
        <w:t>Domenica 2 aprile in occasione della Santa Messa della Domenica delle Palme</w:t>
      </w:r>
    </w:p>
    <w:p w14:paraId="74AA886A" w14:textId="12CD6E23" w:rsidR="002005FE" w:rsidRDefault="00000000" w:rsidP="007B2C57">
      <w:pPr>
        <w:jc w:val="center"/>
        <w:rPr>
          <w:rFonts w:ascii="Arial" w:eastAsia="Times New Roman" w:hAnsi="Arial" w:cs="Arial"/>
          <w:b/>
          <w:bCs/>
          <w:color w:val="050505"/>
          <w:sz w:val="40"/>
          <w:szCs w:val="40"/>
        </w:rPr>
      </w:pPr>
      <w:r w:rsidRPr="00300197">
        <w:rPr>
          <w:rFonts w:ascii="Arial" w:eastAsia="Times New Roman" w:hAnsi="Arial" w:cs="Arial"/>
          <w:b/>
          <w:bCs/>
          <w:color w:val="050505"/>
          <w:sz w:val="40"/>
          <w:szCs w:val="40"/>
        </w:rPr>
        <w:t xml:space="preserve">100mila ramoscelli di olivo </w:t>
      </w:r>
      <w:r w:rsidR="007B2C57">
        <w:rPr>
          <w:rFonts w:ascii="Arial" w:eastAsia="Times New Roman" w:hAnsi="Arial" w:cs="Arial"/>
          <w:b/>
          <w:bCs/>
          <w:color w:val="050505"/>
          <w:sz w:val="40"/>
          <w:szCs w:val="40"/>
        </w:rPr>
        <w:t xml:space="preserve">delle Città dell’Olio per la Domenica delle Palme </w:t>
      </w:r>
    </w:p>
    <w:p w14:paraId="1D030F13" w14:textId="723C394A" w:rsidR="007B2C57" w:rsidRPr="007B2C57" w:rsidRDefault="007B2C57" w:rsidP="007B2C57">
      <w:pPr>
        <w:jc w:val="center"/>
        <w:rPr>
          <w:rFonts w:ascii="Arial" w:eastAsia="Times New Roman" w:hAnsi="Arial" w:cs="Arial"/>
          <w:color w:val="050505"/>
          <w:sz w:val="22"/>
          <w:szCs w:val="22"/>
        </w:rPr>
      </w:pPr>
      <w:r w:rsidRPr="007B2C57">
        <w:rPr>
          <w:rFonts w:ascii="Arial" w:eastAsia="Times New Roman" w:hAnsi="Arial" w:cs="Arial"/>
          <w:color w:val="050505"/>
          <w:sz w:val="22"/>
          <w:szCs w:val="22"/>
        </w:rPr>
        <w:t>Un messaggio forte per la pace in Ucraina</w:t>
      </w:r>
    </w:p>
    <w:p w14:paraId="33CA391C" w14:textId="77777777" w:rsidR="002005FE" w:rsidRDefault="002005FE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6FFDA3DC" w14:textId="2E3516A8" w:rsidR="002005FE" w:rsidRPr="00300197" w:rsidRDefault="00000000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300197">
        <w:rPr>
          <w:rFonts w:ascii="Arial" w:eastAsia="Times New Roman" w:hAnsi="Arial" w:cs="Arial"/>
          <w:color w:val="050505"/>
          <w:sz w:val="22"/>
          <w:szCs w:val="22"/>
        </w:rPr>
        <w:t xml:space="preserve">Centomila ramoscelli di olivo provenienti dalle Città dell’Olio dell'Umbria saranno offerti a </w:t>
      </w:r>
      <w:r w:rsidR="00300197" w:rsidRPr="00300197">
        <w:rPr>
          <w:rFonts w:ascii="Arial" w:eastAsia="Times New Roman" w:hAnsi="Arial" w:cs="Arial"/>
          <w:color w:val="050505"/>
          <w:sz w:val="22"/>
          <w:szCs w:val="22"/>
        </w:rPr>
        <w:t xml:space="preserve">migliaia </w:t>
      </w:r>
      <w:r w:rsidRPr="00300197">
        <w:rPr>
          <w:rFonts w:ascii="Arial" w:eastAsia="Times New Roman" w:hAnsi="Arial" w:cs="Arial"/>
          <w:color w:val="050505"/>
          <w:sz w:val="22"/>
          <w:szCs w:val="22"/>
        </w:rPr>
        <w:t>fedeli che domenica 2 aprile assisteranno alla Santa Messa della Domenica delle Palme, presieduta dal Santo Padre, in Piazza San Pietro a Roma.</w:t>
      </w:r>
    </w:p>
    <w:p w14:paraId="70843411" w14:textId="77777777" w:rsidR="002005FE" w:rsidRPr="00300197" w:rsidRDefault="00000000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300197">
        <w:rPr>
          <w:rFonts w:ascii="Arial" w:eastAsia="Times New Roman" w:hAnsi="Arial" w:cs="Arial"/>
          <w:color w:val="050505"/>
          <w:sz w:val="22"/>
          <w:szCs w:val="22"/>
        </w:rPr>
        <w:t xml:space="preserve">L’omaggio delle Città dell’Olio – reso possibile grazie all’ormai consolidata collaborazione con il Vaticano – è un chiaro messaggio di speranza e di pace in un momento storico tragicamente segnato dalla guerra in Ucraina.  </w:t>
      </w:r>
    </w:p>
    <w:p w14:paraId="1ACE67D7" w14:textId="77777777" w:rsidR="002005FE" w:rsidRPr="00300197" w:rsidRDefault="002005FE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</w:p>
    <w:p w14:paraId="7B7259BA" w14:textId="6253AE9E" w:rsidR="002005FE" w:rsidRPr="00300197" w:rsidRDefault="0000000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>“</w:t>
      </w:r>
      <w:r w:rsidR="00300197"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>Ad un anno dall’inizio della guerra in Ucraina, rilanciamo la nostra richiesta di pace universale attraverso l</w:t>
      </w:r>
      <w:r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’olivo. La pace non è solo solidarietà o benevolenza, è un impegno concreto a rispettarsi, prendersi cura l’uno dell’altro, collaborare insieme per il bene comune. </w:t>
      </w:r>
      <w:r w:rsidR="00300197"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>Ci auguriamo che g</w:t>
      </w:r>
      <w:r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li Stati del mondo </w:t>
      </w:r>
      <w:r w:rsidR="00300197"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>facciano il possibile per negoziare trattati di pace in grado di salvare vite umane</w:t>
      </w:r>
      <w:r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mettendo da parte velleità di potere e interessi economici. Se non lo faranno, dovranno risponderne davanti all’umanità e alla Storia” ha dichiarato </w:t>
      </w:r>
      <w:r w:rsidRPr="003001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Michele Sonnessa</w:t>
      </w:r>
      <w:r w:rsidRPr="0030019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Presidente delle Città dell’Olio. </w:t>
      </w:r>
    </w:p>
    <w:p w14:paraId="6CE91E5E" w14:textId="77777777" w:rsidR="002005FE" w:rsidRDefault="002005FE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</w:p>
    <w:p w14:paraId="463EE845" w14:textId="77777777" w:rsidR="002005FE" w:rsidRDefault="00000000">
      <w:pPr>
        <w:jc w:val="both"/>
        <w:rPr>
          <w:rFonts w:ascii="Arial" w:eastAsia="Times New Roman" w:hAnsi="Arial" w:cs="Arial"/>
          <w:b/>
          <w:bCs/>
          <w:color w:val="050505"/>
          <w:sz w:val="22"/>
          <w:szCs w:val="22"/>
        </w:rPr>
      </w:pPr>
      <w:r w:rsidRPr="00300197">
        <w:rPr>
          <w:rFonts w:ascii="Arial" w:eastAsia="Times New Roman" w:hAnsi="Arial" w:cs="Arial"/>
          <w:color w:val="050505"/>
          <w:sz w:val="22"/>
          <w:szCs w:val="22"/>
        </w:rPr>
        <w:t xml:space="preserve">"È stato motivo di orgoglio poter coordinare tutta l'attività di raccolta dei ramoscelli di ulivo, perché in un momento storico segnato da tensioni internazionali e scenari di guerra è quanto mai necessario creare le condizioni per dare spazio a messaggi di pace. Dobbiamo essere tutti impegnati nella costruzione di percorsi di pace, nessun tentativo deve essere intentato e nessuna occasione può andare persa. I comuni, le realtà territoriale hanno la forza di poter essere portatrici di messaggi di pace e solidarietà non solo nei confronti delle proprie comunità, per questo il lavoro svolto in questa occasione assume una valenza molto importante", ha dichiarato il Sindaco della città di Spoleto, </w:t>
      </w:r>
      <w:r w:rsidRPr="008C5F74">
        <w:rPr>
          <w:rFonts w:ascii="Arial" w:eastAsia="Times New Roman" w:hAnsi="Arial" w:cs="Arial"/>
          <w:b/>
          <w:bCs/>
          <w:color w:val="050505"/>
          <w:sz w:val="22"/>
          <w:szCs w:val="22"/>
        </w:rPr>
        <w:t>Andrea Sisti.</w:t>
      </w:r>
    </w:p>
    <w:p w14:paraId="38186471" w14:textId="77777777" w:rsidR="00152B73" w:rsidRDefault="00152B73">
      <w:pPr>
        <w:jc w:val="both"/>
        <w:rPr>
          <w:rFonts w:ascii="Arial" w:eastAsia="Times New Roman" w:hAnsi="Arial" w:cs="Arial"/>
          <w:b/>
          <w:bCs/>
          <w:color w:val="050505"/>
          <w:sz w:val="22"/>
          <w:szCs w:val="22"/>
        </w:rPr>
      </w:pPr>
    </w:p>
    <w:p w14:paraId="05BFF5A3" w14:textId="45CF592B" w:rsidR="00152B73" w:rsidRPr="00152B73" w:rsidRDefault="00152B73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“Il Coordinamento regionale delle Città dell’Olio 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umbre 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>si è speso molto nel coinvolgimento di tutti i soci in questa bella gara di solidarietà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 che è stata condotta con grande entusiasmo dalle tante aziende coinvolte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. Crediamo molto </w:t>
      </w:r>
      <w:r w:rsidR="00BA1EC6">
        <w:rPr>
          <w:rFonts w:ascii="Arial" w:eastAsia="Times New Roman" w:hAnsi="Arial" w:cs="Arial"/>
          <w:color w:val="050505"/>
          <w:sz w:val="22"/>
          <w:szCs w:val="22"/>
        </w:rPr>
        <w:t>n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>el messaggio che l’</w:t>
      </w:r>
      <w:r>
        <w:rPr>
          <w:rFonts w:ascii="Arial" w:eastAsia="Times New Roman" w:hAnsi="Arial" w:cs="Arial"/>
          <w:color w:val="050505"/>
          <w:sz w:val="22"/>
          <w:szCs w:val="22"/>
        </w:rPr>
        <w:t>o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livo porta con sé e per noi sarà un onore partecipare con una delegazione alla Santa Messa 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del Papa 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e 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unirci ad 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un momento solenne di raccoglimento e di preghiera per le vittime di questa e di tutte le altre guerre del mondo” hanno dichiarato </w:t>
      </w:r>
      <w:r w:rsidRPr="00152B73">
        <w:rPr>
          <w:rFonts w:ascii="Arial" w:eastAsia="Times New Roman" w:hAnsi="Arial" w:cs="Arial"/>
          <w:b/>
          <w:bCs/>
          <w:color w:val="050505"/>
          <w:sz w:val="22"/>
          <w:szCs w:val="22"/>
        </w:rPr>
        <w:t>Stefania Moccoli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 Vice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Presidente delle Città dell’Olio e </w:t>
      </w:r>
      <w:r w:rsidRPr="00152B73">
        <w:rPr>
          <w:rFonts w:ascii="Arial" w:eastAsia="Times New Roman" w:hAnsi="Arial" w:cs="Arial"/>
          <w:b/>
          <w:bCs/>
          <w:color w:val="050505"/>
          <w:sz w:val="22"/>
          <w:szCs w:val="22"/>
        </w:rPr>
        <w:t>Irene Falcinelli</w:t>
      </w:r>
      <w:r w:rsidRPr="00152B73">
        <w:rPr>
          <w:rFonts w:ascii="Arial" w:eastAsia="Times New Roman" w:hAnsi="Arial" w:cs="Arial"/>
          <w:color w:val="050505"/>
          <w:sz w:val="22"/>
          <w:szCs w:val="22"/>
        </w:rPr>
        <w:t xml:space="preserve"> Coordinatrice regionale delle Città dell’Olio Umbria</w:t>
      </w:r>
    </w:p>
    <w:p w14:paraId="76617D19" w14:textId="77777777" w:rsidR="002005FE" w:rsidRDefault="002005FE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</w:p>
    <w:p w14:paraId="150926B7" w14:textId="77777777" w:rsidR="002005FE" w:rsidRPr="00300197" w:rsidRDefault="00000000">
      <w:pPr>
        <w:jc w:val="both"/>
        <w:rPr>
          <w:rStyle w:val="Nessuno"/>
          <w:rFonts w:ascii="Arial" w:hAnsi="Arial" w:cs="Arial"/>
          <w:sz w:val="22"/>
          <w:szCs w:val="22"/>
        </w:rPr>
      </w:pPr>
      <w:r w:rsidRPr="00300197">
        <w:rPr>
          <w:rStyle w:val="Nessuno"/>
          <w:rFonts w:ascii="Arial" w:hAnsi="Arial" w:cs="Arial"/>
          <w:sz w:val="22"/>
          <w:szCs w:val="22"/>
        </w:rPr>
        <w:t xml:space="preserve">Dieci i comuni umbri che, insieme a Spoleto in qualità di capofila e alla Camera di Commercio di Perugia, hanno provveduto alla raccolta dei ramoscelli: Castel Ritaldi, Campello sul Clitunno, Bevagna, Montefalco, Spello, Montefranco, Trevi, Vallo di Nera, Lugnano in Teverina e Arrone. </w:t>
      </w:r>
    </w:p>
    <w:p w14:paraId="1B1EED0F" w14:textId="77777777" w:rsidR="002005FE" w:rsidRDefault="002005FE">
      <w:pPr>
        <w:jc w:val="both"/>
        <w:rPr>
          <w:rStyle w:val="Nessuno"/>
          <w:rFonts w:ascii="Arial" w:hAnsi="Arial" w:cs="Arial"/>
          <w:sz w:val="22"/>
          <w:szCs w:val="22"/>
        </w:rPr>
      </w:pPr>
    </w:p>
    <w:p w14:paraId="0C79233B" w14:textId="77777777" w:rsidR="002005FE" w:rsidRDefault="00000000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Associazione nazionale Citt</w:t>
      </w:r>
      <w:r>
        <w:rPr>
          <w:rStyle w:val="Nessuno"/>
          <w:rFonts w:ascii="Arial" w:hAnsi="Arial" w:cs="Arial"/>
          <w:lang w:val="fr-FR"/>
        </w:rPr>
        <w:t xml:space="preserve">à </w:t>
      </w:r>
      <w:r>
        <w:rPr>
          <w:rStyle w:val="Nessuno"/>
          <w:rFonts w:ascii="Arial" w:hAnsi="Arial" w:cs="Arial"/>
        </w:rPr>
        <w:t>dell'Olio</w:t>
      </w:r>
    </w:p>
    <w:p w14:paraId="1E494C8D" w14:textId="77777777" w:rsidR="002005FE" w:rsidRDefault="00000000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C/o Villa Parigini</w:t>
      </w:r>
    </w:p>
    <w:p w14:paraId="7D0A86F3" w14:textId="77777777" w:rsidR="002005FE" w:rsidRDefault="00000000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Strada di Basciano, 22 – 53035 Monteriggioni (Si)</w:t>
      </w:r>
    </w:p>
    <w:p w14:paraId="17E80E4B" w14:textId="77777777" w:rsidR="002005FE" w:rsidRDefault="00000000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Tel. 0577 329109 – Fax 0577 326042</w:t>
      </w:r>
    </w:p>
    <w:p w14:paraId="3C790A05" w14:textId="77777777" w:rsidR="002005FE" w:rsidRDefault="00000000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Per contatti stampa e web</w:t>
      </w:r>
    </w:p>
    <w:p w14:paraId="0A823331" w14:textId="77777777" w:rsidR="002005FE" w:rsidRDefault="002005FE">
      <w:pPr>
        <w:jc w:val="both"/>
        <w:rPr>
          <w:rStyle w:val="Nessuno"/>
          <w:rFonts w:ascii="Arial" w:hAnsi="Arial" w:cs="Arial"/>
        </w:rPr>
      </w:pPr>
    </w:p>
    <w:p w14:paraId="3FF29C51" w14:textId="77777777" w:rsidR="002005FE" w:rsidRDefault="00000000">
      <w:pPr>
        <w:jc w:val="both"/>
        <w:rPr>
          <w:rFonts w:ascii="Arial" w:hAnsi="Arial" w:cs="Arial"/>
        </w:rPr>
      </w:pPr>
      <w:r>
        <w:rPr>
          <w:rStyle w:val="Nessuno"/>
          <w:rFonts w:ascii="Arial" w:hAnsi="Arial" w:cs="Arial"/>
        </w:rPr>
        <w:lastRenderedPageBreak/>
        <w:t>Natascia Maesi – 335 1979414</w:t>
      </w:r>
    </w:p>
    <w:p w14:paraId="5963AE22" w14:textId="77777777" w:rsidR="002005FE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natascia.maesi@gmail.com</w:t>
      </w:r>
    </w:p>
    <w:sectPr w:rsidR="002005FE">
      <w:headerReference w:type="default" r:id="rId7"/>
      <w:footerReference w:type="default" r:id="rId8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CFA5" w14:textId="77777777" w:rsidR="009E1628" w:rsidRDefault="009E1628">
      <w:r>
        <w:separator/>
      </w:r>
    </w:p>
  </w:endnote>
  <w:endnote w:type="continuationSeparator" w:id="0">
    <w:p w14:paraId="2C1C116B" w14:textId="77777777" w:rsidR="009E1628" w:rsidRDefault="009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5D96" w14:textId="77777777" w:rsidR="002005FE" w:rsidRDefault="002005F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B165" w14:textId="77777777" w:rsidR="009E1628" w:rsidRDefault="009E1628">
      <w:r>
        <w:separator/>
      </w:r>
    </w:p>
  </w:footnote>
  <w:footnote w:type="continuationSeparator" w:id="0">
    <w:p w14:paraId="12B19E1A" w14:textId="77777777" w:rsidR="009E1628" w:rsidRDefault="009E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F670" w14:textId="77777777" w:rsidR="002005FE" w:rsidRDefault="002005F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FE"/>
    <w:rsid w:val="000633C3"/>
    <w:rsid w:val="000E7EC3"/>
    <w:rsid w:val="00152B73"/>
    <w:rsid w:val="001C0A3C"/>
    <w:rsid w:val="002005FE"/>
    <w:rsid w:val="00300197"/>
    <w:rsid w:val="007B2C57"/>
    <w:rsid w:val="008C5F74"/>
    <w:rsid w:val="009E1628"/>
    <w:rsid w:val="00BA1EC6"/>
    <w:rsid w:val="00E6007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47A3E"/>
  <w15:docId w15:val="{2DB719A5-865A-5C49-A348-6EF5A2B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</w:style>
  <w:style w:type="character" w:customStyle="1" w:styleId="Menzionenonrisolta1">
    <w:name w:val="Menzione non risolta1"/>
    <w:basedOn w:val="Carpredefinitoparagrafo"/>
    <w:uiPriority w:val="9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Microsoft Office User</cp:lastModifiedBy>
  <cp:revision>2</cp:revision>
  <dcterms:created xsi:type="dcterms:W3CDTF">2023-03-29T08:46:00Z</dcterms:created>
  <dcterms:modified xsi:type="dcterms:W3CDTF">2023-03-29T08:46:00Z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2b0a3380a06849dcbe41011154dbd453</vt:lpwstr>
  </property>
</Properties>
</file>