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F424" w14:textId="47EF8D64" w:rsidR="00E63B4A" w:rsidRDefault="0038163F" w:rsidP="0038163F">
      <w:pPr>
        <w:jc w:val="center"/>
        <w:rPr>
          <w:rFonts w:ascii="Arial" w:hAnsi="Arial"/>
          <w:color w:val="222222"/>
          <w:u w:color="222222"/>
        </w:rPr>
      </w:pPr>
      <w:r>
        <w:rPr>
          <w:rFonts w:ascii="Arial" w:hAnsi="Arial"/>
          <w:noProof/>
          <w:color w:val="222222"/>
          <w:u w:color="222222"/>
        </w:rPr>
        <w:drawing>
          <wp:inline distT="0" distB="0" distL="0" distR="0" wp14:anchorId="4C101B61" wp14:editId="6ED01BE3">
            <wp:extent cx="2438400" cy="609462"/>
            <wp:effectExtent l="0" t="0" r="0" b="635"/>
            <wp:docPr id="1073741825" name="officeArt object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0557" cy="61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57855B" w14:textId="77777777" w:rsidR="00385C1E" w:rsidRDefault="00385C1E" w:rsidP="00D8616B">
      <w:pPr>
        <w:rPr>
          <w:rFonts w:ascii="Arial" w:hAnsi="Arial"/>
          <w:color w:val="222222"/>
          <w:u w:color="222222"/>
        </w:rPr>
      </w:pPr>
    </w:p>
    <w:p w14:paraId="7F67F9FC" w14:textId="6BBB3A19" w:rsidR="00E63B4A" w:rsidRPr="00591FCE" w:rsidRDefault="00490CBC">
      <w:pPr>
        <w:jc w:val="center"/>
        <w:rPr>
          <w:rFonts w:ascii="Arial" w:eastAsia="Arial" w:hAnsi="Arial" w:cs="Arial"/>
          <w:color w:val="222222"/>
          <w:sz w:val="20"/>
          <w:szCs w:val="20"/>
          <w:u w:color="222222"/>
        </w:rPr>
      </w:pP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Comunicato stampa        </w:t>
      </w:r>
      <w:r w:rsidR="00385C1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       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       </w:t>
      </w:r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>26</w:t>
      </w:r>
      <w:r w:rsidR="00D8616B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aprile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2023</w:t>
      </w:r>
    </w:p>
    <w:p w14:paraId="52EE280A" w14:textId="77777777" w:rsidR="00E63B4A" w:rsidRPr="00591FCE" w:rsidRDefault="00E63B4A">
      <w:pPr>
        <w:jc w:val="center"/>
        <w:rPr>
          <w:rFonts w:ascii="Arial" w:eastAsia="Arial" w:hAnsi="Arial" w:cs="Arial"/>
          <w:color w:val="222222"/>
          <w:sz w:val="20"/>
          <w:szCs w:val="20"/>
          <w:u w:color="222222"/>
        </w:rPr>
      </w:pPr>
    </w:p>
    <w:p w14:paraId="6C40E6AD" w14:textId="4C49729F" w:rsidR="002C4F85" w:rsidRPr="00591FCE" w:rsidRDefault="002C4F85">
      <w:pPr>
        <w:jc w:val="center"/>
        <w:rPr>
          <w:rFonts w:ascii="Arial" w:hAnsi="Arial" w:cs="Arial"/>
          <w:color w:val="222222"/>
          <w:sz w:val="20"/>
          <w:szCs w:val="20"/>
          <w:u w:color="222222"/>
        </w:rPr>
      </w:pPr>
      <w:r w:rsidRPr="00591FCE">
        <w:rPr>
          <w:rFonts w:ascii="Arial" w:hAnsi="Arial" w:cs="Arial"/>
          <w:color w:val="222222"/>
          <w:sz w:val="20"/>
          <w:szCs w:val="20"/>
          <w:u w:color="222222"/>
        </w:rPr>
        <w:t>Sabato</w:t>
      </w:r>
      <w:r w:rsidR="00D259B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="00C3155C" w:rsidRPr="00591FCE">
        <w:rPr>
          <w:rFonts w:ascii="Arial" w:hAnsi="Arial" w:cs="Arial"/>
          <w:color w:val="222222"/>
          <w:sz w:val="20"/>
          <w:szCs w:val="20"/>
          <w:u w:color="222222"/>
        </w:rPr>
        <w:t>2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>9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aprile dalle 11.1</w:t>
      </w:r>
      <w:r w:rsidR="00D259BE" w:rsidRPr="00591FCE">
        <w:rPr>
          <w:rFonts w:ascii="Arial" w:hAnsi="Arial" w:cs="Arial"/>
          <w:color w:val="222222"/>
          <w:sz w:val="20"/>
          <w:szCs w:val="20"/>
          <w:u w:color="222222"/>
        </w:rPr>
        <w:t>0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alle 12.00 su Rai 2</w:t>
      </w:r>
      <w:r w:rsidR="00D259B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e in diretta streaming su </w:t>
      </w:r>
      <w:proofErr w:type="spellStart"/>
      <w:r w:rsidR="00D259BE" w:rsidRPr="00591FCE">
        <w:rPr>
          <w:rFonts w:ascii="Arial" w:hAnsi="Arial" w:cs="Arial"/>
          <w:color w:val="222222"/>
          <w:sz w:val="20"/>
          <w:szCs w:val="20"/>
          <w:u w:color="222222"/>
        </w:rPr>
        <w:t>RaiPlay</w:t>
      </w:r>
      <w:proofErr w:type="spellEnd"/>
    </w:p>
    <w:p w14:paraId="5AAE9E01" w14:textId="68A663E1" w:rsidR="00E63B4A" w:rsidRPr="00591FCE" w:rsidRDefault="00490CBC" w:rsidP="00591FCE">
      <w:pPr>
        <w:jc w:val="center"/>
        <w:rPr>
          <w:rFonts w:ascii="Arial" w:hAnsi="Arial" w:cs="Arial"/>
          <w:b/>
          <w:bCs/>
          <w:color w:val="222222"/>
          <w:sz w:val="28"/>
          <w:szCs w:val="28"/>
          <w:u w:color="222222"/>
        </w:rPr>
      </w:pPr>
      <w:r w:rsidRPr="00591FCE">
        <w:rPr>
          <w:rFonts w:ascii="Arial" w:hAnsi="Arial" w:cs="Arial"/>
          <w:b/>
          <w:bCs/>
          <w:color w:val="222222"/>
          <w:sz w:val="28"/>
          <w:szCs w:val="28"/>
          <w:u w:color="222222"/>
        </w:rPr>
        <w:t>L’</w:t>
      </w:r>
      <w:r w:rsidR="00EE10B9" w:rsidRPr="00591FCE">
        <w:rPr>
          <w:rFonts w:ascii="Arial" w:hAnsi="Arial" w:cs="Arial"/>
          <w:b/>
          <w:bCs/>
          <w:color w:val="222222"/>
          <w:sz w:val="28"/>
          <w:szCs w:val="28"/>
          <w:u w:color="222222"/>
        </w:rPr>
        <w:t>Associazione nazionale Città dell’</w:t>
      </w:r>
      <w:r w:rsidRPr="00591FCE">
        <w:rPr>
          <w:rFonts w:ascii="Arial" w:hAnsi="Arial" w:cs="Arial"/>
          <w:b/>
          <w:bCs/>
          <w:color w:val="222222"/>
          <w:sz w:val="28"/>
          <w:szCs w:val="28"/>
          <w:u w:color="222222"/>
        </w:rPr>
        <w:t xml:space="preserve">Olio </w:t>
      </w:r>
      <w:r w:rsidR="00591FCE" w:rsidRPr="00591FCE">
        <w:rPr>
          <w:rFonts w:ascii="Arial" w:hAnsi="Arial" w:cs="Arial"/>
          <w:b/>
          <w:bCs/>
          <w:color w:val="222222"/>
          <w:sz w:val="28"/>
          <w:szCs w:val="28"/>
          <w:u w:color="222222"/>
        </w:rPr>
        <w:t>si racconta</w:t>
      </w:r>
      <w:r w:rsidR="002C4F85" w:rsidRPr="00591FCE">
        <w:rPr>
          <w:rFonts w:ascii="Arial" w:hAnsi="Arial" w:cs="Arial"/>
          <w:b/>
          <w:bCs/>
          <w:color w:val="222222"/>
          <w:sz w:val="28"/>
          <w:szCs w:val="28"/>
          <w:u w:color="222222"/>
        </w:rPr>
        <w:t xml:space="preserve"> a </w:t>
      </w:r>
      <w:r w:rsidR="0038163F" w:rsidRPr="00591FCE">
        <w:rPr>
          <w:rFonts w:ascii="Arial" w:hAnsi="Arial" w:cs="Arial"/>
          <w:b/>
          <w:bCs/>
          <w:color w:val="222222"/>
          <w:sz w:val="28"/>
          <w:szCs w:val="28"/>
          <w:u w:color="222222"/>
        </w:rPr>
        <w:t>“</w:t>
      </w:r>
      <w:r w:rsidR="002C4F85" w:rsidRPr="00591FCE">
        <w:rPr>
          <w:rFonts w:ascii="Arial" w:hAnsi="Arial" w:cs="Arial"/>
          <w:b/>
          <w:bCs/>
          <w:color w:val="222222"/>
          <w:sz w:val="28"/>
          <w:szCs w:val="28"/>
          <w:u w:color="222222"/>
        </w:rPr>
        <w:t>Pizza Doc</w:t>
      </w:r>
      <w:r w:rsidR="0038163F" w:rsidRPr="00591FCE">
        <w:rPr>
          <w:rFonts w:ascii="Arial" w:hAnsi="Arial" w:cs="Arial"/>
          <w:b/>
          <w:bCs/>
          <w:color w:val="222222"/>
          <w:sz w:val="28"/>
          <w:szCs w:val="28"/>
          <w:u w:color="222222"/>
        </w:rPr>
        <w:t>”</w:t>
      </w:r>
    </w:p>
    <w:p w14:paraId="4F40231D" w14:textId="2ABB2F21" w:rsidR="00E63B4A" w:rsidRPr="00591FCE" w:rsidRDefault="002C4F85" w:rsidP="00C413EF">
      <w:pPr>
        <w:jc w:val="center"/>
        <w:rPr>
          <w:rFonts w:ascii="Arial" w:eastAsia="Arial" w:hAnsi="Arial" w:cs="Arial"/>
          <w:color w:val="222222"/>
          <w:sz w:val="20"/>
          <w:szCs w:val="20"/>
          <w:u w:color="222222"/>
        </w:rPr>
      </w:pPr>
      <w:r w:rsidRPr="00591FCE">
        <w:rPr>
          <w:rFonts w:ascii="Arial" w:hAnsi="Arial" w:cs="Arial"/>
          <w:color w:val="222222"/>
          <w:sz w:val="20"/>
          <w:szCs w:val="20"/>
          <w:u w:color="222222"/>
        </w:rPr>
        <w:t>La</w:t>
      </w:r>
      <w:r w:rsidR="00C3155C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>quarta</w:t>
      </w:r>
      <w:r w:rsidR="00C3155C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puntata del programma condotto da Tinto e da Monica Caradonna 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>racconta più di 25 anni di attività della Rete che riunisce oltre 400 territori olivati italiani</w:t>
      </w:r>
    </w:p>
    <w:p w14:paraId="0BC4C82A" w14:textId="77777777" w:rsidR="00852BD6" w:rsidRDefault="004142FE" w:rsidP="00037440">
      <w:pPr>
        <w:pStyle w:val="NormaleWeb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u w:color="222222"/>
        </w:rPr>
      </w:pPr>
      <w:r w:rsidRPr="00591FCE">
        <w:rPr>
          <w:rFonts w:ascii="Arial" w:hAnsi="Arial" w:cs="Arial"/>
          <w:color w:val="222222"/>
          <w:sz w:val="20"/>
          <w:szCs w:val="20"/>
          <w:u w:color="222222"/>
        </w:rPr>
        <w:t>Sarà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l’Associazione nazionale Città dell’Olio la protagonista assoluta della quarta</w:t>
      </w:r>
      <w:r w:rsidR="00D259B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puntata di “Pizza Doc”, il programma condotto da Tinto e Monica Caradonna che andrà in onda sabato </w:t>
      </w:r>
      <w:r w:rsidR="00EF1C56" w:rsidRPr="00591FCE">
        <w:rPr>
          <w:rFonts w:ascii="Arial" w:hAnsi="Arial" w:cs="Arial"/>
          <w:color w:val="222222"/>
          <w:sz w:val="20"/>
          <w:szCs w:val="20"/>
          <w:u w:color="222222"/>
        </w:rPr>
        <w:t>2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>9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aprile alle 11.10 su Rai 2 e in diretta streaming su </w:t>
      </w:r>
      <w:proofErr w:type="spellStart"/>
      <w:r w:rsidRPr="00591FCE">
        <w:rPr>
          <w:rFonts w:ascii="Arial" w:hAnsi="Arial" w:cs="Arial"/>
          <w:color w:val="222222"/>
          <w:sz w:val="20"/>
          <w:szCs w:val="20"/>
          <w:u w:color="222222"/>
        </w:rPr>
        <w:t>RaiPlay</w:t>
      </w:r>
      <w:proofErr w:type="spellEnd"/>
      <w:r w:rsidRPr="00591FCE">
        <w:rPr>
          <w:rFonts w:ascii="Arial" w:hAnsi="Arial" w:cs="Arial"/>
          <w:color w:val="222222"/>
          <w:sz w:val="20"/>
          <w:szCs w:val="20"/>
          <w:u w:color="222222"/>
        </w:rPr>
        <w:t>. Per realizzare la puntata, la troupe della trasmissione ha</w:t>
      </w:r>
      <w:r w:rsidR="00D259B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i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ncontrato 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Michele </w:t>
      </w:r>
      <w:proofErr w:type="spellStart"/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Sonnessa</w:t>
      </w:r>
      <w:proofErr w:type="spellEnd"/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P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residente della 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>Rete</w:t>
      </w:r>
      <w:r w:rsidR="00591FCE">
        <w:rPr>
          <w:rFonts w:ascii="Arial" w:hAnsi="Arial" w:cs="Arial"/>
          <w:color w:val="222222"/>
          <w:sz w:val="20"/>
          <w:szCs w:val="20"/>
          <w:u w:color="222222"/>
        </w:rPr>
        <w:t xml:space="preserve"> -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nata a Larino nel 1994</w:t>
      </w:r>
      <w:r w:rsidR="00591FCE">
        <w:rPr>
          <w:rFonts w:ascii="Arial" w:hAnsi="Arial" w:cs="Arial"/>
          <w:color w:val="222222"/>
          <w:sz w:val="20"/>
          <w:szCs w:val="20"/>
          <w:u w:color="222222"/>
        </w:rPr>
        <w:t xml:space="preserve"> - 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>che riunisce oltre 400 territori olivati italiani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(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Comuni, Province, Camere di Commercio, GAL e Parchi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). Nel suo intervento il Presidente </w:t>
      </w:r>
      <w:proofErr w:type="spellStart"/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Sonnessa</w:t>
      </w:r>
      <w:proofErr w:type="spellEnd"/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s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>i è raccontato in prima persona a partire da alcuni ricordi d’infanzia legati al mondo dell’olio</w:t>
      </w:r>
      <w:r w:rsid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per poi 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>illustrare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le </w:t>
      </w:r>
      <w:r w:rsidR="00591FCE">
        <w:rPr>
          <w:rFonts w:ascii="Arial" w:hAnsi="Arial" w:cs="Arial"/>
          <w:color w:val="222222"/>
          <w:sz w:val="20"/>
          <w:szCs w:val="20"/>
          <w:u w:color="222222"/>
        </w:rPr>
        <w:t xml:space="preserve">numerose 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attività dell’associazione che guida, a partire dalle parole chiave che da 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>oltre 25 anni</w:t>
      </w:r>
      <w:r w:rsidR="00591FCE">
        <w:rPr>
          <w:rFonts w:ascii="Arial" w:hAnsi="Arial" w:cs="Arial"/>
          <w:color w:val="222222"/>
          <w:sz w:val="20"/>
          <w:szCs w:val="20"/>
          <w:u w:color="222222"/>
        </w:rPr>
        <w:t xml:space="preserve">, 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ne 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>descrivono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l’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>impegno quotidiano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>:</w:t>
      </w:r>
      <w:r w:rsidR="00EE10B9" w:rsidRPr="00591FCE">
        <w:rPr>
          <w:rFonts w:ascii="Arial" w:hAnsi="Arial" w:cs="Arial"/>
          <w:sz w:val="20"/>
          <w:szCs w:val="20"/>
        </w:rPr>
        <w:t xml:space="preserve"> 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i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dentità, 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c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ultura e 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t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>erritorio</w:t>
      </w:r>
      <w:r w:rsidR="00EE10B9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. </w:t>
      </w:r>
    </w:p>
    <w:p w14:paraId="1074559F" w14:textId="571522CC" w:rsidR="00591FCE" w:rsidRDefault="00EE10B9" w:rsidP="00037440">
      <w:pPr>
        <w:pStyle w:val="NormaleWeb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u w:color="222222"/>
        </w:rPr>
      </w:pPr>
      <w:r w:rsidRPr="00591FCE">
        <w:rPr>
          <w:rFonts w:ascii="Arial" w:hAnsi="Arial" w:cs="Arial"/>
          <w:color w:val="222222"/>
          <w:sz w:val="20"/>
          <w:szCs w:val="20"/>
          <w:u w:color="222222"/>
        </w:rPr>
        <w:t>Le Città dell’Olio sono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,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infatti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,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la realtà leader nella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divulga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zione del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la cultura dell’olivo e dell’olio extravergine di oliva di qualità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attraverso la formazione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degli operatori e i progetti di educazione alimentare rivolti alle scuole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>;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nella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tutela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del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l’ambiente ed il paesaggio olivicolo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in un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’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ottica di sostenibilità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 xml:space="preserve"> e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nella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promozione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dell’</w:t>
      </w:r>
      <w:proofErr w:type="spellStart"/>
      <w:r w:rsidRPr="00591FCE">
        <w:rPr>
          <w:rFonts w:ascii="Arial" w:hAnsi="Arial" w:cs="Arial"/>
          <w:color w:val="222222"/>
          <w:sz w:val="20"/>
          <w:szCs w:val="20"/>
          <w:u w:color="222222"/>
        </w:rPr>
        <w:t>oleoturismo</w:t>
      </w:r>
      <w:proofErr w:type="spellEnd"/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attraverso la valorizzazione dei tanti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percorsi turistici esperienziali legati 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>all’olio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che è possibile vivere nelle Città dell’Olio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e dell’agricoltura sociale con progetti innovativi rivolti soprattutto alle giovani generazioni.</w:t>
      </w:r>
      <w:r w:rsid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="00D473E4" w:rsidRPr="00591FCE">
        <w:rPr>
          <w:rFonts w:ascii="Arial" w:hAnsi="Arial" w:cs="Arial"/>
          <w:color w:val="222222"/>
          <w:sz w:val="20"/>
          <w:szCs w:val="20"/>
          <w:u w:color="222222"/>
        </w:rPr>
        <w:t>Attraverso le parole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del Direttore Antonio </w:t>
      </w:r>
      <w:proofErr w:type="spellStart"/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Balenzano</w:t>
      </w:r>
      <w:proofErr w:type="spellEnd"/>
      <w:r w:rsidR="009D7DAB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, 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invece, si è parlato anche del futuro dei tanti 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borghi italiani che vivono della coltivazione dell’ulivo 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e che 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hanno bisogno di nuove opportunità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per 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mantenere viva la loro civiltà olivicola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, dei luoghi e delle persone che con la loro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passion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e, la loro 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dedizione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e i loro saperi tengono in vita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tradizioni che resistono da millenni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. Un patrimonio che deve essere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rivaluta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to</w:t>
      </w:r>
      <w:r w:rsidR="00037440" w:rsidRPr="00591FCE">
        <w:rPr>
          <w:rFonts w:ascii="Arial" w:hAnsi="Arial" w:cs="Arial"/>
          <w:color w:val="222222"/>
          <w:sz w:val="20"/>
          <w:szCs w:val="20"/>
          <w:u w:color="222222"/>
        </w:rPr>
        <w:t>, anche dal punto di vista economico.</w:t>
      </w:r>
      <w:r w:rsid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</w:p>
    <w:p w14:paraId="76EC2B84" w14:textId="6AE1FA93" w:rsidR="00037440" w:rsidRPr="00591FCE" w:rsidRDefault="00037440" w:rsidP="00037440">
      <w:pPr>
        <w:pStyle w:val="NormaleWeb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u w:color="222222"/>
        </w:rPr>
      </w:pP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“Il punto di forza della nostra olivicoltura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è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la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“biodiversità”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. In Italia abbiamo oltre 600 cultivar da cui nascono oli EVO di qualità e di eccellenza – ha dichiarato Michele </w:t>
      </w:r>
      <w:proofErr w:type="spellStart"/>
      <w:r w:rsidRPr="00591FCE">
        <w:rPr>
          <w:rFonts w:ascii="Arial" w:hAnsi="Arial" w:cs="Arial"/>
          <w:color w:val="222222"/>
          <w:sz w:val="20"/>
          <w:szCs w:val="20"/>
          <w:u w:color="222222"/>
        </w:rPr>
        <w:t>Sonnessa</w:t>
      </w:r>
      <w:proofErr w:type="spellEnd"/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-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la nostra è una missione sociale che mira al mantenimento dell’ambiente originario con tutte le sue innumerevoli risorse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e che punta a far conoscere il lavoro prezioso di tanti piccoli produttori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 xml:space="preserve"> che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sono i veri ambasciatori del nostro olio nel mondo</w:t>
      </w:r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>”. “</w:t>
      </w:r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Con questo importante progetto </w:t>
      </w:r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- conclude </w:t>
      </w:r>
      <w:proofErr w:type="spellStart"/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>Sonnessa</w:t>
      </w:r>
      <w:proofErr w:type="spellEnd"/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- </w:t>
      </w:r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>l’Associazione nazionale Città dell’Olio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realizza il primo esperimento di comunicazione enogastronomica in cui l’olio extra vergine di oliva italiano è l’assoluto protagonista. Il format, prodotto da </w:t>
      </w:r>
      <w:proofErr w:type="spellStart"/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>Rg</w:t>
      </w:r>
      <w:proofErr w:type="spellEnd"/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proofErr w:type="spellStart"/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>Factory</w:t>
      </w:r>
      <w:proofErr w:type="spellEnd"/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>, è la vetrina ideale per esaltar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>e</w:t>
      </w:r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i luoghi ed i territori di origine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 xml:space="preserve"> dei nostri olio </w:t>
      </w:r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ed il 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 xml:space="preserve">loro </w:t>
      </w:r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>legame con il cibo, in particolare con la pizza, patrimonio Unesco e simbolo dell’Italia gastronomica nel mondo</w:t>
      </w:r>
      <w:r w:rsidR="00591FCE" w:rsidRPr="00591FCE">
        <w:rPr>
          <w:rFonts w:ascii="Arial" w:hAnsi="Arial" w:cs="Arial"/>
          <w:color w:val="222222"/>
          <w:sz w:val="20"/>
          <w:szCs w:val="20"/>
          <w:u w:color="222222"/>
        </w:rPr>
        <w:t>”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>.</w:t>
      </w:r>
    </w:p>
    <w:p w14:paraId="163102A3" w14:textId="77777777" w:rsidR="00852BD6" w:rsidRDefault="00591FCE" w:rsidP="00591FCE">
      <w:pPr>
        <w:pStyle w:val="NormaleWeb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u w:color="222222"/>
        </w:rPr>
      </w:pP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La prima tappa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di 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 xml:space="preserve">questa puntata di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“Pizza Doc”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port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erà 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 xml:space="preserve">gli spettatori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in Lombardia con la bresaola della Valtellina, l’affettato magro e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ipocalorico.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Il viaggio p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rosegui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rà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con le acciughe in salsa verde, simbolo della cucina piemontes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>e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per impararne la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storia e la preparazione.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Infine, c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i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si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spost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erà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in Campania, dove un gruppo di produttori raccont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erà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come si coltiva il limone e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come questo frutto contribuisce a rendere celebre la costiera amalfitana.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Il viaggio di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Pizza Doc”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si 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>concluderà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con la visita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a Villa Parigini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 xml:space="preserve">,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la bellissima villa del</w:t>
      </w:r>
      <w:r w:rsidRPr="00591FCE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XVIII secolo in provincia di Monteriggioni (SI) che </w:t>
      </w:r>
      <w:r w:rsidR="00852BD6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oggi è </w:t>
      </w:r>
      <w:proofErr w:type="gramStart"/>
      <w:r w:rsidR="00852BD6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la </w:t>
      </w:r>
      <w:r w:rsidRPr="00591FCE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sede</w:t>
      </w:r>
      <w:proofErr w:type="gramEnd"/>
      <w:r w:rsidRPr="00591FCE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dell’Associazione</w:t>
      </w:r>
      <w:r w:rsidRPr="00591FCE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Città dell’Olio.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</w:p>
    <w:p w14:paraId="5A4DDFF2" w14:textId="2EA8F1EC" w:rsidR="004142FE" w:rsidRPr="00591FCE" w:rsidRDefault="00591FCE" w:rsidP="00591FCE">
      <w:pPr>
        <w:pStyle w:val="NormaleWeb"/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u w:color="222222"/>
        </w:rPr>
      </w:pPr>
      <w:r w:rsidRPr="00591FCE">
        <w:rPr>
          <w:rFonts w:ascii="Arial" w:hAnsi="Arial" w:cs="Arial"/>
          <w:color w:val="222222"/>
          <w:sz w:val="20"/>
          <w:szCs w:val="20"/>
          <w:u w:color="222222"/>
        </w:rPr>
        <w:t>Si sfideranno</w:t>
      </w:r>
      <w:r w:rsidR="00761B94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="004142F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gli chef pizzaioli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Daniele </w:t>
      </w:r>
      <w:proofErr w:type="spellStart"/>
      <w:r w:rsidRPr="00591FCE">
        <w:rPr>
          <w:rFonts w:ascii="Arial" w:hAnsi="Arial" w:cs="Arial"/>
          <w:color w:val="222222"/>
          <w:sz w:val="20"/>
          <w:szCs w:val="20"/>
          <w:u w:color="222222"/>
        </w:rPr>
        <w:t>Vennari</w:t>
      </w:r>
      <w:proofErr w:type="spellEnd"/>
      <w:r w:rsidR="00466C37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della Pizzeria “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Fuoco Matto</w:t>
      </w:r>
      <w:r w:rsidR="00466C37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” </w:t>
      </w:r>
      <w:r w:rsidR="00466C37" w:rsidRPr="00591FCE">
        <w:rPr>
          <w:rFonts w:ascii="Arial" w:hAnsi="Arial" w:cs="Arial"/>
          <w:color w:val="222222"/>
          <w:sz w:val="20"/>
          <w:szCs w:val="20"/>
        </w:rPr>
        <w:t xml:space="preserve">e </w:t>
      </w:r>
      <w:r w:rsidRPr="00591FCE">
        <w:rPr>
          <w:rFonts w:ascii="Arial" w:hAnsi="Arial" w:cs="Arial"/>
          <w:color w:val="222222"/>
          <w:sz w:val="20"/>
          <w:szCs w:val="20"/>
        </w:rPr>
        <w:t>Paolo Aurite</w:t>
      </w:r>
      <w:r w:rsidR="00466C37" w:rsidRPr="00591FCE">
        <w:rPr>
          <w:rFonts w:ascii="Arial" w:hAnsi="Arial" w:cs="Arial"/>
          <w:color w:val="222222"/>
          <w:sz w:val="20"/>
          <w:szCs w:val="20"/>
        </w:rPr>
        <w:t xml:space="preserve"> della Pizzeria “</w:t>
      </w:r>
      <w:proofErr w:type="spellStart"/>
      <w:r w:rsidRPr="00591FCE">
        <w:rPr>
          <w:rFonts w:ascii="Arial" w:hAnsi="Arial" w:cs="Arial"/>
          <w:color w:val="222222"/>
          <w:sz w:val="20"/>
          <w:szCs w:val="20"/>
        </w:rPr>
        <w:t>Pizzika</w:t>
      </w:r>
      <w:proofErr w:type="spellEnd"/>
      <w:r w:rsidR="00466C37" w:rsidRPr="00591FCE">
        <w:rPr>
          <w:rFonts w:ascii="Arial" w:hAnsi="Arial" w:cs="Arial"/>
          <w:color w:val="222222"/>
          <w:sz w:val="20"/>
          <w:szCs w:val="20"/>
        </w:rPr>
        <w:t>”</w:t>
      </w:r>
      <w:r w:rsidR="004142F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. Queste le ricette della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quarta</w:t>
      </w:r>
      <w:r w:rsidR="004142F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puntata</w:t>
      </w:r>
      <w:r w:rsidR="00997685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: </w:t>
      </w:r>
      <w:r w:rsidR="004142FE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come antipasti sono </w:t>
      </w:r>
      <w:r w:rsidR="00997685" w:rsidRPr="00591FCE">
        <w:rPr>
          <w:rFonts w:ascii="Arial" w:hAnsi="Arial" w:cs="Arial"/>
          <w:color w:val="222222"/>
          <w:sz w:val="20"/>
          <w:szCs w:val="20"/>
          <w:u w:color="222222"/>
        </w:rPr>
        <w:t>previsti</w:t>
      </w:r>
      <w:r w:rsidR="00466C37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il cornetto fritto con salsa verde, confettura di peperoncino, </w:t>
      </w:r>
      <w:proofErr w:type="spellStart"/>
      <w:r w:rsidRPr="00591FCE">
        <w:rPr>
          <w:rFonts w:ascii="Arial" w:hAnsi="Arial" w:cs="Arial"/>
          <w:color w:val="222222"/>
          <w:sz w:val="20"/>
          <w:szCs w:val="20"/>
          <w:u w:color="222222"/>
        </w:rPr>
        <w:t>crumble</w:t>
      </w:r>
      <w:proofErr w:type="spellEnd"/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di pane e acciuga di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Daniele </w:t>
      </w:r>
      <w:proofErr w:type="spellStart"/>
      <w:r w:rsidRPr="00591FCE">
        <w:rPr>
          <w:rFonts w:ascii="Arial" w:hAnsi="Arial" w:cs="Arial"/>
          <w:color w:val="222222"/>
          <w:sz w:val="20"/>
          <w:szCs w:val="20"/>
          <w:u w:color="222222"/>
        </w:rPr>
        <w:t>Vennari</w:t>
      </w:r>
      <w:proofErr w:type="spellEnd"/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e la fetta di pane con stracciatella, pomodoro al forno, acciuga e spuma di prezzemolo e finocchietto, mollica </w:t>
      </w:r>
      <w:proofErr w:type="spellStart"/>
      <w:r w:rsidRPr="00591FCE">
        <w:rPr>
          <w:rFonts w:ascii="Arial" w:hAnsi="Arial" w:cs="Arial"/>
          <w:color w:val="222222"/>
          <w:sz w:val="20"/>
          <w:szCs w:val="20"/>
          <w:u w:color="222222"/>
        </w:rPr>
        <w:t>atturrata</w:t>
      </w:r>
      <w:proofErr w:type="spellEnd"/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e olio all’aglio di</w:t>
      </w:r>
      <w:r w:rsidRPr="00591FCE">
        <w:rPr>
          <w:rFonts w:ascii="Arial" w:hAnsi="Arial" w:cs="Arial"/>
          <w:color w:val="222222"/>
          <w:sz w:val="20"/>
          <w:szCs w:val="20"/>
        </w:rPr>
        <w:t xml:space="preserve"> </w:t>
      </w:r>
      <w:r w:rsidRPr="00591FCE">
        <w:rPr>
          <w:rFonts w:ascii="Arial" w:hAnsi="Arial" w:cs="Arial"/>
          <w:color w:val="222222"/>
          <w:sz w:val="20"/>
          <w:szCs w:val="20"/>
        </w:rPr>
        <w:t>Paolo Aurite</w:t>
      </w:r>
      <w:r w:rsidRPr="00591FCE">
        <w:rPr>
          <w:rFonts w:ascii="Arial" w:hAnsi="Arial" w:cs="Arial"/>
          <w:color w:val="222222"/>
          <w:sz w:val="20"/>
          <w:szCs w:val="20"/>
        </w:rPr>
        <w:t xml:space="preserve">. </w:t>
      </w:r>
      <w:r w:rsidR="00466C37" w:rsidRPr="00591FCE">
        <w:rPr>
          <w:rFonts w:ascii="Arial" w:hAnsi="Arial" w:cs="Arial"/>
          <w:color w:val="222222"/>
          <w:sz w:val="20"/>
          <w:szCs w:val="20"/>
        </w:rPr>
        <w:t>C</w:t>
      </w:r>
      <w:r w:rsidR="00997685" w:rsidRPr="00591FCE">
        <w:rPr>
          <w:rFonts w:ascii="Arial" w:hAnsi="Arial" w:cs="Arial"/>
          <w:color w:val="222222"/>
          <w:sz w:val="20"/>
          <w:szCs w:val="20"/>
          <w:u w:color="222222"/>
        </w:rPr>
        <w:t>ome pizze invece saranno preparate</w:t>
      </w:r>
      <w:r w:rsidR="00466C37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“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>Costa d’Amalfi</w:t>
      </w:r>
      <w:r w:rsidR="00466C37"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” di 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Daniele </w:t>
      </w:r>
      <w:proofErr w:type="spellStart"/>
      <w:r w:rsidRPr="00591FCE">
        <w:rPr>
          <w:rFonts w:ascii="Arial" w:hAnsi="Arial" w:cs="Arial"/>
          <w:color w:val="222222"/>
          <w:sz w:val="20"/>
          <w:szCs w:val="20"/>
          <w:u w:color="222222"/>
        </w:rPr>
        <w:t>Vennari</w:t>
      </w:r>
      <w:proofErr w:type="spellEnd"/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 </w:t>
      </w:r>
      <w:r w:rsidR="00466C37" w:rsidRPr="00591FCE">
        <w:rPr>
          <w:rFonts w:ascii="Arial" w:hAnsi="Arial" w:cs="Arial"/>
          <w:color w:val="222222"/>
          <w:sz w:val="20"/>
          <w:szCs w:val="20"/>
          <w:u w:color="222222"/>
        </w:rPr>
        <w:t>e il “</w:t>
      </w:r>
      <w:r w:rsidRPr="00591FCE">
        <w:rPr>
          <w:rFonts w:ascii="Arial" w:hAnsi="Arial" w:cs="Arial"/>
          <w:color w:val="222222"/>
          <w:sz w:val="20"/>
          <w:szCs w:val="20"/>
          <w:u w:color="222222"/>
        </w:rPr>
        <w:t xml:space="preserve">Sole e </w:t>
      </w:r>
      <w:r w:rsidR="00466C37" w:rsidRPr="00591FCE">
        <w:rPr>
          <w:rFonts w:ascii="Arial" w:hAnsi="Arial" w:cs="Arial"/>
          <w:color w:val="222222"/>
          <w:sz w:val="20"/>
          <w:szCs w:val="20"/>
          <w:u w:color="222222"/>
        </w:rPr>
        <w:t>mare” di</w:t>
      </w:r>
      <w:r w:rsidR="00466C37" w:rsidRPr="00591FCE">
        <w:rPr>
          <w:rFonts w:ascii="Arial" w:hAnsi="Arial" w:cs="Arial"/>
          <w:color w:val="222222"/>
          <w:sz w:val="20"/>
          <w:szCs w:val="20"/>
        </w:rPr>
        <w:t xml:space="preserve"> </w:t>
      </w:r>
      <w:r w:rsidRPr="00591FCE">
        <w:rPr>
          <w:rFonts w:ascii="Arial" w:hAnsi="Arial" w:cs="Arial"/>
          <w:color w:val="222222"/>
          <w:sz w:val="20"/>
          <w:szCs w:val="20"/>
        </w:rPr>
        <w:t>Paolo Aurite</w:t>
      </w:r>
      <w:r w:rsidR="00852BD6">
        <w:rPr>
          <w:rFonts w:ascii="Arial" w:hAnsi="Arial" w:cs="Arial"/>
          <w:color w:val="222222"/>
          <w:sz w:val="20"/>
          <w:szCs w:val="20"/>
          <w:u w:color="222222"/>
        </w:rPr>
        <w:t xml:space="preserve">. </w:t>
      </w:r>
    </w:p>
    <w:p w14:paraId="6A8FFD9A" w14:textId="77777777" w:rsidR="00E63B4A" w:rsidRPr="00591FCE" w:rsidRDefault="00490CBC">
      <w:pPr>
        <w:rPr>
          <w:rFonts w:ascii="Arial" w:eastAsia="Arial" w:hAnsi="Arial" w:cs="Arial"/>
          <w:sz w:val="20"/>
          <w:szCs w:val="20"/>
        </w:rPr>
      </w:pPr>
      <w:r w:rsidRPr="00591FCE">
        <w:rPr>
          <w:rFonts w:ascii="Arial" w:hAnsi="Arial" w:cs="Arial"/>
          <w:sz w:val="20"/>
          <w:szCs w:val="20"/>
        </w:rPr>
        <w:t xml:space="preserve">Ufficio Stampa </w:t>
      </w:r>
    </w:p>
    <w:p w14:paraId="3100F6A1" w14:textId="77777777" w:rsidR="00E63B4A" w:rsidRPr="00591FCE" w:rsidRDefault="00490CBC">
      <w:pPr>
        <w:rPr>
          <w:rFonts w:ascii="Arial" w:eastAsia="Arial" w:hAnsi="Arial" w:cs="Arial"/>
          <w:sz w:val="20"/>
          <w:szCs w:val="20"/>
        </w:rPr>
      </w:pPr>
      <w:r w:rsidRPr="00591FCE">
        <w:rPr>
          <w:rFonts w:ascii="Arial" w:hAnsi="Arial" w:cs="Arial"/>
          <w:sz w:val="20"/>
          <w:szCs w:val="20"/>
        </w:rPr>
        <w:t xml:space="preserve">Natascia </w:t>
      </w:r>
      <w:proofErr w:type="spellStart"/>
      <w:r w:rsidRPr="00591FCE">
        <w:rPr>
          <w:rFonts w:ascii="Arial" w:hAnsi="Arial" w:cs="Arial"/>
          <w:sz w:val="20"/>
          <w:szCs w:val="20"/>
        </w:rPr>
        <w:t>Maesi</w:t>
      </w:r>
      <w:proofErr w:type="spellEnd"/>
      <w:r w:rsidRPr="00591FCE">
        <w:rPr>
          <w:rFonts w:ascii="Arial" w:hAnsi="Arial" w:cs="Arial"/>
          <w:sz w:val="20"/>
          <w:szCs w:val="20"/>
        </w:rPr>
        <w:t xml:space="preserve"> </w:t>
      </w:r>
    </w:p>
    <w:p w14:paraId="0D0257BB" w14:textId="77777777" w:rsidR="00E63B4A" w:rsidRPr="00591FCE" w:rsidRDefault="00490CBC">
      <w:pPr>
        <w:rPr>
          <w:rFonts w:ascii="Arial" w:hAnsi="Arial" w:cs="Arial"/>
          <w:sz w:val="20"/>
          <w:szCs w:val="20"/>
        </w:rPr>
      </w:pPr>
      <w:r w:rsidRPr="00591FCE">
        <w:rPr>
          <w:rFonts w:ascii="Arial" w:hAnsi="Arial" w:cs="Arial"/>
          <w:sz w:val="20"/>
          <w:szCs w:val="20"/>
        </w:rPr>
        <w:t xml:space="preserve">335 1979414 - </w:t>
      </w:r>
      <w:hyperlink r:id="rId7" w:history="1">
        <w:r w:rsidRPr="00591FCE">
          <w:rPr>
            <w:rStyle w:val="Hyperlink0"/>
            <w:sz w:val="20"/>
            <w:szCs w:val="20"/>
          </w:rPr>
          <w:t>natascia.maesi@gmail.com</w:t>
        </w:r>
      </w:hyperlink>
      <w:r w:rsidRPr="00591FCE">
        <w:rPr>
          <w:rFonts w:ascii="Arial" w:hAnsi="Arial" w:cs="Arial"/>
          <w:sz w:val="20"/>
          <w:szCs w:val="20"/>
        </w:rPr>
        <w:t xml:space="preserve"> </w:t>
      </w:r>
    </w:p>
    <w:sectPr w:rsidR="00E63B4A" w:rsidRPr="00591FCE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5AC7" w14:textId="77777777" w:rsidR="00966E71" w:rsidRDefault="00966E71">
      <w:r>
        <w:separator/>
      </w:r>
    </w:p>
  </w:endnote>
  <w:endnote w:type="continuationSeparator" w:id="0">
    <w:p w14:paraId="534DD2FB" w14:textId="77777777" w:rsidR="00966E71" w:rsidRDefault="0096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89D6" w14:textId="77777777" w:rsidR="00E63B4A" w:rsidRDefault="00E63B4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6584" w14:textId="77777777" w:rsidR="00966E71" w:rsidRDefault="00966E71">
      <w:r>
        <w:separator/>
      </w:r>
    </w:p>
  </w:footnote>
  <w:footnote w:type="continuationSeparator" w:id="0">
    <w:p w14:paraId="539CBEC5" w14:textId="77777777" w:rsidR="00966E71" w:rsidRDefault="0096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08F4" w14:textId="77777777" w:rsidR="00E63B4A" w:rsidRDefault="00E63B4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4A"/>
    <w:rsid w:val="00037440"/>
    <w:rsid w:val="00074D9A"/>
    <w:rsid w:val="00100641"/>
    <w:rsid w:val="001179CD"/>
    <w:rsid w:val="00151EFA"/>
    <w:rsid w:val="00180AD6"/>
    <w:rsid w:val="001848B7"/>
    <w:rsid w:val="001A71D3"/>
    <w:rsid w:val="001B63A7"/>
    <w:rsid w:val="00201BAA"/>
    <w:rsid w:val="002200A6"/>
    <w:rsid w:val="002228E7"/>
    <w:rsid w:val="00270EBB"/>
    <w:rsid w:val="002A5392"/>
    <w:rsid w:val="002C4F85"/>
    <w:rsid w:val="00312123"/>
    <w:rsid w:val="00316718"/>
    <w:rsid w:val="0034484E"/>
    <w:rsid w:val="0038163F"/>
    <w:rsid w:val="00385C1E"/>
    <w:rsid w:val="00390027"/>
    <w:rsid w:val="003E4CE6"/>
    <w:rsid w:val="00401D7B"/>
    <w:rsid w:val="004142FE"/>
    <w:rsid w:val="00415817"/>
    <w:rsid w:val="00416C87"/>
    <w:rsid w:val="00427983"/>
    <w:rsid w:val="00431AE9"/>
    <w:rsid w:val="00466C37"/>
    <w:rsid w:val="00490CBC"/>
    <w:rsid w:val="00526270"/>
    <w:rsid w:val="00546CE9"/>
    <w:rsid w:val="005526FF"/>
    <w:rsid w:val="005846B1"/>
    <w:rsid w:val="00591FCE"/>
    <w:rsid w:val="005B5F0B"/>
    <w:rsid w:val="005D4715"/>
    <w:rsid w:val="00651B3E"/>
    <w:rsid w:val="00761B94"/>
    <w:rsid w:val="007865BE"/>
    <w:rsid w:val="007C64E2"/>
    <w:rsid w:val="007D1D3A"/>
    <w:rsid w:val="008022E7"/>
    <w:rsid w:val="00852BD6"/>
    <w:rsid w:val="00875F10"/>
    <w:rsid w:val="008A1C69"/>
    <w:rsid w:val="00966E71"/>
    <w:rsid w:val="00975631"/>
    <w:rsid w:val="00997685"/>
    <w:rsid w:val="009D7DAB"/>
    <w:rsid w:val="009F7A91"/>
    <w:rsid w:val="00B42606"/>
    <w:rsid w:val="00BE2A70"/>
    <w:rsid w:val="00C3155C"/>
    <w:rsid w:val="00C33F94"/>
    <w:rsid w:val="00C413EF"/>
    <w:rsid w:val="00C8276C"/>
    <w:rsid w:val="00C94703"/>
    <w:rsid w:val="00D113A6"/>
    <w:rsid w:val="00D259BE"/>
    <w:rsid w:val="00D43BBD"/>
    <w:rsid w:val="00D473E4"/>
    <w:rsid w:val="00D8616B"/>
    <w:rsid w:val="00DF56D9"/>
    <w:rsid w:val="00E17C07"/>
    <w:rsid w:val="00E63B4A"/>
    <w:rsid w:val="00EE10B9"/>
    <w:rsid w:val="00EF1C56"/>
    <w:rsid w:val="00EF69A2"/>
    <w:rsid w:val="00F6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10A6"/>
  <w15:docId w15:val="{F5744F39-6A69-514E-B618-07D37CF5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sz w:val="22"/>
      <w:szCs w:val="22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C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C07"/>
    <w:rPr>
      <w:rFonts w:ascii="Tahoma" w:hAnsi="Tahoma" w:cs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unhideWhenUsed/>
    <w:rsid w:val="00431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apple-converted-space">
    <w:name w:val="apple-converted-space"/>
    <w:basedOn w:val="Carpredefinitoparagrafo"/>
    <w:rsid w:val="0046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0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ascia.maes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2023-04-24T13:41:00Z</dcterms:created>
  <dcterms:modified xsi:type="dcterms:W3CDTF">2023-04-24T13:41:00Z</dcterms:modified>
</cp:coreProperties>
</file>