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FC15E6" w14:textId="717DC1EF" w:rsidR="00F33AE5" w:rsidRPr="00C64E68" w:rsidRDefault="00580001" w:rsidP="00F33AE5">
      <w:pPr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ind w:hanging="3"/>
        <w:jc w:val="center"/>
        <w:rPr>
          <w:rFonts w:asciiTheme="minorHAnsi" w:eastAsia="Calibri" w:hAnsiTheme="minorHAnsi" w:cstheme="minorHAnsi"/>
          <w:b/>
          <w:sz w:val="40"/>
          <w:szCs w:val="36"/>
        </w:rPr>
      </w:pPr>
      <w:r w:rsidRPr="00C64E68">
        <w:rPr>
          <w:rFonts w:asciiTheme="minorHAnsi" w:eastAsia="Calibri" w:hAnsiTheme="minorHAnsi" w:cstheme="minorHAnsi"/>
          <w:b/>
          <w:i/>
          <w:iCs/>
          <w:sz w:val="40"/>
          <w:szCs w:val="36"/>
        </w:rPr>
        <w:t>Il viaggiatore distante</w:t>
      </w:r>
      <w:r w:rsidRPr="00C64E68">
        <w:rPr>
          <w:rFonts w:asciiTheme="minorHAnsi" w:eastAsia="Calibri" w:hAnsiTheme="minorHAnsi" w:cstheme="minorHAnsi"/>
          <w:b/>
          <w:sz w:val="40"/>
          <w:szCs w:val="36"/>
        </w:rPr>
        <w:t xml:space="preserve"> di Otto </w:t>
      </w:r>
      <w:proofErr w:type="spellStart"/>
      <w:r w:rsidRPr="00C64E68">
        <w:rPr>
          <w:rFonts w:asciiTheme="minorHAnsi" w:eastAsia="Calibri" w:hAnsiTheme="minorHAnsi" w:cstheme="minorHAnsi"/>
          <w:b/>
          <w:sz w:val="40"/>
          <w:szCs w:val="36"/>
        </w:rPr>
        <w:t>Gabos</w:t>
      </w:r>
      <w:proofErr w:type="spellEnd"/>
    </w:p>
    <w:p w14:paraId="3C7061FB" w14:textId="77777777" w:rsidR="00141CFA" w:rsidRPr="00C64E68" w:rsidRDefault="00580001" w:rsidP="00141CFA">
      <w:pPr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ind w:hanging="3"/>
        <w:jc w:val="center"/>
        <w:rPr>
          <w:rFonts w:asciiTheme="minorHAnsi" w:eastAsia="Calibri" w:hAnsiTheme="minorHAnsi" w:cstheme="minorHAnsi"/>
          <w:b/>
          <w:i/>
          <w:sz w:val="32"/>
          <w:szCs w:val="36"/>
        </w:rPr>
      </w:pPr>
      <w:r w:rsidRPr="00C64E68">
        <w:rPr>
          <w:rFonts w:asciiTheme="minorHAnsi" w:eastAsia="Calibri" w:hAnsiTheme="minorHAnsi" w:cstheme="minorHAnsi"/>
          <w:b/>
          <w:i/>
          <w:sz w:val="32"/>
          <w:szCs w:val="36"/>
        </w:rPr>
        <w:t xml:space="preserve">Conversazione con uno dei </w:t>
      </w:r>
      <w:r w:rsidR="00141CFA" w:rsidRPr="00C64E68">
        <w:rPr>
          <w:rFonts w:asciiTheme="minorHAnsi" w:eastAsia="Calibri" w:hAnsiTheme="minorHAnsi" w:cstheme="minorHAnsi"/>
          <w:b/>
          <w:i/>
          <w:sz w:val="32"/>
          <w:szCs w:val="36"/>
        </w:rPr>
        <w:t>più grandi fumettisti italiani</w:t>
      </w:r>
    </w:p>
    <w:p w14:paraId="4ABC6E70" w14:textId="77777777" w:rsidR="00141CFA" w:rsidRPr="00C64E68" w:rsidRDefault="00141CFA" w:rsidP="00141CFA">
      <w:pPr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ind w:hanging="3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7D45A06D" w14:textId="77777777" w:rsidR="00141CFA" w:rsidRPr="00C64E68" w:rsidRDefault="00BA53DE" w:rsidP="00141CFA">
      <w:pPr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ind w:hanging="3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C64E68">
        <w:rPr>
          <w:rFonts w:asciiTheme="minorHAnsi" w:hAnsiTheme="minorHAnsi" w:cstheme="minorHAnsi"/>
          <w:color w:val="000000"/>
          <w:sz w:val="21"/>
          <w:szCs w:val="21"/>
        </w:rPr>
        <w:t>Sabato 1° aprile ore 16:30</w:t>
      </w:r>
    </w:p>
    <w:p w14:paraId="0DD3C3A9" w14:textId="465CE352" w:rsidR="00BA53DE" w:rsidRPr="00C64E68" w:rsidRDefault="00141CFA" w:rsidP="00141CFA">
      <w:pPr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ind w:hanging="3"/>
        <w:jc w:val="center"/>
        <w:rPr>
          <w:rFonts w:asciiTheme="minorHAnsi" w:eastAsia="Calibri" w:hAnsiTheme="minorHAnsi" w:cstheme="minorHAnsi"/>
          <w:b/>
          <w:i/>
          <w:sz w:val="32"/>
          <w:szCs w:val="36"/>
        </w:rPr>
      </w:pPr>
      <w:r w:rsidRPr="00C64E68">
        <w:rPr>
          <w:rFonts w:asciiTheme="minorHAnsi" w:hAnsiTheme="minorHAnsi" w:cstheme="minorHAnsi"/>
          <w:color w:val="000000"/>
          <w:sz w:val="21"/>
          <w:szCs w:val="21"/>
        </w:rPr>
        <w:t xml:space="preserve">Pistoia, </w:t>
      </w:r>
      <w:r w:rsidR="00BA53DE" w:rsidRPr="00C64E68">
        <w:rPr>
          <w:rFonts w:asciiTheme="minorHAnsi" w:hAnsiTheme="minorHAnsi" w:cstheme="minorHAnsi"/>
          <w:color w:val="000000"/>
          <w:sz w:val="21"/>
          <w:szCs w:val="21"/>
        </w:rPr>
        <w:t>Palazzo de' Rossi</w:t>
      </w:r>
    </w:p>
    <w:p w14:paraId="07D5288E" w14:textId="77777777" w:rsidR="00BA53DE" w:rsidRPr="00C64E68" w:rsidRDefault="00BA53DE" w:rsidP="00BA53D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555555"/>
          <w:sz w:val="21"/>
          <w:szCs w:val="21"/>
        </w:rPr>
      </w:pPr>
      <w:r w:rsidRPr="00C64E68">
        <w:rPr>
          <w:rFonts w:asciiTheme="minorHAnsi" w:hAnsiTheme="minorHAnsi" w:cstheme="minorHAnsi"/>
          <w:color w:val="555555"/>
          <w:sz w:val="21"/>
          <w:szCs w:val="21"/>
        </w:rPr>
        <w:t> </w:t>
      </w:r>
    </w:p>
    <w:p w14:paraId="2D92F7B4" w14:textId="77777777" w:rsidR="00781AA5" w:rsidRPr="00C64E68" w:rsidRDefault="00781AA5" w:rsidP="00BA53DE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8C2AEE2" w14:textId="71637A8D" w:rsidR="00230AD8" w:rsidRPr="00C64E68" w:rsidRDefault="00965EEC" w:rsidP="00BA53DE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</w:pPr>
      <w:r w:rsidRPr="00C64E6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Pistoia, </w:t>
      </w:r>
      <w:r w:rsidRPr="00C64E6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31</w:t>
      </w:r>
      <w:r w:rsidRPr="00C64E6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marzo 2023</w:t>
      </w:r>
      <w:r w:rsidRPr="00C64E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Prosegue il ciclo di incontri</w:t>
      </w:r>
      <w:r w:rsidR="00166BD4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166BD4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con i grandi autori del fumetto</w:t>
      </w:r>
      <w:r w:rsidR="00DB62F9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,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3304D1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promosso da </w:t>
      </w:r>
      <w:r w:rsidR="003304D1" w:rsidRPr="00C64E68">
        <w:rPr>
          <w:rFonts w:asciiTheme="minorHAnsi" w:eastAsia="Calibri" w:hAnsiTheme="minorHAnsi" w:cstheme="minorHAnsi"/>
          <w:b/>
          <w:color w:val="000000" w:themeColor="text1"/>
          <w:kern w:val="1"/>
          <w:sz w:val="22"/>
          <w:szCs w:val="22"/>
          <w:lang w:eastAsia="hi-IN" w:bidi="hi-IN"/>
        </w:rPr>
        <w:t>Pistoia Musei</w:t>
      </w:r>
      <w:r w:rsidR="003304D1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in collaborazione con </w:t>
      </w:r>
      <w:proofErr w:type="spellStart"/>
      <w:r w:rsidR="003304D1" w:rsidRPr="00C64E68">
        <w:rPr>
          <w:rFonts w:asciiTheme="minorHAnsi" w:eastAsia="Calibri" w:hAnsiTheme="minorHAnsi" w:cstheme="minorHAnsi"/>
          <w:b/>
          <w:color w:val="000000" w:themeColor="text1"/>
          <w:kern w:val="1"/>
          <w:sz w:val="22"/>
          <w:szCs w:val="22"/>
          <w:lang w:eastAsia="hi-IN" w:bidi="hi-IN"/>
        </w:rPr>
        <w:t>Coconino</w:t>
      </w:r>
      <w:proofErr w:type="spellEnd"/>
      <w:r w:rsidR="003304D1" w:rsidRPr="00C64E68">
        <w:rPr>
          <w:rFonts w:asciiTheme="minorHAnsi" w:eastAsia="Calibri" w:hAnsiTheme="minorHAnsi" w:cstheme="minorHAnsi"/>
          <w:b/>
          <w:color w:val="000000" w:themeColor="text1"/>
          <w:kern w:val="1"/>
          <w:sz w:val="22"/>
          <w:szCs w:val="22"/>
          <w:lang w:eastAsia="hi-IN" w:bidi="hi-IN"/>
        </w:rPr>
        <w:t xml:space="preserve"> Press – Fandango</w:t>
      </w:r>
      <w:r w:rsidR="00166BD4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. S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abato 1° aprile alle </w:t>
      </w:r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ore 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16:30 </w:t>
      </w:r>
      <w:r w:rsidR="00166BD4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a Palazzo de Rossi a Pistoia </w:t>
      </w:r>
      <w:r w:rsidR="00BA53DE" w:rsidRPr="00C64E68">
        <w:rPr>
          <w:rFonts w:asciiTheme="minorHAnsi" w:eastAsia="Calibri" w:hAnsiTheme="minorHAnsi" w:cstheme="minorHAnsi"/>
          <w:b/>
          <w:color w:val="000000" w:themeColor="text1"/>
          <w:kern w:val="1"/>
          <w:sz w:val="22"/>
          <w:szCs w:val="22"/>
          <w:lang w:eastAsia="hi-IN" w:bidi="hi-IN"/>
        </w:rPr>
        <w:t>Luca Raffaelli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, curatore della mostra </w:t>
      </w:r>
      <w:hyperlink r:id="rId9" w:tgtFrame="_blank" w:history="1"/>
      <w:r w:rsidR="00141CFA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775523" w:rsidRPr="00C64E68">
        <w:rPr>
          <w:rFonts w:asciiTheme="minorHAnsi" w:eastAsia="Calibri" w:hAnsiTheme="minorHAnsi" w:cstheme="minorHAnsi"/>
          <w:bCs/>
          <w:i/>
          <w:iCs/>
          <w:color w:val="000000" w:themeColor="text1"/>
          <w:kern w:val="1"/>
          <w:sz w:val="22"/>
          <w:szCs w:val="22"/>
          <w:lang w:eastAsia="hi-IN" w:bidi="hi-IN"/>
        </w:rPr>
        <w:t>Altan, Cipputi e la Pimpa. Il mondo com’è… e come dovrebbe essere</w:t>
      </w:r>
      <w:r w:rsidR="00775523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141CFA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(Pistoia Palazzo Buontalenti</w:t>
      </w:r>
      <w:r w:rsidR="004B425C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, f</w:t>
      </w:r>
      <w:r w:rsidR="00141CFA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ino al 30 luglio) 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incontra </w:t>
      </w:r>
      <w:r w:rsidR="00BA53DE" w:rsidRPr="00C64E68">
        <w:rPr>
          <w:rFonts w:asciiTheme="minorHAnsi" w:eastAsia="Calibri" w:hAnsiTheme="minorHAnsi" w:cstheme="minorHAnsi"/>
          <w:b/>
          <w:color w:val="000000" w:themeColor="text1"/>
          <w:kern w:val="1"/>
          <w:sz w:val="22"/>
          <w:szCs w:val="22"/>
          <w:lang w:eastAsia="hi-IN" w:bidi="hi-IN"/>
        </w:rPr>
        <w:t xml:space="preserve">Otto </w:t>
      </w:r>
      <w:proofErr w:type="spellStart"/>
      <w:r w:rsidR="00BA53DE" w:rsidRPr="00C64E68">
        <w:rPr>
          <w:rFonts w:asciiTheme="minorHAnsi" w:eastAsia="Calibri" w:hAnsiTheme="minorHAnsi" w:cstheme="minorHAnsi"/>
          <w:b/>
          <w:color w:val="000000" w:themeColor="text1"/>
          <w:kern w:val="1"/>
          <w:sz w:val="22"/>
          <w:szCs w:val="22"/>
          <w:lang w:eastAsia="hi-IN" w:bidi="hi-IN"/>
        </w:rPr>
        <w:t>Gabos</w:t>
      </w:r>
      <w:proofErr w:type="spellEnd"/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, </w:t>
      </w:r>
      <w:r w:rsidR="004B425C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scrittore, artista e 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illustratore tra i più importanti in Italia, per presentare </w:t>
      </w:r>
      <w:r w:rsidR="00BA53DE" w:rsidRPr="00C64E68">
        <w:rPr>
          <w:rFonts w:asciiTheme="minorHAnsi" w:eastAsia="Calibri" w:hAnsiTheme="minorHAnsi" w:cstheme="minorHAnsi"/>
          <w:bCs/>
          <w:i/>
          <w:iCs/>
          <w:color w:val="000000" w:themeColor="text1"/>
          <w:kern w:val="1"/>
          <w:sz w:val="22"/>
          <w:szCs w:val="22"/>
          <w:lang w:eastAsia="hi-IN" w:bidi="hi-IN"/>
        </w:rPr>
        <w:t>Il viaggiatore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 </w:t>
      </w:r>
      <w:r w:rsidR="00BA53DE" w:rsidRPr="00C64E68">
        <w:rPr>
          <w:rFonts w:asciiTheme="minorHAnsi" w:eastAsia="Calibri" w:hAnsiTheme="minorHAnsi" w:cstheme="minorHAnsi"/>
          <w:bCs/>
          <w:i/>
          <w:iCs/>
          <w:color w:val="000000" w:themeColor="text1"/>
          <w:kern w:val="1"/>
          <w:sz w:val="22"/>
          <w:szCs w:val="22"/>
          <w:lang w:eastAsia="hi-IN" w:bidi="hi-IN"/>
        </w:rPr>
        <w:t>distante. Empire State</w:t>
      </w:r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, edito da </w:t>
      </w:r>
      <w:proofErr w:type="spellStart"/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Coconino</w:t>
      </w:r>
      <w:proofErr w:type="spellEnd"/>
      <w:r w:rsidR="00BA53DE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Press.</w:t>
      </w:r>
    </w:p>
    <w:p w14:paraId="1D9755E7" w14:textId="77777777" w:rsidR="004F5861" w:rsidRPr="00C64E68" w:rsidRDefault="004F5861" w:rsidP="002A1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2C546A09" w14:textId="2816B2F0" w:rsidR="002A1C74" w:rsidRPr="00C64E68" w:rsidRDefault="00C15FA3" w:rsidP="002A1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C64E68">
        <w:rPr>
          <w:rFonts w:asciiTheme="minorHAnsi" w:eastAsia="Calibri" w:hAnsiTheme="minorHAnsi" w:cstheme="minorHAnsi"/>
          <w:bCs/>
          <w:i/>
          <w:iCs/>
          <w:color w:val="000000" w:themeColor="text1"/>
          <w:sz w:val="22"/>
          <w:szCs w:val="22"/>
        </w:rPr>
        <w:t>“A</w:t>
      </w:r>
      <w:r w:rsidRPr="00C64E68">
        <w:rPr>
          <w:rFonts w:asciiTheme="minorHAnsi" w:eastAsia="Calibri" w:hAnsiTheme="minorHAnsi" w:cstheme="minorHAnsi"/>
          <w:bCs/>
          <w:i/>
          <w:iCs/>
          <w:color w:val="000000" w:themeColor="text1"/>
          <w:sz w:val="22"/>
          <w:szCs w:val="22"/>
        </w:rPr>
        <w:t>rtista e narratore che fa fumetto d'autore</w:t>
      </w:r>
      <w:r w:rsidRPr="00C64E68">
        <w:rPr>
          <w:rFonts w:asciiTheme="minorHAnsi" w:eastAsia="Calibri" w:hAnsiTheme="minorHAnsi" w:cstheme="minorHAnsi"/>
          <w:bCs/>
          <w:i/>
          <w:iCs/>
          <w:color w:val="000000" w:themeColor="text1"/>
          <w:sz w:val="22"/>
          <w:szCs w:val="22"/>
        </w:rPr>
        <w:t xml:space="preserve">”, </w:t>
      </w:r>
      <w:r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come lui stesso si definisce, </w:t>
      </w:r>
      <w:r w:rsidR="004F5861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Otto </w:t>
      </w:r>
      <w:proofErr w:type="spellStart"/>
      <w:r w:rsidR="004F5861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Gabos</w:t>
      </w:r>
      <w:proofErr w:type="spellEnd"/>
      <w:r w:rsidR="004F5861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(al</w:t>
      </w:r>
      <w:r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l’anagrafe Mario Rivelli</w:t>
      </w:r>
      <w:r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)</w:t>
      </w:r>
      <w:r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A1C74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è cresciuto a Cagliari</w:t>
      </w:r>
      <w:r w:rsidR="00D46E5F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0706FB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Studia</w:t>
      </w:r>
      <w:r w:rsidR="002A1C74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al Dams di Bologna</w:t>
      </w:r>
      <w:r w:rsidR="002371DA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B0B56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e, dopo l</w:t>
      </w:r>
      <w:r w:rsidR="002371DA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'esordio nel 1985</w:t>
      </w:r>
      <w:r w:rsidR="003B0B56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371DA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per una rivista del gruppo “Frigidaire”, </w:t>
      </w:r>
      <w:r w:rsidR="00E26C36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collabora</w:t>
      </w:r>
      <w:r w:rsidR="002371DA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con svariate riviste, </w:t>
      </w:r>
      <w:r w:rsidR="00E26C36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facendo</w:t>
      </w:r>
      <w:r w:rsidR="002371DA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parte dei principali movimenti del fumetto e </w:t>
      </w:r>
      <w:r w:rsidR="00E26C36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pubblicando</w:t>
      </w:r>
      <w:r w:rsidR="002371DA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molti romanzi grafici</w:t>
      </w:r>
      <w:r w:rsidR="00E26C36" w:rsidRPr="00C64E6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.</w:t>
      </w:r>
    </w:p>
    <w:p w14:paraId="558296F2" w14:textId="77777777" w:rsidR="009953DD" w:rsidRPr="00C64E68" w:rsidRDefault="009953DD" w:rsidP="002A1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3320B534" w14:textId="76D57BEA" w:rsidR="001E334E" w:rsidRPr="00C64E68" w:rsidRDefault="00C14C38" w:rsidP="00580830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</w:pPr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Il racconto è un’appassionante avventura interiore</w:t>
      </w:r>
      <w:r w:rsidR="0095448F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, </w:t>
      </w:r>
      <w:r w:rsidR="00337839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che affronta temi come </w:t>
      </w:r>
      <w:r w:rsidR="00337839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il rapporto con la famiglia, il desiderio inquieto di cambiare vita, l’incontro-scontro con altre culture, l’ansia di fronte alla prospettiva di diventare genitori</w:t>
      </w:r>
      <w:r w:rsidR="0095448F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.</w:t>
      </w:r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95448F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U</w:t>
      </w:r>
      <w:r w:rsidR="00580830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n graphic </w:t>
      </w:r>
      <w:proofErr w:type="spellStart"/>
      <w:r w:rsidR="00580830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novel</w:t>
      </w:r>
      <w:proofErr w:type="spellEnd"/>
      <w:r w:rsidR="00580830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sospeso tra autofiction, reportage disegnato, riflessione sullo spaesamento e sulla condizione del migrante, ma anche romanzo di formazione con una trama mystery che si dipana sullo sfondo. </w:t>
      </w:r>
    </w:p>
    <w:p w14:paraId="43B830F7" w14:textId="77777777" w:rsidR="00E26C36" w:rsidRPr="00C64E68" w:rsidRDefault="00E26C36" w:rsidP="00580830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</w:pPr>
    </w:p>
    <w:p w14:paraId="1121E5D4" w14:textId="472B2AB6" w:rsidR="00AC6547" w:rsidRPr="00C64E68" w:rsidRDefault="00580830" w:rsidP="00E26C36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</w:pPr>
      <w:r w:rsidRPr="00C64E68">
        <w:rPr>
          <w:rFonts w:asciiTheme="minorHAnsi" w:eastAsia="Calibri" w:hAnsiTheme="minorHAnsi" w:cstheme="minorHAnsi"/>
          <w:bCs/>
          <w:i/>
          <w:iCs/>
          <w:color w:val="000000" w:themeColor="text1"/>
          <w:kern w:val="1"/>
          <w:sz w:val="22"/>
          <w:szCs w:val="22"/>
          <w:lang w:eastAsia="hi-IN" w:bidi="hi-IN"/>
        </w:rPr>
        <w:t>Il viaggiatore distante</w:t>
      </w:r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 è molte storie in una, ma soprattutto è una narrazione che ha accompagnato </w:t>
      </w:r>
      <w:proofErr w:type="spellStart"/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Gabos</w:t>
      </w:r>
      <w:proofErr w:type="spellEnd"/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 per oltre vent’anni, </w:t>
      </w:r>
      <w:r w:rsidR="00B15B4D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trasformandosi lungo il cammino </w:t>
      </w:r>
      <w:r w:rsidR="00FB652D"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per diventare </w:t>
      </w:r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di volta in volta diario di esperienze personali, taccuino dove trascrivere </w:t>
      </w:r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 xml:space="preserve">(e disegnare) </w:t>
      </w:r>
      <w:r w:rsidRPr="00C64E68">
        <w:rPr>
          <w:rFonts w:asciiTheme="minorHAnsi" w:eastAsia="Calibri" w:hAnsiTheme="minorHAnsi" w:cstheme="minorHAnsi"/>
          <w:bCs/>
          <w:color w:val="000000" w:themeColor="text1"/>
          <w:kern w:val="1"/>
          <w:sz w:val="22"/>
          <w:szCs w:val="22"/>
          <w:lang w:eastAsia="hi-IN" w:bidi="hi-IN"/>
        </w:rPr>
        <w:t>sogni e incubi, ironica rivisitazione del mito americano.</w:t>
      </w:r>
    </w:p>
    <w:p w14:paraId="6BE21C8E" w14:textId="77777777" w:rsidR="00993869" w:rsidRPr="00C64E68" w:rsidRDefault="00993869" w:rsidP="00AC6547">
      <w:pPr>
        <w:ind w:hanging="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C6E59B6" w14:textId="47E84A76" w:rsidR="00993869" w:rsidRPr="00C64E68" w:rsidRDefault="00993869" w:rsidP="00AC6547">
      <w:pPr>
        <w:ind w:hanging="2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C64E6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INFO E PRENOTAZIONI </w:t>
      </w:r>
      <w:hyperlink r:id="rId10" w:history="1">
        <w:r w:rsidRPr="00C64E68">
          <w:rPr>
            <w:rStyle w:val="Collegamentoipertestuale"/>
            <w:rFonts w:asciiTheme="minorHAnsi" w:eastAsia="Calibri" w:hAnsiTheme="minorHAnsi" w:cstheme="minorHAnsi"/>
            <w:b/>
            <w:sz w:val="22"/>
            <w:szCs w:val="22"/>
          </w:rPr>
          <w:t>www.pistoiamusei.it</w:t>
        </w:r>
      </w:hyperlink>
      <w:r w:rsidRPr="00C64E6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6D5216A8" w14:textId="77777777" w:rsidR="00AC6547" w:rsidRPr="00C64E68" w:rsidRDefault="00AC6547" w:rsidP="00993869">
      <w:pPr>
        <w:pBdr>
          <w:bottom w:val="single" w:sz="6" w:space="1" w:color="auto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13C1A87" w14:textId="77777777" w:rsidR="00AC6547" w:rsidRPr="00C64E68" w:rsidRDefault="00AC6547" w:rsidP="00AC6547">
      <w:pPr>
        <w:ind w:hanging="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069483E" w14:textId="77777777" w:rsidR="00AC6547" w:rsidRPr="00C64E68" w:rsidRDefault="00AC6547" w:rsidP="00AC6547">
      <w:pPr>
        <w:spacing w:before="120"/>
        <w:rPr>
          <w:rFonts w:asciiTheme="minorHAnsi" w:eastAsia="Calibri" w:hAnsiTheme="minorHAnsi" w:cstheme="minorHAnsi"/>
          <w:color w:val="000000"/>
          <w:sz w:val="22"/>
          <w:szCs w:val="21"/>
        </w:rPr>
      </w:pPr>
      <w:r w:rsidRPr="00C64E68">
        <w:rPr>
          <w:rFonts w:asciiTheme="minorHAnsi" w:eastAsia="Calibri" w:hAnsiTheme="minorHAnsi" w:cstheme="minorHAnsi"/>
          <w:b/>
          <w:color w:val="000000"/>
          <w:sz w:val="20"/>
          <w:szCs w:val="18"/>
        </w:rPr>
        <w:t>Ufficio stampa e Comunicazione</w:t>
      </w:r>
    </w:p>
    <w:p w14:paraId="2329542F" w14:textId="6983A375" w:rsidR="00993869" w:rsidRPr="00C64E68" w:rsidRDefault="00993869" w:rsidP="00993869">
      <w:pPr>
        <w:ind w:hanging="2"/>
        <w:rPr>
          <w:rFonts w:asciiTheme="minorHAnsi" w:eastAsia="Calibri" w:hAnsiTheme="minorHAnsi" w:cstheme="minorHAnsi"/>
          <w:color w:val="000000"/>
          <w:sz w:val="20"/>
          <w:szCs w:val="18"/>
          <w:u w:val="single"/>
        </w:rPr>
      </w:pPr>
      <w:r w:rsidRPr="00C64E68">
        <w:rPr>
          <w:rFonts w:asciiTheme="minorHAnsi" w:eastAsia="Calibri" w:hAnsiTheme="minorHAnsi" w:cstheme="minorHAnsi"/>
          <w:color w:val="000000"/>
          <w:sz w:val="20"/>
          <w:szCs w:val="18"/>
        </w:rPr>
        <w:t xml:space="preserve">Francesca Vannucci | T. + 39 0573 974228 | E. </w:t>
      </w:r>
      <w:r w:rsidRPr="00C64E68">
        <w:rPr>
          <w:rFonts w:asciiTheme="minorHAnsi" w:eastAsia="Calibri" w:hAnsiTheme="minorHAnsi" w:cstheme="minorHAnsi"/>
          <w:color w:val="000000"/>
          <w:sz w:val="20"/>
          <w:szCs w:val="18"/>
          <w:u w:val="single"/>
        </w:rPr>
        <w:t>fvannucci@pistoiamusei.it</w:t>
      </w:r>
    </w:p>
    <w:p w14:paraId="036E97B4" w14:textId="05A1D737" w:rsidR="006F4132" w:rsidRPr="00C64E68" w:rsidRDefault="00AC6547" w:rsidP="00E26C36">
      <w:pPr>
        <w:ind w:hanging="2"/>
        <w:rPr>
          <w:rFonts w:asciiTheme="minorHAnsi" w:eastAsia="Calibri" w:hAnsiTheme="minorHAnsi" w:cstheme="minorHAnsi"/>
          <w:color w:val="000000"/>
          <w:sz w:val="20"/>
          <w:szCs w:val="18"/>
          <w:u w:val="single"/>
        </w:rPr>
      </w:pPr>
      <w:r w:rsidRPr="00C64E68">
        <w:rPr>
          <w:rFonts w:asciiTheme="minorHAnsi" w:eastAsia="Calibri" w:hAnsiTheme="minorHAnsi" w:cstheme="minorHAnsi"/>
          <w:color w:val="000000"/>
          <w:sz w:val="20"/>
          <w:szCs w:val="18"/>
        </w:rPr>
        <w:t xml:space="preserve">Rachele Buttelli | T. + 39 0573 974248 | E. </w:t>
      </w:r>
      <w:r w:rsidRPr="00C64E68">
        <w:rPr>
          <w:rFonts w:asciiTheme="minorHAnsi" w:eastAsia="Calibri" w:hAnsiTheme="minorHAnsi" w:cstheme="minorHAnsi"/>
          <w:color w:val="000000"/>
          <w:sz w:val="20"/>
          <w:szCs w:val="18"/>
          <w:u w:val="single"/>
        </w:rPr>
        <w:t>rbuttelli@pistoiamusei.it</w:t>
      </w:r>
    </w:p>
    <w:sectPr w:rsidR="006F4132" w:rsidRPr="00C64E68" w:rsidSect="006F4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3" w:right="1259" w:bottom="851" w:left="3036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AA38" w14:textId="77777777" w:rsidR="00F7666C" w:rsidRDefault="00F7666C">
      <w:r>
        <w:separator/>
      </w:r>
    </w:p>
  </w:endnote>
  <w:endnote w:type="continuationSeparator" w:id="0">
    <w:p w14:paraId="04D02FF3" w14:textId="77777777" w:rsidR="00F7666C" w:rsidRDefault="00F7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A25" w14:textId="77777777" w:rsidR="005F49C1" w:rsidRDefault="005F49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7F4A" w14:textId="6821F499" w:rsidR="007434C2" w:rsidRDefault="007434C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2A6356F5" wp14:editId="7EA487A1">
          <wp:simplePos x="0" y="0"/>
          <wp:positionH relativeFrom="column">
            <wp:posOffset>-2411095</wp:posOffset>
          </wp:positionH>
          <wp:positionV relativeFrom="page">
            <wp:posOffset>9068435</wp:posOffset>
          </wp:positionV>
          <wp:extent cx="7559675" cy="1623060"/>
          <wp:effectExtent l="0" t="0" r="3175" b="0"/>
          <wp:wrapTopAndBottom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EE78" w14:textId="77777777" w:rsidR="005F49C1" w:rsidRDefault="005F49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A726" w14:textId="77777777" w:rsidR="00F7666C" w:rsidRDefault="00F7666C">
      <w:r>
        <w:separator/>
      </w:r>
    </w:p>
  </w:footnote>
  <w:footnote w:type="continuationSeparator" w:id="0">
    <w:p w14:paraId="41AA6EFD" w14:textId="77777777" w:rsidR="00F7666C" w:rsidRDefault="00F7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0D49" w14:textId="77777777" w:rsidR="005F49C1" w:rsidRDefault="005F49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0745" w14:textId="10ACAF28" w:rsidR="007434C2" w:rsidRDefault="007434C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18F92DEB" wp14:editId="6D37CC7C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2111375"/>
          <wp:effectExtent l="0" t="0" r="0" b="0"/>
          <wp:wrapTopAndBottom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11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6C1" w14:textId="77777777" w:rsidR="005F49C1" w:rsidRDefault="005F49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3B"/>
    <w:rsid w:val="00065FAF"/>
    <w:rsid w:val="000706FB"/>
    <w:rsid w:val="00073C43"/>
    <w:rsid w:val="00123643"/>
    <w:rsid w:val="001304D3"/>
    <w:rsid w:val="00141CFA"/>
    <w:rsid w:val="00155A3B"/>
    <w:rsid w:val="00166BD4"/>
    <w:rsid w:val="001C52F6"/>
    <w:rsid w:val="001E2CD0"/>
    <w:rsid w:val="001E334E"/>
    <w:rsid w:val="00230AD8"/>
    <w:rsid w:val="002371DA"/>
    <w:rsid w:val="00243487"/>
    <w:rsid w:val="00256892"/>
    <w:rsid w:val="002A1C74"/>
    <w:rsid w:val="003304D1"/>
    <w:rsid w:val="00337839"/>
    <w:rsid w:val="00360160"/>
    <w:rsid w:val="003B0B56"/>
    <w:rsid w:val="0040309F"/>
    <w:rsid w:val="004051FE"/>
    <w:rsid w:val="00474CD0"/>
    <w:rsid w:val="004B425C"/>
    <w:rsid w:val="004F5861"/>
    <w:rsid w:val="0050121D"/>
    <w:rsid w:val="00566C3D"/>
    <w:rsid w:val="00570515"/>
    <w:rsid w:val="00580001"/>
    <w:rsid w:val="00580830"/>
    <w:rsid w:val="0059169F"/>
    <w:rsid w:val="005F49C1"/>
    <w:rsid w:val="006F4132"/>
    <w:rsid w:val="0074038B"/>
    <w:rsid w:val="007434C2"/>
    <w:rsid w:val="00775523"/>
    <w:rsid w:val="00781AA5"/>
    <w:rsid w:val="00792C5C"/>
    <w:rsid w:val="007C1CFA"/>
    <w:rsid w:val="007D71B7"/>
    <w:rsid w:val="0081556C"/>
    <w:rsid w:val="008C0E77"/>
    <w:rsid w:val="009161FA"/>
    <w:rsid w:val="00936BA5"/>
    <w:rsid w:val="0095448F"/>
    <w:rsid w:val="00965EEC"/>
    <w:rsid w:val="00993869"/>
    <w:rsid w:val="009953DD"/>
    <w:rsid w:val="00AC6547"/>
    <w:rsid w:val="00B15B4D"/>
    <w:rsid w:val="00BA53DE"/>
    <w:rsid w:val="00BF47ED"/>
    <w:rsid w:val="00C053E8"/>
    <w:rsid w:val="00C14C38"/>
    <w:rsid w:val="00C15FA3"/>
    <w:rsid w:val="00C64E68"/>
    <w:rsid w:val="00D46E5F"/>
    <w:rsid w:val="00D9023C"/>
    <w:rsid w:val="00D945EC"/>
    <w:rsid w:val="00DB62F9"/>
    <w:rsid w:val="00E26C36"/>
    <w:rsid w:val="00E65AA2"/>
    <w:rsid w:val="00E676F7"/>
    <w:rsid w:val="00E81B91"/>
    <w:rsid w:val="00EF47C2"/>
    <w:rsid w:val="00F33AE5"/>
    <w:rsid w:val="00F7666C"/>
    <w:rsid w:val="00FB5C1A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E68160"/>
  <w15:docId w15:val="{8886CEAD-5855-BF4B-B3D2-13C0CB7A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993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A53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A53DE"/>
    <w:rPr>
      <w:b/>
      <w:bCs/>
    </w:rPr>
  </w:style>
  <w:style w:type="character" w:customStyle="1" w:styleId="apple-converted-space">
    <w:name w:val="apple-converted-space"/>
    <w:basedOn w:val="Carpredefinitoparagrafo"/>
    <w:rsid w:val="00BA53DE"/>
  </w:style>
  <w:style w:type="character" w:styleId="Enfasicorsivo">
    <w:name w:val="Emphasis"/>
    <w:basedOn w:val="Carpredefinitoparagrafo"/>
    <w:uiPriority w:val="20"/>
    <w:qFormat/>
    <w:rsid w:val="00BA5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istoiamusei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customer32418.musvc2.net/e/t?q=5%3dPSGSU%26C%3dE%26F%3dNVES%26B%3dUMZRZ%268%3d0GK3K_Erfr_P2_5spq_E8_Erfr_O7pMFK2E2IFTQRK.EHJ95O.ErL_Erfr_O7r_Jntc_T3K_5spq_F8D_Idum_TqY_Erfr_OVF6eyHwj_Idum_SHTSi_5spq_EWP5F_Jntc_TRSIj_Erfr_OVF6c2E1_Erfr_OVEXQ_Idum_SHU11F6gy_5spq_EWOW9_Jntc_TRTqdVq4o_TNgL_eX_6M5M_Fb_TNgL_dcAsY.mwoVlwWOr7aK.f8_n3Pd_xHj3oVoo_n3Pd_xHXzpCk_6M5M_Fb_3x2nErfr_OVEXF_Idum_SHU1j9WCXooXZF.jGq_5spq_EWOWwo_Erfr_OVF6f5Ly_Erfr_OWzMC4xH_Erfr_P5zMCb7MQDKq6yMOG%265%3dzMFMpT.A67%26AF%3dULSN&amp;mupckp=mupAtu4m8OiX0w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7f8f9-3acd-48bf-9d13-2954c8c001f1" xsi:nil="true"/>
    <lcf76f155ced4ddcb4097134ff3c332f xmlns="776ee498-1140-42be-b69c-4697b11b6b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10584C90E5F24BA47129EC09EB6658" ma:contentTypeVersion="13" ma:contentTypeDescription="Creare un nuovo documento." ma:contentTypeScope="" ma:versionID="6760b8a47f9a2956ccca9dfafac97dc2">
  <xsd:schema xmlns:xsd="http://www.w3.org/2001/XMLSchema" xmlns:xs="http://www.w3.org/2001/XMLSchema" xmlns:p="http://schemas.microsoft.com/office/2006/metadata/properties" xmlns:ns2="776ee498-1140-42be-b69c-4697b11b6bdd" xmlns:ns3="5977f8f9-3acd-48bf-9d13-2954c8c001f1" targetNamespace="http://schemas.microsoft.com/office/2006/metadata/properties" ma:root="true" ma:fieldsID="5bd793d52980f41e8420c8985f013c5f" ns2:_="" ns3:_="">
    <xsd:import namespace="776ee498-1140-42be-b69c-4697b11b6bdd"/>
    <xsd:import namespace="5977f8f9-3acd-48bf-9d13-2954c8c0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ee498-1140-42be-b69c-4697b11b6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7b20bbc-b688-4a46-8ee7-6ff5aeeaf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7f8f9-3acd-48bf-9d13-2954c8c001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89fa59-2765-42ce-a138-f65dd5ff6f33}" ma:internalName="TaxCatchAll" ma:showField="CatchAllData" ma:web="5977f8f9-3acd-48bf-9d13-2954c8c00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ADF79-6C49-49EB-B325-3AF072D441FE}">
  <ds:schemaRefs>
    <ds:schemaRef ds:uri="http://schemas.microsoft.com/office/2006/metadata/properties"/>
    <ds:schemaRef ds:uri="http://schemas.microsoft.com/office/infopath/2007/PartnerControls"/>
    <ds:schemaRef ds:uri="5977f8f9-3acd-48bf-9d13-2954c8c001f1"/>
    <ds:schemaRef ds:uri="776ee498-1140-42be-b69c-4697b11b6bdd"/>
  </ds:schemaRefs>
</ds:datastoreItem>
</file>

<file path=customXml/itemProps2.xml><?xml version="1.0" encoding="utf-8"?>
<ds:datastoreItem xmlns:ds="http://schemas.openxmlformats.org/officeDocument/2006/customXml" ds:itemID="{4D0BF80A-232D-4B1C-8E97-0BB3F47F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ee498-1140-42be-b69c-4697b11b6bdd"/>
    <ds:schemaRef ds:uri="5977f8f9-3acd-48bf-9d13-2954c8c0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9DE2B-C117-495A-AB64-F56D3BDA8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Coppi</dc:creator>
  <cp:keywords/>
  <cp:lastModifiedBy>Francesca Vannucci</cp:lastModifiedBy>
  <cp:revision>59</cp:revision>
  <cp:lastPrinted>1900-12-31T23:00:00Z</cp:lastPrinted>
  <dcterms:created xsi:type="dcterms:W3CDTF">2022-12-21T13:40:00Z</dcterms:created>
  <dcterms:modified xsi:type="dcterms:W3CDTF">2023-03-31T12:55:00Z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0x010100C010584C90E5F24BA47129EC09EB6658</vt:lpwstr>
  </property>
  <property fmtid="{D5CDD505-2E9C-101B-9397-08002B2CF9AE}" pid="3" name="Order">
    <vt:r8>1607800</vt:r8>
  </property>
  <property fmtid="{D5CDD505-2E9C-101B-9397-08002B2CF9AE}" pid="4" name="MediaServiceImageTags">
    <vt:lpwstr/>
  </property>
</Properties>
</file>