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F7EE8" w14:textId="40121220" w:rsidR="00F536D3" w:rsidRDefault="007C17CA" w:rsidP="00E9470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Padova, </w:t>
      </w:r>
      <w:r w:rsidR="004B5CAB">
        <w:rPr>
          <w:sz w:val="23"/>
          <w:szCs w:val="23"/>
        </w:rPr>
        <w:t>13</w:t>
      </w:r>
      <w:r w:rsidR="002B5040">
        <w:rPr>
          <w:sz w:val="23"/>
          <w:szCs w:val="23"/>
        </w:rPr>
        <w:t xml:space="preserve"> aprile 2023</w:t>
      </w:r>
    </w:p>
    <w:p w14:paraId="3AFB85EB" w14:textId="3E2A3EFE" w:rsidR="002B5040" w:rsidRPr="00AC3557" w:rsidRDefault="002B5040" w:rsidP="00E9470A">
      <w:pPr>
        <w:jc w:val="both"/>
      </w:pPr>
    </w:p>
    <w:p w14:paraId="016B8F6B" w14:textId="4726FE03" w:rsidR="002B5040" w:rsidRPr="00AC3557" w:rsidRDefault="00F42DE8" w:rsidP="00F42DE8">
      <w:pPr>
        <w:jc w:val="center"/>
        <w:rPr>
          <w:b/>
          <w:color w:val="FF0000"/>
          <w:sz w:val="25"/>
          <w:szCs w:val="25"/>
        </w:rPr>
      </w:pPr>
      <w:r w:rsidRPr="00AC3557">
        <w:rPr>
          <w:b/>
          <w:color w:val="FF0000"/>
          <w:sz w:val="25"/>
          <w:szCs w:val="25"/>
        </w:rPr>
        <w:t>MEDICINA E VETERINARIA ALLA “NUOVA” PROVA</w:t>
      </w:r>
    </w:p>
    <w:p w14:paraId="664EDCF5" w14:textId="10E6FC5C" w:rsidR="00C815D7" w:rsidRPr="00AC3557" w:rsidRDefault="00D242FB" w:rsidP="00F42DE8">
      <w:pPr>
        <w:jc w:val="center"/>
        <w:rPr>
          <w:b/>
          <w:color w:val="FF0000"/>
          <w:sz w:val="25"/>
          <w:szCs w:val="25"/>
        </w:rPr>
      </w:pPr>
      <w:r>
        <w:rPr>
          <w:b/>
          <w:color w:val="FF0000"/>
          <w:sz w:val="25"/>
          <w:szCs w:val="25"/>
        </w:rPr>
        <w:t>INIZIATI</w:t>
      </w:r>
      <w:r w:rsidR="00F42DE8" w:rsidRPr="00AC3557">
        <w:rPr>
          <w:b/>
          <w:color w:val="FF0000"/>
          <w:sz w:val="25"/>
          <w:szCs w:val="25"/>
        </w:rPr>
        <w:t xml:space="preserve"> I TOLC IN VIA VENEZIA</w:t>
      </w:r>
    </w:p>
    <w:p w14:paraId="5EC1F3E9" w14:textId="77777777" w:rsidR="00F42DE8" w:rsidRPr="00AC3557" w:rsidRDefault="00F42DE8" w:rsidP="005F63CF">
      <w:pPr>
        <w:spacing w:line="276" w:lineRule="auto"/>
        <w:jc w:val="both"/>
        <w:rPr>
          <w:sz w:val="23"/>
          <w:szCs w:val="23"/>
        </w:rPr>
      </w:pPr>
    </w:p>
    <w:p w14:paraId="0C39EFB3" w14:textId="76274170" w:rsidR="00F42DE8" w:rsidRPr="00AC3557" w:rsidRDefault="004B5CAB" w:rsidP="005F63CF">
      <w:pPr>
        <w:spacing w:line="276" w:lineRule="auto"/>
        <w:ind w:firstLine="454"/>
        <w:jc w:val="both"/>
        <w:rPr>
          <w:sz w:val="23"/>
          <w:szCs w:val="23"/>
        </w:rPr>
      </w:pPr>
      <w:r>
        <w:rPr>
          <w:sz w:val="23"/>
          <w:szCs w:val="23"/>
        </w:rPr>
        <w:t>Oggi</w:t>
      </w:r>
      <w:r w:rsidR="00F42DE8" w:rsidRPr="00AC3557">
        <w:rPr>
          <w:sz w:val="23"/>
          <w:szCs w:val="23"/>
          <w:u w:val="single"/>
        </w:rPr>
        <w:t>, giovedì 13 aprile,</w:t>
      </w:r>
      <w:r w:rsidR="00C815D7" w:rsidRPr="00AC3557">
        <w:rPr>
          <w:sz w:val="23"/>
          <w:szCs w:val="23"/>
          <w:u w:val="single"/>
        </w:rPr>
        <w:t xml:space="preserve"> nella sede del CLA (Centro linguistico di Ateneo) in via Venezia 16 a Padova</w:t>
      </w:r>
      <w:r w:rsidR="002B5040" w:rsidRPr="00AC3557">
        <w:rPr>
          <w:sz w:val="23"/>
          <w:szCs w:val="23"/>
          <w:u w:val="single"/>
        </w:rPr>
        <w:t xml:space="preserve"> </w:t>
      </w:r>
      <w:r w:rsidR="004E2E12">
        <w:rPr>
          <w:sz w:val="23"/>
          <w:szCs w:val="23"/>
          <w:u w:val="single"/>
        </w:rPr>
        <w:t xml:space="preserve">e nell’ex sede Fiat sempre di via Venezia </w:t>
      </w:r>
      <w:r w:rsidR="002B5040" w:rsidRPr="00AC3557">
        <w:rPr>
          <w:sz w:val="23"/>
          <w:szCs w:val="23"/>
          <w:u w:val="single"/>
        </w:rPr>
        <w:t>i futuri camici bianchi si</w:t>
      </w:r>
      <w:r>
        <w:rPr>
          <w:sz w:val="23"/>
          <w:szCs w:val="23"/>
          <w:u w:val="single"/>
        </w:rPr>
        <w:t xml:space="preserve"> sono</w:t>
      </w:r>
      <w:r w:rsidR="002B5040" w:rsidRPr="00AC3557">
        <w:rPr>
          <w:sz w:val="23"/>
          <w:szCs w:val="23"/>
          <w:u w:val="single"/>
        </w:rPr>
        <w:t xml:space="preserve"> ciment</w:t>
      </w:r>
      <w:r>
        <w:rPr>
          <w:sz w:val="23"/>
          <w:szCs w:val="23"/>
          <w:u w:val="single"/>
        </w:rPr>
        <w:t>ati</w:t>
      </w:r>
      <w:r w:rsidR="002B5040" w:rsidRPr="00AC3557">
        <w:rPr>
          <w:sz w:val="23"/>
          <w:szCs w:val="23"/>
          <w:u w:val="single"/>
        </w:rPr>
        <w:t xml:space="preserve"> sul nuovo test di </w:t>
      </w:r>
      <w:r w:rsidR="002B5040" w:rsidRPr="004E2E12">
        <w:rPr>
          <w:sz w:val="23"/>
          <w:szCs w:val="23"/>
          <w:u w:val="single"/>
        </w:rPr>
        <w:t>Medicina</w:t>
      </w:r>
      <w:r w:rsidR="00F42DE8" w:rsidRPr="004E2E12">
        <w:rPr>
          <w:sz w:val="23"/>
          <w:szCs w:val="23"/>
          <w:u w:val="single"/>
        </w:rPr>
        <w:t xml:space="preserve"> - Chirurgia e Medicina Veterinaria</w:t>
      </w:r>
      <w:r w:rsidR="00F42DE8" w:rsidRPr="00AC3557">
        <w:rPr>
          <w:sz w:val="23"/>
          <w:szCs w:val="23"/>
        </w:rPr>
        <w:t>.</w:t>
      </w:r>
    </w:p>
    <w:p w14:paraId="1D73C269" w14:textId="1866B577" w:rsidR="005F63CF" w:rsidRPr="00AC3557" w:rsidRDefault="002B5040" w:rsidP="005F63CF">
      <w:pPr>
        <w:spacing w:line="276" w:lineRule="auto"/>
        <w:ind w:firstLine="454"/>
        <w:jc w:val="both"/>
        <w:rPr>
          <w:sz w:val="23"/>
          <w:szCs w:val="23"/>
        </w:rPr>
      </w:pPr>
      <w:r w:rsidRPr="00AC3557">
        <w:rPr>
          <w:sz w:val="23"/>
          <w:szCs w:val="23"/>
        </w:rPr>
        <w:t xml:space="preserve">Molte le novità, la prima è che saranno disponibili </w:t>
      </w:r>
      <w:r w:rsidRPr="00AC3557">
        <w:rPr>
          <w:sz w:val="23"/>
          <w:szCs w:val="23"/>
          <w:u w:val="single"/>
        </w:rPr>
        <w:t>due finestre annuali</w:t>
      </w:r>
      <w:r w:rsidRPr="00AC3557">
        <w:rPr>
          <w:sz w:val="23"/>
          <w:szCs w:val="23"/>
        </w:rPr>
        <w:t xml:space="preserve"> per affrontare </w:t>
      </w:r>
      <w:r w:rsidR="00C815D7" w:rsidRPr="00AC3557">
        <w:rPr>
          <w:sz w:val="23"/>
          <w:szCs w:val="23"/>
        </w:rPr>
        <w:t>la prova</w:t>
      </w:r>
      <w:r w:rsidRPr="00AC3557">
        <w:rPr>
          <w:sz w:val="23"/>
          <w:szCs w:val="23"/>
        </w:rPr>
        <w:t xml:space="preserve"> (dal 13 al 22 ap</w:t>
      </w:r>
      <w:r w:rsidR="00C815D7" w:rsidRPr="00AC3557">
        <w:rPr>
          <w:sz w:val="23"/>
          <w:szCs w:val="23"/>
        </w:rPr>
        <w:t>rile e poi dal 15 al 25 luglio). L</w:t>
      </w:r>
      <w:r w:rsidRPr="00AC3557">
        <w:rPr>
          <w:sz w:val="23"/>
          <w:szCs w:val="23"/>
        </w:rPr>
        <w:t xml:space="preserve">a seconda riguarda la </w:t>
      </w:r>
      <w:r w:rsidRPr="00AC3557">
        <w:rPr>
          <w:sz w:val="23"/>
          <w:szCs w:val="23"/>
          <w:u w:val="single"/>
        </w:rPr>
        <w:t>modalità di svolgimento</w:t>
      </w:r>
      <w:r w:rsidRPr="00AC3557">
        <w:rPr>
          <w:sz w:val="23"/>
          <w:szCs w:val="23"/>
        </w:rPr>
        <w:t>: il Test online CISIA cioè</w:t>
      </w:r>
      <w:r w:rsidR="00C815D7" w:rsidRPr="00AC3557">
        <w:rPr>
          <w:sz w:val="23"/>
          <w:szCs w:val="23"/>
        </w:rPr>
        <w:t xml:space="preserve"> un</w:t>
      </w:r>
      <w:r w:rsidRPr="00AC3557">
        <w:rPr>
          <w:sz w:val="23"/>
          <w:szCs w:val="23"/>
        </w:rPr>
        <w:t xml:space="preserve"> test di valutazione delle conoscenze in ingresso ai corsi di laurea, erogati online nelle aule informatiche delle sedi universitarie. La prova garantirà “equità, imparzialità e soprattutto ripetibilità”. Un’ultima particolarità consiste nella possibilità di </w:t>
      </w:r>
      <w:r w:rsidR="00415B36" w:rsidRPr="00AC3557">
        <w:rPr>
          <w:sz w:val="23"/>
          <w:szCs w:val="23"/>
          <w:u w:val="single"/>
        </w:rPr>
        <w:t>sostenere la prova anche per chi ancora frequenta la quarta superiore</w:t>
      </w:r>
      <w:r w:rsidR="00415B36" w:rsidRPr="00AC3557">
        <w:rPr>
          <w:sz w:val="23"/>
          <w:szCs w:val="23"/>
        </w:rPr>
        <w:t>, fermo restando che l’iscrizione vera e propria avverrà a diploma ottenuto.</w:t>
      </w:r>
      <w:r w:rsidR="005F63CF" w:rsidRPr="00AC3557">
        <w:rPr>
          <w:sz w:val="23"/>
          <w:szCs w:val="23"/>
        </w:rPr>
        <w:t xml:space="preserve"> Non solo, siccome ogni singolo test erogato è diverso, dopo quindici giorni sarà disponibile il </w:t>
      </w:r>
      <w:r w:rsidR="005F63CF" w:rsidRPr="00AC3557">
        <w:rPr>
          <w:sz w:val="23"/>
          <w:szCs w:val="23"/>
          <w:u w:val="single"/>
        </w:rPr>
        <w:t>punteggio equalizzato</w:t>
      </w:r>
      <w:r w:rsidR="005F63CF" w:rsidRPr="00AC3557">
        <w:rPr>
          <w:sz w:val="23"/>
          <w:szCs w:val="23"/>
        </w:rPr>
        <w:t xml:space="preserve"> della prova cioè parametrato sulle difficoltà delle domande.</w:t>
      </w:r>
    </w:p>
    <w:p w14:paraId="374C62F5" w14:textId="77777777" w:rsidR="00AC3557" w:rsidRPr="00AC3557" w:rsidRDefault="00AC3557" w:rsidP="005F63CF">
      <w:pPr>
        <w:spacing w:line="276" w:lineRule="auto"/>
        <w:ind w:firstLine="454"/>
        <w:jc w:val="both"/>
        <w:rPr>
          <w:sz w:val="23"/>
          <w:szCs w:val="23"/>
        </w:rPr>
      </w:pPr>
    </w:p>
    <w:p w14:paraId="4FA3DE65" w14:textId="0C0C7EB5" w:rsidR="002B5040" w:rsidRPr="00AC3557" w:rsidRDefault="005F63CF" w:rsidP="005F63CF">
      <w:pPr>
        <w:spacing w:line="276" w:lineRule="auto"/>
        <w:ind w:firstLine="454"/>
        <w:jc w:val="both"/>
        <w:rPr>
          <w:b/>
          <w:sz w:val="23"/>
          <w:szCs w:val="23"/>
        </w:rPr>
      </w:pPr>
      <w:r w:rsidRPr="00AC3557">
        <w:rPr>
          <w:b/>
          <w:sz w:val="23"/>
          <w:szCs w:val="23"/>
        </w:rPr>
        <w:t>L’Università di Padova in questa prima sessione di test (13-22 aprile) ha ricevuto</w:t>
      </w:r>
      <w:r w:rsidR="00AC3557" w:rsidRPr="00AC3557">
        <w:rPr>
          <w:b/>
          <w:sz w:val="23"/>
          <w:szCs w:val="23"/>
        </w:rPr>
        <w:t xml:space="preserve"> in totale</w:t>
      </w:r>
      <w:r w:rsidRPr="00AC3557">
        <w:rPr>
          <w:b/>
          <w:sz w:val="23"/>
          <w:szCs w:val="23"/>
        </w:rPr>
        <w:t xml:space="preserve"> 3</w:t>
      </w:r>
      <w:r w:rsidR="00AC3557" w:rsidRPr="00AC3557">
        <w:rPr>
          <w:b/>
          <w:sz w:val="23"/>
          <w:szCs w:val="23"/>
        </w:rPr>
        <w:t>.</w:t>
      </w:r>
      <w:r w:rsidRPr="00AC3557">
        <w:rPr>
          <w:b/>
          <w:sz w:val="23"/>
          <w:szCs w:val="23"/>
        </w:rPr>
        <w:t>391</w:t>
      </w:r>
      <w:r w:rsidR="00D860AC">
        <w:rPr>
          <w:b/>
          <w:sz w:val="23"/>
          <w:szCs w:val="23"/>
        </w:rPr>
        <w:t xml:space="preserve"> </w:t>
      </w:r>
      <w:r w:rsidR="004B5CAB">
        <w:rPr>
          <w:b/>
          <w:sz w:val="23"/>
          <w:szCs w:val="23"/>
        </w:rPr>
        <w:t>(</w:t>
      </w:r>
      <w:r w:rsidR="004B5CAB" w:rsidRPr="004B5CAB">
        <w:rPr>
          <w:b/>
          <w:sz w:val="23"/>
          <w:szCs w:val="23"/>
          <w:u w:val="single"/>
        </w:rPr>
        <w:t>2.685 di Medicina e 706 di Veterinaria</w:t>
      </w:r>
      <w:r w:rsidR="004B5CAB">
        <w:rPr>
          <w:b/>
          <w:sz w:val="23"/>
          <w:szCs w:val="23"/>
        </w:rPr>
        <w:t xml:space="preserve">) </w:t>
      </w:r>
      <w:r w:rsidRPr="00AC3557">
        <w:rPr>
          <w:b/>
          <w:sz w:val="23"/>
          <w:szCs w:val="23"/>
        </w:rPr>
        <w:t>domande di partecipazione: 2</w:t>
      </w:r>
      <w:r w:rsidR="00AC3557" w:rsidRPr="00AC3557">
        <w:rPr>
          <w:b/>
          <w:sz w:val="23"/>
          <w:szCs w:val="23"/>
        </w:rPr>
        <w:t>.</w:t>
      </w:r>
      <w:r w:rsidRPr="00AC3557">
        <w:rPr>
          <w:b/>
          <w:sz w:val="23"/>
          <w:szCs w:val="23"/>
        </w:rPr>
        <w:t>401 femmine e 990 maschi</w:t>
      </w:r>
      <w:r w:rsidR="00AC3557" w:rsidRPr="00AC3557">
        <w:rPr>
          <w:b/>
          <w:sz w:val="23"/>
          <w:szCs w:val="23"/>
        </w:rPr>
        <w:t xml:space="preserve">. In particolare </w:t>
      </w:r>
      <w:r w:rsidR="004B5CAB">
        <w:rPr>
          <w:b/>
          <w:sz w:val="23"/>
          <w:szCs w:val="23"/>
        </w:rPr>
        <w:t xml:space="preserve">oggi </w:t>
      </w:r>
      <w:r w:rsidR="00D242FB">
        <w:rPr>
          <w:b/>
          <w:sz w:val="23"/>
          <w:szCs w:val="23"/>
        </w:rPr>
        <w:t>erano iscritti</w:t>
      </w:r>
      <w:r w:rsidR="00AC3557" w:rsidRPr="00AC3557">
        <w:rPr>
          <w:b/>
          <w:sz w:val="23"/>
          <w:szCs w:val="23"/>
        </w:rPr>
        <w:t xml:space="preserve"> </w:t>
      </w:r>
      <w:r w:rsidR="00D242FB">
        <w:rPr>
          <w:b/>
          <w:sz w:val="23"/>
          <w:szCs w:val="23"/>
        </w:rPr>
        <w:t>al</w:t>
      </w:r>
      <w:r w:rsidR="00AC3557" w:rsidRPr="00AC3557">
        <w:rPr>
          <w:b/>
          <w:sz w:val="23"/>
          <w:szCs w:val="23"/>
        </w:rPr>
        <w:t>la prova, tra turno del mattino con convocazione alle 9.00 e pomeriggio dalle 14.15, 573 candidati (401 femmine e 172 maschi) distribuiti in 11 aule informatiche.</w:t>
      </w:r>
    </w:p>
    <w:p w14:paraId="44E17224" w14:textId="77777777" w:rsidR="00AC3557" w:rsidRPr="00AC3557" w:rsidRDefault="00AC3557" w:rsidP="005F63CF">
      <w:pPr>
        <w:spacing w:line="276" w:lineRule="auto"/>
        <w:ind w:firstLine="454"/>
        <w:jc w:val="both"/>
        <w:rPr>
          <w:b/>
          <w:sz w:val="23"/>
          <w:szCs w:val="23"/>
        </w:rPr>
      </w:pPr>
    </w:p>
    <w:p w14:paraId="04242F97" w14:textId="7C373312" w:rsidR="00415B36" w:rsidRPr="00AC3557" w:rsidRDefault="00415B36" w:rsidP="005F63CF">
      <w:pPr>
        <w:spacing w:line="276" w:lineRule="auto"/>
        <w:ind w:firstLine="454"/>
        <w:jc w:val="both"/>
        <w:rPr>
          <w:sz w:val="23"/>
          <w:szCs w:val="23"/>
        </w:rPr>
      </w:pPr>
      <w:r w:rsidRPr="00AC3557">
        <w:rPr>
          <w:sz w:val="23"/>
          <w:szCs w:val="23"/>
        </w:rPr>
        <w:t xml:space="preserve">La graduatoria finale sarà determinata dalla scelta (dal 31 luglio al 24 agosto) che ogni candidato farà circa la miglior prova sostenuta nell’anno e la </w:t>
      </w:r>
      <w:r w:rsidR="005F63CF" w:rsidRPr="00AC3557">
        <w:rPr>
          <w:sz w:val="23"/>
          <w:szCs w:val="23"/>
        </w:rPr>
        <w:t xml:space="preserve">personale </w:t>
      </w:r>
      <w:r w:rsidRPr="00AC3557">
        <w:rPr>
          <w:sz w:val="23"/>
          <w:szCs w:val="23"/>
        </w:rPr>
        <w:t>classifica di preferenza tra università a cui iscriversi.</w:t>
      </w:r>
      <w:r w:rsidR="00C815D7" w:rsidRPr="00AC3557">
        <w:rPr>
          <w:sz w:val="23"/>
          <w:szCs w:val="23"/>
        </w:rPr>
        <w:t xml:space="preserve"> </w:t>
      </w:r>
      <w:bookmarkStart w:id="0" w:name="_GoBack"/>
      <w:r w:rsidR="00C815D7" w:rsidRPr="00D242FB">
        <w:rPr>
          <w:sz w:val="23"/>
          <w:szCs w:val="23"/>
          <w:u w:val="single"/>
        </w:rPr>
        <w:t xml:space="preserve">Il </w:t>
      </w:r>
      <w:proofErr w:type="spellStart"/>
      <w:r w:rsidR="00C815D7" w:rsidRPr="00D242FB">
        <w:rPr>
          <w:sz w:val="23"/>
          <w:szCs w:val="23"/>
          <w:u w:val="single"/>
        </w:rPr>
        <w:t>Mur</w:t>
      </w:r>
      <w:proofErr w:type="spellEnd"/>
      <w:r w:rsidR="00C815D7" w:rsidRPr="00D242FB">
        <w:rPr>
          <w:sz w:val="23"/>
          <w:szCs w:val="23"/>
          <w:u w:val="single"/>
        </w:rPr>
        <w:t xml:space="preserve"> pubblicherà la graduatoria finale martedì 5 </w:t>
      </w:r>
      <w:r w:rsidR="00D35FE4" w:rsidRPr="00D242FB">
        <w:rPr>
          <w:sz w:val="23"/>
          <w:szCs w:val="23"/>
          <w:u w:val="single"/>
        </w:rPr>
        <w:t>settembre</w:t>
      </w:r>
      <w:bookmarkEnd w:id="0"/>
      <w:r w:rsidR="00C815D7" w:rsidRPr="00AC3557">
        <w:rPr>
          <w:sz w:val="23"/>
          <w:szCs w:val="23"/>
        </w:rPr>
        <w:t>.</w:t>
      </w:r>
    </w:p>
    <w:p w14:paraId="1B2CB1CC" w14:textId="79D2B887" w:rsidR="002B5040" w:rsidRPr="00AC3557" w:rsidRDefault="002B5040" w:rsidP="005F63CF">
      <w:pPr>
        <w:spacing w:line="276" w:lineRule="auto"/>
        <w:ind w:firstLine="454"/>
        <w:jc w:val="both"/>
        <w:rPr>
          <w:sz w:val="23"/>
          <w:szCs w:val="23"/>
        </w:rPr>
      </w:pPr>
      <w:r w:rsidRPr="00AC3557">
        <w:rPr>
          <w:sz w:val="23"/>
          <w:szCs w:val="23"/>
        </w:rPr>
        <w:t xml:space="preserve">Per l’accesso ai corsi di studio </w:t>
      </w:r>
      <w:r w:rsidRPr="00AC3557">
        <w:rPr>
          <w:sz w:val="23"/>
          <w:szCs w:val="23"/>
          <w:u w:val="single"/>
        </w:rPr>
        <w:t>medicina e chirurgia</w:t>
      </w:r>
      <w:r w:rsidRPr="00AC3557">
        <w:rPr>
          <w:sz w:val="23"/>
          <w:szCs w:val="23"/>
        </w:rPr>
        <w:t xml:space="preserve">, odontoiatria e protesi dentaria (anno </w:t>
      </w:r>
      <w:r w:rsidR="00415B36" w:rsidRPr="00AC3557">
        <w:rPr>
          <w:sz w:val="23"/>
          <w:szCs w:val="23"/>
        </w:rPr>
        <w:t xml:space="preserve">accademico 2023/2024) </w:t>
      </w:r>
      <w:r w:rsidRPr="00AC3557">
        <w:rPr>
          <w:sz w:val="23"/>
          <w:szCs w:val="23"/>
          <w:u w:val="single"/>
        </w:rPr>
        <w:t>la struttura della prova</w:t>
      </w:r>
      <w:r w:rsidRPr="00AC3557">
        <w:rPr>
          <w:sz w:val="23"/>
          <w:szCs w:val="23"/>
        </w:rPr>
        <w:t xml:space="preserve"> </w:t>
      </w:r>
      <w:r w:rsidR="00415B36" w:rsidRPr="00AC3557">
        <w:rPr>
          <w:sz w:val="23"/>
          <w:szCs w:val="23"/>
        </w:rPr>
        <w:t>comprende un totale di 50 quesiti risolvibili in 90 minuti. Nel dettaglio 7 sono di c</w:t>
      </w:r>
      <w:r w:rsidRPr="00AC3557">
        <w:rPr>
          <w:sz w:val="23"/>
          <w:szCs w:val="23"/>
        </w:rPr>
        <w:t xml:space="preserve">omprensione </w:t>
      </w:r>
      <w:r w:rsidR="00415B36" w:rsidRPr="00AC3557">
        <w:rPr>
          <w:sz w:val="23"/>
          <w:szCs w:val="23"/>
        </w:rPr>
        <w:t>del testo e</w:t>
      </w:r>
      <w:r w:rsidRPr="00AC3557">
        <w:rPr>
          <w:sz w:val="23"/>
          <w:szCs w:val="23"/>
        </w:rPr>
        <w:t xml:space="preserve"> conoscenze acquisite negli studi </w:t>
      </w:r>
      <w:r w:rsidRPr="00AC3557">
        <w:rPr>
          <w:sz w:val="23"/>
          <w:szCs w:val="23"/>
        </w:rPr>
        <w:tab/>
      </w:r>
      <w:r w:rsidR="00415B36" w:rsidRPr="00AC3557">
        <w:rPr>
          <w:sz w:val="23"/>
          <w:szCs w:val="23"/>
        </w:rPr>
        <w:t>c</w:t>
      </w:r>
      <w:r w:rsidR="00C815D7" w:rsidRPr="00AC3557">
        <w:rPr>
          <w:sz w:val="23"/>
          <w:szCs w:val="23"/>
        </w:rPr>
        <w:t xml:space="preserve">on un tempo di compilazione di </w:t>
      </w:r>
      <w:r w:rsidR="00415B36" w:rsidRPr="00AC3557">
        <w:rPr>
          <w:sz w:val="23"/>
          <w:szCs w:val="23"/>
        </w:rPr>
        <w:tab/>
        <w:t xml:space="preserve">15 </w:t>
      </w:r>
      <w:r w:rsidRPr="00AC3557">
        <w:rPr>
          <w:sz w:val="23"/>
          <w:szCs w:val="23"/>
        </w:rPr>
        <w:t>minuti</w:t>
      </w:r>
      <w:r w:rsidR="00415B36" w:rsidRPr="00AC3557">
        <w:rPr>
          <w:sz w:val="23"/>
          <w:szCs w:val="23"/>
        </w:rPr>
        <w:t>, 15 di b</w:t>
      </w:r>
      <w:r w:rsidRPr="00AC3557">
        <w:rPr>
          <w:sz w:val="23"/>
          <w:szCs w:val="23"/>
        </w:rPr>
        <w:t xml:space="preserve">iologia </w:t>
      </w:r>
      <w:r w:rsidRPr="00AC3557">
        <w:rPr>
          <w:sz w:val="23"/>
          <w:szCs w:val="23"/>
        </w:rPr>
        <w:tab/>
      </w:r>
      <w:r w:rsidR="00415B36" w:rsidRPr="00AC3557">
        <w:rPr>
          <w:sz w:val="23"/>
          <w:szCs w:val="23"/>
        </w:rPr>
        <w:t>in</w:t>
      </w:r>
      <w:r w:rsidRPr="00AC3557">
        <w:rPr>
          <w:sz w:val="23"/>
          <w:szCs w:val="23"/>
        </w:rPr>
        <w:t xml:space="preserve"> </w:t>
      </w:r>
      <w:r w:rsidRPr="00AC3557">
        <w:rPr>
          <w:sz w:val="23"/>
          <w:szCs w:val="23"/>
        </w:rPr>
        <w:tab/>
        <w:t>25 minuti</w:t>
      </w:r>
      <w:r w:rsidR="00415B36" w:rsidRPr="00AC3557">
        <w:rPr>
          <w:sz w:val="23"/>
          <w:szCs w:val="23"/>
        </w:rPr>
        <w:t>, 15 di c</w:t>
      </w:r>
      <w:r w:rsidRPr="00AC3557">
        <w:rPr>
          <w:sz w:val="23"/>
          <w:szCs w:val="23"/>
        </w:rPr>
        <w:t xml:space="preserve">himica e fisica </w:t>
      </w:r>
      <w:r w:rsidRPr="00AC3557">
        <w:rPr>
          <w:sz w:val="23"/>
          <w:szCs w:val="23"/>
        </w:rPr>
        <w:tab/>
      </w:r>
      <w:r w:rsidR="00415B36" w:rsidRPr="00AC3557">
        <w:rPr>
          <w:sz w:val="23"/>
          <w:szCs w:val="23"/>
        </w:rPr>
        <w:t xml:space="preserve">sempre in </w:t>
      </w:r>
      <w:r w:rsidR="00415B36" w:rsidRPr="00AC3557">
        <w:rPr>
          <w:sz w:val="23"/>
          <w:szCs w:val="23"/>
        </w:rPr>
        <w:tab/>
        <w:t xml:space="preserve">25 minuti, </w:t>
      </w:r>
      <w:r w:rsidR="00C815D7" w:rsidRPr="00AC3557">
        <w:rPr>
          <w:sz w:val="23"/>
          <w:szCs w:val="23"/>
        </w:rPr>
        <w:t>13 di m</w:t>
      </w:r>
      <w:r w:rsidRPr="00AC3557">
        <w:rPr>
          <w:sz w:val="23"/>
          <w:szCs w:val="23"/>
        </w:rPr>
        <w:t xml:space="preserve">atematica e ragionamento </w:t>
      </w:r>
      <w:r w:rsidRPr="00AC3557">
        <w:rPr>
          <w:sz w:val="23"/>
          <w:szCs w:val="23"/>
        </w:rPr>
        <w:tab/>
      </w:r>
      <w:r w:rsidR="00C815D7" w:rsidRPr="00AC3557">
        <w:rPr>
          <w:sz w:val="23"/>
          <w:szCs w:val="23"/>
        </w:rPr>
        <w:t xml:space="preserve">in </w:t>
      </w:r>
      <w:r w:rsidRPr="00AC3557">
        <w:rPr>
          <w:sz w:val="23"/>
          <w:szCs w:val="23"/>
        </w:rPr>
        <w:t>25 minuti</w:t>
      </w:r>
      <w:r w:rsidR="00C815D7" w:rsidRPr="00AC3557">
        <w:rPr>
          <w:sz w:val="23"/>
          <w:szCs w:val="23"/>
        </w:rPr>
        <w:t>.</w:t>
      </w:r>
    </w:p>
    <w:p w14:paraId="5C70C2CB" w14:textId="512D2989" w:rsidR="00C815D7" w:rsidRPr="00AC3557" w:rsidRDefault="00C815D7" w:rsidP="005F63CF">
      <w:pPr>
        <w:spacing w:line="276" w:lineRule="auto"/>
        <w:ind w:firstLine="454"/>
        <w:jc w:val="both"/>
        <w:rPr>
          <w:sz w:val="23"/>
          <w:szCs w:val="23"/>
        </w:rPr>
      </w:pPr>
      <w:r w:rsidRPr="00AC3557">
        <w:rPr>
          <w:sz w:val="23"/>
          <w:szCs w:val="23"/>
        </w:rPr>
        <w:t xml:space="preserve">Per </w:t>
      </w:r>
      <w:r w:rsidR="002B5040" w:rsidRPr="00AC3557">
        <w:rPr>
          <w:sz w:val="23"/>
          <w:szCs w:val="23"/>
        </w:rPr>
        <w:t xml:space="preserve">l’accesso ai corsi di studio </w:t>
      </w:r>
      <w:r w:rsidR="002B5040" w:rsidRPr="00AC3557">
        <w:rPr>
          <w:sz w:val="23"/>
          <w:szCs w:val="23"/>
          <w:u w:val="single"/>
        </w:rPr>
        <w:t>medicina veterinaria</w:t>
      </w:r>
      <w:r w:rsidR="002B5040" w:rsidRPr="00AC3557">
        <w:rPr>
          <w:sz w:val="23"/>
          <w:szCs w:val="23"/>
        </w:rPr>
        <w:t xml:space="preserve"> (anno accademico 2023/2024), </w:t>
      </w:r>
      <w:r w:rsidRPr="00AC3557">
        <w:rPr>
          <w:sz w:val="23"/>
          <w:szCs w:val="23"/>
          <w:u w:val="single"/>
        </w:rPr>
        <w:t>la struttura della prova</w:t>
      </w:r>
      <w:r w:rsidRPr="00AC3557">
        <w:rPr>
          <w:sz w:val="23"/>
          <w:szCs w:val="23"/>
        </w:rPr>
        <w:t xml:space="preserve"> comprende sempre un totale di 50 quesiti risolvibili in 90 minuti. 7 di comprensione testo e conoscenze acquisite negli studi in </w:t>
      </w:r>
      <w:r w:rsidRPr="00AC3557">
        <w:rPr>
          <w:sz w:val="23"/>
          <w:szCs w:val="23"/>
        </w:rPr>
        <w:tab/>
        <w:t xml:space="preserve">15 minuti, 12 di biologia </w:t>
      </w:r>
      <w:r w:rsidRPr="00AC3557">
        <w:rPr>
          <w:sz w:val="23"/>
          <w:szCs w:val="23"/>
        </w:rPr>
        <w:tab/>
        <w:t xml:space="preserve">in </w:t>
      </w:r>
      <w:r w:rsidRPr="00AC3557">
        <w:rPr>
          <w:sz w:val="23"/>
          <w:szCs w:val="23"/>
        </w:rPr>
        <w:tab/>
        <w:t xml:space="preserve">20 minuti, 18 di chimica e fisica </w:t>
      </w:r>
      <w:r w:rsidRPr="00AC3557">
        <w:rPr>
          <w:sz w:val="23"/>
          <w:szCs w:val="23"/>
        </w:rPr>
        <w:tab/>
        <w:t xml:space="preserve">in </w:t>
      </w:r>
      <w:r w:rsidRPr="00AC3557">
        <w:rPr>
          <w:sz w:val="23"/>
          <w:szCs w:val="23"/>
        </w:rPr>
        <w:tab/>
        <w:t>30 minuti, 13 di matematica e ragionamento in 25 minuti.</w:t>
      </w:r>
    </w:p>
    <w:p w14:paraId="4C9F5179" w14:textId="17056D98" w:rsidR="00F42DE8" w:rsidRPr="00AC3557" w:rsidRDefault="00F42DE8" w:rsidP="005F63CF">
      <w:pPr>
        <w:spacing w:line="276" w:lineRule="auto"/>
        <w:jc w:val="both"/>
        <w:rPr>
          <w:sz w:val="23"/>
          <w:szCs w:val="23"/>
        </w:rPr>
      </w:pPr>
    </w:p>
    <w:p w14:paraId="050190DC" w14:textId="4A4E4AD1" w:rsidR="00800F57" w:rsidRPr="00800F57" w:rsidRDefault="00800F57" w:rsidP="00800F57">
      <w:pPr>
        <w:jc w:val="right"/>
        <w:rPr>
          <w:i/>
          <w:sz w:val="2"/>
          <w:szCs w:val="2"/>
        </w:rPr>
      </w:pPr>
      <w:r w:rsidRPr="00800F57">
        <w:rPr>
          <w:i/>
          <w:sz w:val="2"/>
          <w:szCs w:val="2"/>
        </w:rPr>
        <w:t>mm</w:t>
      </w:r>
    </w:p>
    <w:sectPr w:rsidR="00800F57" w:rsidRPr="00800F57" w:rsidSect="00155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B3846" w14:textId="77777777" w:rsidR="00BD7AEE" w:rsidRDefault="00BD7AEE">
      <w:r>
        <w:separator/>
      </w:r>
    </w:p>
  </w:endnote>
  <w:endnote w:type="continuationSeparator" w:id="0">
    <w:p w14:paraId="22AFBCA9" w14:textId="77777777" w:rsidR="00BD7AEE" w:rsidRDefault="00BD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B20D" w14:textId="77777777" w:rsidR="0094488D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435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94488D" w:rsidRDefault="00BD7AEE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8485" w14:textId="68AE5B0A" w:rsidR="0094488D" w:rsidRPr="00A66B19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="00D435B9"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5F63CF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p w14:paraId="6AAEC62B" w14:textId="77777777" w:rsidR="0094488D" w:rsidRDefault="00BD7AEE" w:rsidP="00BB21D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93564" w14:textId="77777777" w:rsidR="0094488D" w:rsidRPr="006F44A3" w:rsidRDefault="00BD7AEE" w:rsidP="0094488D">
    <w:pPr>
      <w:pStyle w:val="CorpoTestoUnipd"/>
      <w:tabs>
        <w:tab w:val="left" w:pos="16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B8F72" w14:textId="77777777" w:rsidR="00BD7AEE" w:rsidRDefault="00BD7AEE">
      <w:r>
        <w:separator/>
      </w:r>
    </w:p>
  </w:footnote>
  <w:footnote w:type="continuationSeparator" w:id="0">
    <w:p w14:paraId="63F44BF1" w14:textId="77777777" w:rsidR="00BD7AEE" w:rsidRDefault="00BD7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F573E" w14:textId="77777777" w:rsidR="00766874" w:rsidRDefault="007668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B9128" w14:textId="77777777" w:rsidR="00737F3F" w:rsidRDefault="00737F3F" w:rsidP="00737F3F">
    <w:pPr>
      <w:tabs>
        <w:tab w:val="center" w:pos="4153"/>
        <w:tab w:val="right" w:pos="8306"/>
      </w:tabs>
    </w:pPr>
  </w:p>
  <w:p w14:paraId="711C8EA9" w14:textId="77777777" w:rsidR="00737F3F" w:rsidRDefault="00737F3F" w:rsidP="00737F3F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6"/>
      <w:gridCol w:w="4816"/>
    </w:tblGrid>
    <w:tr w:rsidR="00237A53" w14:paraId="421904CE" w14:textId="77777777" w:rsidTr="00970D31">
      <w:tc>
        <w:tcPr>
          <w:tcW w:w="4816" w:type="dxa"/>
        </w:tcPr>
        <w:p w14:paraId="67FF07C0" w14:textId="77777777" w:rsidR="00970D31" w:rsidRPr="007C7B06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 w:rsidRPr="007C7B06">
            <w:rPr>
              <w:rFonts w:ascii="Arial" w:hAnsi="Arial" w:cs="Arial"/>
              <w:color w:val="B2071B"/>
              <w:sz w:val="17"/>
              <w:szCs w:val="17"/>
            </w:rPr>
            <w:t>AMMINISTRAZIONE CENTRALE</w:t>
          </w:r>
        </w:p>
        <w:p w14:paraId="3DD94DA8" w14:textId="77777777" w:rsidR="00970D31" w:rsidRPr="00D435B9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AREA COMUNICAZIONE E MARKETING</w:t>
          </w:r>
        </w:p>
        <w:p w14:paraId="5484F800" w14:textId="77777777" w:rsidR="00970D31" w:rsidRPr="007C7B06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7C7B06">
            <w:rPr>
              <w:rFonts w:ascii="Arial" w:hAnsi="Arial" w:cs="Arial"/>
              <w:color w:val="B2071B"/>
              <w:sz w:val="17"/>
              <w:szCs w:val="17"/>
            </w:rPr>
            <w:t>SETTORE</w:t>
          </w:r>
          <w:r w:rsidRPr="007C7B06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UFFICIO STAMPA</w:t>
          </w:r>
        </w:p>
        <w:p w14:paraId="0C2B0D44" w14:textId="77777777" w:rsidR="00970D31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Via VIII febbraio, 2 – 35122 Padova</w:t>
          </w:r>
        </w:p>
        <w:p w14:paraId="6AA8A771" w14:textId="77777777" w:rsidR="00970D31" w:rsidRDefault="00BD7AEE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hyperlink r:id="rId1" w:history="1">
            <w:r w:rsidR="00970D31" w:rsidRPr="008F6CB3">
              <w:rPr>
                <w:rStyle w:val="Collegamentoipertestuale"/>
                <w:rFonts w:ascii="Arial" w:hAnsi="Arial" w:cs="Arial"/>
                <w:sz w:val="17"/>
                <w:szCs w:val="17"/>
              </w:rPr>
              <w:t>stampa@unipd.it</w:t>
            </w:r>
          </w:hyperlink>
        </w:p>
        <w:p w14:paraId="632C8DAA" w14:textId="77777777" w:rsidR="00970D31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 w:rsidRPr="00963090">
            <w:rPr>
              <w:rFonts w:ascii="Arial" w:hAnsi="Arial" w:cs="Arial"/>
              <w:color w:val="B2071B"/>
              <w:sz w:val="17"/>
              <w:szCs w:val="17"/>
            </w:rPr>
            <w:t>http://www.unipd.it/comunicati</w:t>
          </w:r>
        </w:p>
        <w:p w14:paraId="3F439703" w14:textId="3F85F46B" w:rsidR="00970D31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tel. 049-8273066/3041</w:t>
          </w:r>
        </w:p>
        <w:p w14:paraId="0150EEE3" w14:textId="6E47326F" w:rsidR="00970D31" w:rsidRDefault="00970D31" w:rsidP="00970D31">
          <w:pPr>
            <w:pStyle w:val="NormalParagraphStyle"/>
            <w:spacing w:line="240" w:lineRule="auto"/>
          </w:pPr>
        </w:p>
      </w:tc>
      <w:tc>
        <w:tcPr>
          <w:tcW w:w="4816" w:type="dxa"/>
        </w:tcPr>
        <w:p w14:paraId="18E91D62" w14:textId="267C9D26" w:rsidR="00970D31" w:rsidRDefault="00237A53" w:rsidP="0094488D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E14DE9D" wp14:editId="278B7E6D">
                <wp:simplePos x="3848100" y="452438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900761" cy="890587"/>
                <wp:effectExtent l="0" t="0" r="4445" b="508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k   lll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761" cy="8905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CA0C234" w14:textId="398D6968" w:rsidR="00970D31" w:rsidRDefault="00970D31" w:rsidP="00970D31">
    <w:pPr>
      <w:pStyle w:val="NormalParagraphStyle"/>
      <w:spacing w:line="240" w:lineRule="auto"/>
      <w:rPr>
        <w:rFonts w:ascii="Arial" w:hAnsi="Arial" w:cs="Arial"/>
        <w:color w:val="B2071B"/>
        <w:sz w:val="17"/>
        <w:szCs w:val="17"/>
      </w:rPr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rPr>
        <w:rFonts w:ascii="Arial" w:hAnsi="Arial" w:cs="Arial"/>
        <w:color w:val="B2071B"/>
        <w:sz w:val="17"/>
        <w:szCs w:val="17"/>
      </w:rPr>
      <w:t>_____________________________________________________________________________________________________</w:t>
    </w:r>
  </w:p>
  <w:p w14:paraId="27E11EB6" w14:textId="77777777" w:rsidR="00970D31" w:rsidRPr="00FE6531" w:rsidRDefault="00970D31" w:rsidP="00944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454D3"/>
    <w:rsid w:val="00054721"/>
    <w:rsid w:val="0008537E"/>
    <w:rsid w:val="00090B13"/>
    <w:rsid w:val="000A7147"/>
    <w:rsid w:val="000B238A"/>
    <w:rsid w:val="000F718A"/>
    <w:rsid w:val="0010542C"/>
    <w:rsid w:val="00112AD0"/>
    <w:rsid w:val="00131AE7"/>
    <w:rsid w:val="00145862"/>
    <w:rsid w:val="00146176"/>
    <w:rsid w:val="001553BE"/>
    <w:rsid w:val="00171ABE"/>
    <w:rsid w:val="00197BC8"/>
    <w:rsid w:val="001B7E86"/>
    <w:rsid w:val="001C4CC7"/>
    <w:rsid w:val="001D6420"/>
    <w:rsid w:val="001E2B82"/>
    <w:rsid w:val="00237A53"/>
    <w:rsid w:val="00250A63"/>
    <w:rsid w:val="00263C30"/>
    <w:rsid w:val="00274CB8"/>
    <w:rsid w:val="002B5040"/>
    <w:rsid w:val="002F7B4F"/>
    <w:rsid w:val="00353988"/>
    <w:rsid w:val="00364598"/>
    <w:rsid w:val="003779B7"/>
    <w:rsid w:val="003C4644"/>
    <w:rsid w:val="003F2629"/>
    <w:rsid w:val="004048A6"/>
    <w:rsid w:val="0040606E"/>
    <w:rsid w:val="00415B36"/>
    <w:rsid w:val="0042222C"/>
    <w:rsid w:val="00431028"/>
    <w:rsid w:val="00431305"/>
    <w:rsid w:val="004868FA"/>
    <w:rsid w:val="0049085F"/>
    <w:rsid w:val="004B5CAB"/>
    <w:rsid w:val="004C3ADE"/>
    <w:rsid w:val="004D6FEA"/>
    <w:rsid w:val="004E2E12"/>
    <w:rsid w:val="0052627F"/>
    <w:rsid w:val="00533CBB"/>
    <w:rsid w:val="00537774"/>
    <w:rsid w:val="00542923"/>
    <w:rsid w:val="00563E01"/>
    <w:rsid w:val="00566105"/>
    <w:rsid w:val="0057008C"/>
    <w:rsid w:val="005704BE"/>
    <w:rsid w:val="005862B8"/>
    <w:rsid w:val="00592B11"/>
    <w:rsid w:val="0059485F"/>
    <w:rsid w:val="005A10B9"/>
    <w:rsid w:val="005E5748"/>
    <w:rsid w:val="005F2D25"/>
    <w:rsid w:val="005F63CF"/>
    <w:rsid w:val="00625FCC"/>
    <w:rsid w:val="00647BCF"/>
    <w:rsid w:val="00650B04"/>
    <w:rsid w:val="00672B73"/>
    <w:rsid w:val="0068362E"/>
    <w:rsid w:val="00690B01"/>
    <w:rsid w:val="006A0CE5"/>
    <w:rsid w:val="006B52A8"/>
    <w:rsid w:val="006F4F66"/>
    <w:rsid w:val="00704338"/>
    <w:rsid w:val="007046DB"/>
    <w:rsid w:val="00731C3B"/>
    <w:rsid w:val="00737F3F"/>
    <w:rsid w:val="00743C8B"/>
    <w:rsid w:val="00766874"/>
    <w:rsid w:val="00795681"/>
    <w:rsid w:val="007B52A7"/>
    <w:rsid w:val="007B638F"/>
    <w:rsid w:val="007C17CA"/>
    <w:rsid w:val="007C7B06"/>
    <w:rsid w:val="007D3F25"/>
    <w:rsid w:val="007E47C5"/>
    <w:rsid w:val="007F55A3"/>
    <w:rsid w:val="00800F57"/>
    <w:rsid w:val="00830757"/>
    <w:rsid w:val="00846EBC"/>
    <w:rsid w:val="00861908"/>
    <w:rsid w:val="008654EA"/>
    <w:rsid w:val="00866A76"/>
    <w:rsid w:val="008754F8"/>
    <w:rsid w:val="00875743"/>
    <w:rsid w:val="00893937"/>
    <w:rsid w:val="00897ED0"/>
    <w:rsid w:val="008A41E5"/>
    <w:rsid w:val="008B4489"/>
    <w:rsid w:val="008B5C37"/>
    <w:rsid w:val="008D42AB"/>
    <w:rsid w:val="008E1769"/>
    <w:rsid w:val="008E7389"/>
    <w:rsid w:val="00901D64"/>
    <w:rsid w:val="009029FB"/>
    <w:rsid w:val="00912843"/>
    <w:rsid w:val="009403CF"/>
    <w:rsid w:val="009509EA"/>
    <w:rsid w:val="00963090"/>
    <w:rsid w:val="00970D31"/>
    <w:rsid w:val="009747FB"/>
    <w:rsid w:val="00981547"/>
    <w:rsid w:val="00994B2C"/>
    <w:rsid w:val="009A19AE"/>
    <w:rsid w:val="009C1746"/>
    <w:rsid w:val="00A23D38"/>
    <w:rsid w:val="00A52580"/>
    <w:rsid w:val="00A66B19"/>
    <w:rsid w:val="00A81290"/>
    <w:rsid w:val="00A939A8"/>
    <w:rsid w:val="00A94A6D"/>
    <w:rsid w:val="00AB3D1F"/>
    <w:rsid w:val="00AC2453"/>
    <w:rsid w:val="00AC3557"/>
    <w:rsid w:val="00AC4B02"/>
    <w:rsid w:val="00B12CEC"/>
    <w:rsid w:val="00B27AC4"/>
    <w:rsid w:val="00B7268F"/>
    <w:rsid w:val="00B73265"/>
    <w:rsid w:val="00B76052"/>
    <w:rsid w:val="00B90099"/>
    <w:rsid w:val="00B9641D"/>
    <w:rsid w:val="00BB21D0"/>
    <w:rsid w:val="00BD19A0"/>
    <w:rsid w:val="00BD4CAD"/>
    <w:rsid w:val="00BD7AEE"/>
    <w:rsid w:val="00BF5ABD"/>
    <w:rsid w:val="00C007FE"/>
    <w:rsid w:val="00C03F58"/>
    <w:rsid w:val="00C17B1A"/>
    <w:rsid w:val="00C21C85"/>
    <w:rsid w:val="00C30ADA"/>
    <w:rsid w:val="00C40A89"/>
    <w:rsid w:val="00C418D2"/>
    <w:rsid w:val="00C45DCF"/>
    <w:rsid w:val="00C504D8"/>
    <w:rsid w:val="00C7146B"/>
    <w:rsid w:val="00C71A1E"/>
    <w:rsid w:val="00C749F4"/>
    <w:rsid w:val="00C80503"/>
    <w:rsid w:val="00C815D7"/>
    <w:rsid w:val="00C90A4A"/>
    <w:rsid w:val="00CA0EB4"/>
    <w:rsid w:val="00CB7CA5"/>
    <w:rsid w:val="00D07344"/>
    <w:rsid w:val="00D23FE8"/>
    <w:rsid w:val="00D242FB"/>
    <w:rsid w:val="00D323BD"/>
    <w:rsid w:val="00D34CCE"/>
    <w:rsid w:val="00D35FE4"/>
    <w:rsid w:val="00D435B9"/>
    <w:rsid w:val="00D5424B"/>
    <w:rsid w:val="00D74A1C"/>
    <w:rsid w:val="00D777E6"/>
    <w:rsid w:val="00D860AC"/>
    <w:rsid w:val="00D91A73"/>
    <w:rsid w:val="00DF1A57"/>
    <w:rsid w:val="00DF1BFD"/>
    <w:rsid w:val="00DF26CA"/>
    <w:rsid w:val="00E00101"/>
    <w:rsid w:val="00E203C9"/>
    <w:rsid w:val="00E3593B"/>
    <w:rsid w:val="00E52C31"/>
    <w:rsid w:val="00E55757"/>
    <w:rsid w:val="00E779D5"/>
    <w:rsid w:val="00E91A59"/>
    <w:rsid w:val="00E9470A"/>
    <w:rsid w:val="00EA012A"/>
    <w:rsid w:val="00EA2E7F"/>
    <w:rsid w:val="00ED0714"/>
    <w:rsid w:val="00F1597A"/>
    <w:rsid w:val="00F42DE8"/>
    <w:rsid w:val="00F536D3"/>
    <w:rsid w:val="00F563FD"/>
    <w:rsid w:val="00F66493"/>
    <w:rsid w:val="00F666EE"/>
    <w:rsid w:val="00F71A18"/>
    <w:rsid w:val="00F7765F"/>
    <w:rsid w:val="00F777CC"/>
    <w:rsid w:val="00F9638E"/>
    <w:rsid w:val="00FA1A05"/>
    <w:rsid w:val="00FB0C41"/>
    <w:rsid w:val="00FB6D39"/>
    <w:rsid w:val="00FD1C59"/>
    <w:rsid w:val="00FD3E9A"/>
    <w:rsid w:val="00FE4489"/>
    <w:rsid w:val="00FE6FA1"/>
    <w:rsid w:val="00FF2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57E29733"/>
  <w15:docId w15:val="{87BBA824-DD48-4FD4-8AAD-649932F5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paragraph" w:customStyle="1" w:styleId="Standard">
    <w:name w:val="Standard"/>
    <w:rsid w:val="00FB0C41"/>
    <w:pPr>
      <w:suppressAutoHyphens/>
      <w:autoSpaceDN w:val="0"/>
      <w:textAlignment w:val="baseline"/>
    </w:pPr>
    <w:rPr>
      <w:rFonts w:ascii="Cambria" w:eastAsia="SimSun" w:hAnsi="Cambria" w:cs="F"/>
      <w:kern w:val="3"/>
    </w:rPr>
  </w:style>
  <w:style w:type="paragraph" w:styleId="Nessunaspaziatura">
    <w:name w:val="No Spacing"/>
    <w:rsid w:val="00FB0C41"/>
    <w:pPr>
      <w:widowControl w:val="0"/>
      <w:suppressAutoHyphens/>
      <w:autoSpaceDN w:val="0"/>
      <w:textAlignment w:val="baseline"/>
    </w:pPr>
    <w:rPr>
      <w:rFonts w:ascii="Cambria" w:eastAsia="Cambria" w:hAnsi="Cambria" w:cs="Cambria"/>
      <w:kern w:val="3"/>
      <w:sz w:val="22"/>
      <w:szCs w:val="22"/>
      <w:lang w:val="en-US"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42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stampa@unipd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Marco Milan</Manager>
  <Company>Università degli Studi di Padova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Milan</dc:creator>
  <cp:lastModifiedBy>Milan Marco</cp:lastModifiedBy>
  <cp:revision>2</cp:revision>
  <cp:lastPrinted>2023-04-13T06:39:00Z</cp:lastPrinted>
  <dcterms:created xsi:type="dcterms:W3CDTF">2023-04-13T09:15:00Z</dcterms:created>
  <dcterms:modified xsi:type="dcterms:W3CDTF">2023-04-13T09:15:00Z</dcterms:modified>
</cp:coreProperties>
</file>