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3A6EB" w14:textId="195AF81F" w:rsidR="00E02D0D" w:rsidRDefault="00E02D0D" w:rsidP="00E02D0D">
      <w:pPr>
        <w:jc w:val="center"/>
        <w:rPr>
          <w:rFonts w:ascii="Times New Roman" w:hAnsi="Times New Roman" w:cs="Times New Roman"/>
          <w:sz w:val="28"/>
          <w:szCs w:val="28"/>
        </w:rPr>
      </w:pPr>
      <w:r>
        <w:rPr>
          <w:rFonts w:ascii="Times New Roman" w:hAnsi="Times New Roman" w:cs="Times New Roman"/>
          <w:sz w:val="28"/>
          <w:szCs w:val="28"/>
        </w:rPr>
        <w:t>Elezioni a Maddaloni. Presentante le liste del Sindaco Andrea De Filippo</w:t>
      </w:r>
    </w:p>
    <w:p w14:paraId="51ED75FB" w14:textId="77777777" w:rsidR="00E02D0D" w:rsidRDefault="00E02D0D" w:rsidP="00E02D0D">
      <w:pPr>
        <w:jc w:val="center"/>
        <w:rPr>
          <w:rFonts w:ascii="Times New Roman" w:hAnsi="Times New Roman" w:cs="Times New Roman"/>
          <w:sz w:val="28"/>
          <w:szCs w:val="28"/>
        </w:rPr>
      </w:pPr>
    </w:p>
    <w:p w14:paraId="71836675" w14:textId="53BD6E0A" w:rsidR="0033431C" w:rsidRPr="00E02D0D" w:rsidRDefault="00E02D0D" w:rsidP="00E02D0D">
      <w:pPr>
        <w:jc w:val="both"/>
        <w:rPr>
          <w:rFonts w:ascii="Times New Roman" w:hAnsi="Times New Roman" w:cs="Times New Roman"/>
          <w:sz w:val="28"/>
          <w:szCs w:val="28"/>
        </w:rPr>
      </w:pPr>
      <w:r w:rsidRPr="00E02D0D">
        <w:rPr>
          <w:rFonts w:ascii="Times New Roman" w:hAnsi="Times New Roman" w:cs="Times New Roman"/>
          <w:sz w:val="28"/>
          <w:szCs w:val="28"/>
        </w:rPr>
        <w:t xml:space="preserve">Maddaloni – </w:t>
      </w:r>
      <w:r w:rsidRPr="00E02D0D">
        <w:rPr>
          <w:rFonts w:ascii="Times New Roman" w:hAnsi="Times New Roman" w:cs="Times New Roman"/>
          <w:b/>
          <w:bCs/>
          <w:sz w:val="28"/>
          <w:szCs w:val="28"/>
        </w:rPr>
        <w:t>È scaduto alle 12.00 il termine per la presentazione delle liste per le elezioni amministrative del 14 e 15 maggio 2023</w:t>
      </w:r>
      <w:r w:rsidRPr="00E02D0D">
        <w:rPr>
          <w:rFonts w:ascii="Times New Roman" w:hAnsi="Times New Roman" w:cs="Times New Roman"/>
          <w:sz w:val="28"/>
          <w:szCs w:val="28"/>
        </w:rPr>
        <w:t xml:space="preserve">. Maddaloni, per la prima volta dal 1988 torna al voto dopo 5 anni. Il sindaco </w:t>
      </w:r>
      <w:r w:rsidRPr="00E02D0D">
        <w:rPr>
          <w:rFonts w:ascii="Times New Roman" w:hAnsi="Times New Roman" w:cs="Times New Roman"/>
          <w:b/>
          <w:bCs/>
          <w:sz w:val="28"/>
          <w:szCs w:val="28"/>
        </w:rPr>
        <w:t>Andrea De Filippo</w:t>
      </w:r>
      <w:r w:rsidRPr="00E02D0D">
        <w:rPr>
          <w:rFonts w:ascii="Times New Roman" w:hAnsi="Times New Roman" w:cs="Times New Roman"/>
          <w:sz w:val="28"/>
          <w:szCs w:val="28"/>
        </w:rPr>
        <w:t xml:space="preserve">, dopo ben 35 anni, è riuscito a completare il suo mandato ed è da oggi ufficialmente candidato per bissare. </w:t>
      </w:r>
      <w:r w:rsidRPr="00E02D0D">
        <w:rPr>
          <w:rFonts w:ascii="Times New Roman" w:hAnsi="Times New Roman" w:cs="Times New Roman"/>
          <w:b/>
          <w:bCs/>
          <w:sz w:val="28"/>
          <w:szCs w:val="28"/>
        </w:rPr>
        <w:t>Dato rilevante è che in questa consiliatura c’è stato il maggior numero in assoluto di convocazioni del consiglio comunale</w:t>
      </w:r>
      <w:r w:rsidRPr="00E02D0D">
        <w:rPr>
          <w:rFonts w:ascii="Times New Roman" w:hAnsi="Times New Roman" w:cs="Times New Roman"/>
          <w:sz w:val="28"/>
          <w:szCs w:val="28"/>
        </w:rPr>
        <w:t>, termometro dell’intento di coinvolgere la città con una partecipazione attiva e trasparente.</w:t>
      </w:r>
      <w:r>
        <w:rPr>
          <w:rFonts w:ascii="Times New Roman" w:hAnsi="Times New Roman" w:cs="Times New Roman"/>
          <w:sz w:val="28"/>
          <w:szCs w:val="28"/>
        </w:rPr>
        <w:t xml:space="preserve"> </w:t>
      </w:r>
      <w:r w:rsidR="005539C3">
        <w:rPr>
          <w:rFonts w:ascii="Times New Roman" w:hAnsi="Times New Roman" w:cs="Times New Roman"/>
          <w:sz w:val="28"/>
          <w:szCs w:val="28"/>
        </w:rPr>
        <w:t xml:space="preserve">Inoltre, l’attuale Sindaco ha sempre rinunciato alle indennità previste per non pesare sulle casse comunali. </w:t>
      </w:r>
      <w:r w:rsidRPr="00E02D0D">
        <w:rPr>
          <w:rFonts w:ascii="Times New Roman" w:hAnsi="Times New Roman" w:cs="Times New Roman"/>
          <w:sz w:val="28"/>
          <w:szCs w:val="28"/>
        </w:rPr>
        <w:t xml:space="preserve">Nella precedente tornata erano 10 liste a supportarlo. </w:t>
      </w:r>
      <w:r w:rsidRPr="00E02D0D">
        <w:rPr>
          <w:rFonts w:ascii="Times New Roman" w:hAnsi="Times New Roman" w:cs="Times New Roman"/>
          <w:b/>
          <w:bCs/>
          <w:sz w:val="28"/>
          <w:szCs w:val="28"/>
        </w:rPr>
        <w:t>Andrea De Filippo si presenta agli elettori con 9 liste: Maddaloni nel Cuore, Con De Filippo Sindaco, Maddaloni Viva, Maddaloni Futura, Riscossa Maddaloni, Cambiamo insieme, Insieme per Maddaloni, Forza Azzurri</w:t>
      </w:r>
      <w:r>
        <w:rPr>
          <w:rFonts w:ascii="Times New Roman" w:hAnsi="Times New Roman" w:cs="Times New Roman"/>
          <w:b/>
          <w:bCs/>
          <w:sz w:val="28"/>
          <w:szCs w:val="28"/>
        </w:rPr>
        <w:t xml:space="preserve"> e</w:t>
      </w:r>
      <w:r w:rsidRPr="00E02D0D">
        <w:rPr>
          <w:rFonts w:ascii="Times New Roman" w:hAnsi="Times New Roman" w:cs="Times New Roman"/>
          <w:b/>
          <w:bCs/>
          <w:sz w:val="28"/>
          <w:szCs w:val="28"/>
        </w:rPr>
        <w:t xml:space="preserve"> Movimento Popolare per Maddaloni</w:t>
      </w:r>
      <w:r w:rsidRPr="00E02D0D">
        <w:rPr>
          <w:rFonts w:ascii="Times New Roman" w:hAnsi="Times New Roman" w:cs="Times New Roman"/>
          <w:sz w:val="28"/>
          <w:szCs w:val="28"/>
        </w:rPr>
        <w:t xml:space="preserve">. Una coalizione di liste civiche rappresentativa delle varie anime della città. Tante le conferme e i nomi noti che hanno già supportato il sindaco uscente nella precedente consiliatura. </w:t>
      </w:r>
      <w:r w:rsidRPr="00E02D0D">
        <w:rPr>
          <w:rFonts w:ascii="Times New Roman" w:hAnsi="Times New Roman" w:cs="Times New Roman"/>
          <w:b/>
          <w:bCs/>
          <w:sz w:val="28"/>
          <w:szCs w:val="28"/>
        </w:rPr>
        <w:t>Ricandidati gli assessori Caterina Ventrone, Imma Calabrò, Rita Lerro, Rosa Rivetti, Salvatore Liccardo, Nunzio Sferragatta, Gennaro Cioffi, Luigi Bove e Vincenzo Lerro</w:t>
      </w:r>
      <w:r w:rsidRPr="00E02D0D">
        <w:rPr>
          <w:rFonts w:ascii="Times New Roman" w:hAnsi="Times New Roman" w:cs="Times New Roman"/>
          <w:sz w:val="28"/>
          <w:szCs w:val="28"/>
        </w:rPr>
        <w:t xml:space="preserve">. Tra i consiglieri uscenti tornano a concorrere per lo scranno cittadino </w:t>
      </w:r>
      <w:r w:rsidRPr="00E02D0D">
        <w:rPr>
          <w:rFonts w:ascii="Times New Roman" w:hAnsi="Times New Roman" w:cs="Times New Roman"/>
          <w:b/>
          <w:bCs/>
          <w:sz w:val="28"/>
          <w:szCs w:val="28"/>
        </w:rPr>
        <w:t>Salvatore De Rosa, Giuseppe Carfora, Giuseppe Lutri, Francesco Capuozzo, Michele Di Nuzzo, Domenico Russo, Filippo Iacobelli, Giuseppe Magliocca e Domenico Siviero</w:t>
      </w:r>
      <w:r w:rsidRPr="00E02D0D">
        <w:rPr>
          <w:rFonts w:ascii="Times New Roman" w:hAnsi="Times New Roman" w:cs="Times New Roman"/>
          <w:sz w:val="28"/>
          <w:szCs w:val="28"/>
        </w:rPr>
        <w:t xml:space="preserve">. New entry con questo schieramento, già in consiglio comunale ma nei banchi dell’opposizione </w:t>
      </w:r>
      <w:r w:rsidRPr="00E02D0D">
        <w:rPr>
          <w:rFonts w:ascii="Times New Roman" w:hAnsi="Times New Roman" w:cs="Times New Roman"/>
          <w:b/>
          <w:bCs/>
          <w:sz w:val="28"/>
          <w:szCs w:val="28"/>
        </w:rPr>
        <w:t>Angelo Campolattano, Gaetana Crisci e Aniello Amoroso</w:t>
      </w:r>
      <w:r w:rsidRPr="00E02D0D">
        <w:rPr>
          <w:rFonts w:ascii="Times New Roman" w:hAnsi="Times New Roman" w:cs="Times New Roman"/>
          <w:sz w:val="28"/>
          <w:szCs w:val="28"/>
        </w:rPr>
        <w:t>.</w:t>
      </w:r>
      <w:r>
        <w:rPr>
          <w:rFonts w:ascii="Times New Roman" w:hAnsi="Times New Roman" w:cs="Times New Roman"/>
          <w:sz w:val="28"/>
          <w:szCs w:val="28"/>
        </w:rPr>
        <w:t xml:space="preserve"> </w:t>
      </w:r>
      <w:r w:rsidRPr="00E02D0D">
        <w:rPr>
          <w:rFonts w:ascii="Times New Roman" w:hAnsi="Times New Roman" w:cs="Times New Roman"/>
          <w:sz w:val="28"/>
          <w:szCs w:val="28"/>
        </w:rPr>
        <w:t>“</w:t>
      </w:r>
      <w:r w:rsidRPr="00E02D0D">
        <w:rPr>
          <w:rFonts w:ascii="Times New Roman" w:hAnsi="Times New Roman" w:cs="Times New Roman"/>
          <w:i/>
          <w:iCs/>
          <w:sz w:val="28"/>
          <w:szCs w:val="28"/>
        </w:rPr>
        <w:t xml:space="preserve">Una coalizione collaudata in questi 5 anni, nonostante il difficile periodo della pandemia, in cui la paralisi e le continue emergenze legate al particolare momento storico hanno rallentato ma mai fermato l’attuazione del programma. Molti degli obiettivi prefissati sono stati raggiunti, come il risanamento del bilancio che ha portato il comune fuori dal dissesto, l’abbassamento delle tasse relative a vari settori tra cui l’IMU, l’assunzione di dipendenti comunali e vigili urbani che hanno efficientato la macchina comunale, le agevolazioni per l’apertura di nuove attività commerciali, l’innovazione tecnologica, nuove attività produttive sul territorio, finanziamenti regionali per il ristoro ambientale e lavori pubblici altri sono in fase di completamento come la fogna di via Cancello, il rifacimento di tante strade cittadine, la ricostruzione della casa comunale, la soppressione dei passaggi a livello, il casello dell’A30,la sostituzione della pubblica illuminazione giusto per citarne alcune; per altri sono state gettate le basi. Quanto è stato fatto lo racconta la città che sta cambiando volto gradualmente ma definitivamente. Ciò che è programmato per i prossimi 5 anni sarà reso noto attraverso il programma elettorale. Agiamo e ci candidiamo a governare questa città nell’ordine della continuità. Abbiamo lavorato </w:t>
      </w:r>
      <w:r w:rsidRPr="00E02D0D">
        <w:rPr>
          <w:rFonts w:ascii="Times New Roman" w:hAnsi="Times New Roman" w:cs="Times New Roman"/>
          <w:i/>
          <w:iCs/>
          <w:sz w:val="28"/>
          <w:szCs w:val="28"/>
        </w:rPr>
        <w:lastRenderedPageBreak/>
        <w:t>per dare ai maddalonesi, dopo anni di dissesto, una città normale</w:t>
      </w:r>
      <w:r>
        <w:rPr>
          <w:rFonts w:ascii="Times New Roman" w:hAnsi="Times New Roman" w:cs="Times New Roman"/>
          <w:sz w:val="28"/>
          <w:szCs w:val="28"/>
        </w:rPr>
        <w:t xml:space="preserve">”, ha dichiarato il Primo cittadino Andrea De Filippo. </w:t>
      </w:r>
    </w:p>
    <w:sectPr w:rsidR="0033431C" w:rsidRPr="00E02D0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6EB"/>
    <w:rsid w:val="0033431C"/>
    <w:rsid w:val="005539C3"/>
    <w:rsid w:val="00662F70"/>
    <w:rsid w:val="00705028"/>
    <w:rsid w:val="00E02D0D"/>
    <w:rsid w:val="00FD36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647E5"/>
  <w15:chartTrackingRefBased/>
  <w15:docId w15:val="{C0E9DE11-3C27-428F-83D8-44B7DD3AD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482</Words>
  <Characters>2752</Characters>
  <Application>Microsoft Office Word</Application>
  <DocSecurity>0</DocSecurity>
  <Lines>22</Lines>
  <Paragraphs>6</Paragraphs>
  <ScaleCrop>false</ScaleCrop>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domenico letizia</dc:creator>
  <cp:keywords/>
  <dc:description/>
  <cp:lastModifiedBy>domenico letizia</cp:lastModifiedBy>
  <cp:revision>3</cp:revision>
  <dcterms:created xsi:type="dcterms:W3CDTF">2023-04-15T10:31:00Z</dcterms:created>
  <dcterms:modified xsi:type="dcterms:W3CDTF">2023-04-15T10:38:00Z</dcterms:modified>
</cp:coreProperties>
</file>