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F7EE8" w14:textId="30DA7C1D" w:rsidR="00F536D3" w:rsidRDefault="007C17CA" w:rsidP="00E9470A">
      <w:pPr>
        <w:jc w:val="both"/>
        <w:rPr>
          <w:sz w:val="23"/>
          <w:szCs w:val="23"/>
        </w:rPr>
      </w:pPr>
      <w:r>
        <w:rPr>
          <w:sz w:val="23"/>
          <w:szCs w:val="23"/>
        </w:rPr>
        <w:t xml:space="preserve">Padova, </w:t>
      </w:r>
      <w:r w:rsidR="0088022B">
        <w:rPr>
          <w:sz w:val="23"/>
          <w:szCs w:val="23"/>
        </w:rPr>
        <w:t>26</w:t>
      </w:r>
      <w:r w:rsidR="00516027">
        <w:rPr>
          <w:sz w:val="23"/>
          <w:szCs w:val="23"/>
        </w:rPr>
        <w:t xml:space="preserve"> maggio 2023</w:t>
      </w:r>
    </w:p>
    <w:p w14:paraId="70B25AC9" w14:textId="36ED35B7" w:rsidR="00516027" w:rsidRDefault="00516027" w:rsidP="00E9470A">
      <w:pPr>
        <w:jc w:val="both"/>
        <w:rPr>
          <w:sz w:val="23"/>
          <w:szCs w:val="23"/>
        </w:rPr>
      </w:pPr>
    </w:p>
    <w:p w14:paraId="2FE93987" w14:textId="00C7D036" w:rsidR="004E59EC" w:rsidRPr="00CB61F1" w:rsidRDefault="004E59EC" w:rsidP="0088022B">
      <w:pPr>
        <w:jc w:val="center"/>
        <w:rPr>
          <w:b/>
          <w:color w:val="C00000"/>
        </w:rPr>
      </w:pPr>
      <w:r w:rsidRPr="00CB61F1">
        <w:rPr>
          <w:b/>
          <w:color w:val="C00000"/>
        </w:rPr>
        <w:t xml:space="preserve">ANDREA RINALDO </w:t>
      </w:r>
      <w:r w:rsidR="0088022B" w:rsidRPr="00CB61F1">
        <w:rPr>
          <w:b/>
          <w:color w:val="C00000"/>
        </w:rPr>
        <w:t>INCONTRO CON LA STAMPA</w:t>
      </w:r>
    </w:p>
    <w:p w14:paraId="2B872F7A" w14:textId="32647817" w:rsidR="00516027" w:rsidRDefault="00516027" w:rsidP="00E9470A">
      <w:pPr>
        <w:jc w:val="both"/>
      </w:pPr>
    </w:p>
    <w:p w14:paraId="535FC65F" w14:textId="77777777" w:rsidR="0088022B" w:rsidRPr="00945361" w:rsidRDefault="0088022B" w:rsidP="00E9470A">
      <w:pPr>
        <w:jc w:val="both"/>
      </w:pPr>
    </w:p>
    <w:p w14:paraId="168CF38D" w14:textId="0C673BF9" w:rsidR="0088022B" w:rsidRDefault="00CB61F1" w:rsidP="0088022B">
      <w:pPr>
        <w:spacing w:line="276" w:lineRule="auto"/>
        <w:ind w:firstLine="454"/>
        <w:jc w:val="center"/>
        <w:rPr>
          <w:b/>
          <w:color w:val="FF0000"/>
        </w:rPr>
      </w:pPr>
      <w:r w:rsidRPr="0088022B">
        <w:rPr>
          <w:b/>
          <w:color w:val="FF0000"/>
        </w:rPr>
        <w:t>LUNEDÌ 29 MAGGIO ALLE ORE 11.45</w:t>
      </w:r>
    </w:p>
    <w:p w14:paraId="7B34C487" w14:textId="77777777" w:rsidR="0088022B" w:rsidRPr="0088022B" w:rsidRDefault="0088022B" w:rsidP="0088022B">
      <w:pPr>
        <w:spacing w:line="276" w:lineRule="auto"/>
        <w:ind w:firstLine="454"/>
        <w:jc w:val="center"/>
        <w:rPr>
          <w:b/>
          <w:color w:val="FF0000"/>
        </w:rPr>
      </w:pPr>
    </w:p>
    <w:p w14:paraId="54A656AF" w14:textId="2DE50FE1" w:rsidR="0088022B" w:rsidRDefault="0088022B" w:rsidP="0088022B">
      <w:pPr>
        <w:spacing w:line="276" w:lineRule="auto"/>
        <w:ind w:firstLine="454"/>
        <w:jc w:val="center"/>
        <w:rPr>
          <w:b/>
        </w:rPr>
      </w:pPr>
      <w:r w:rsidRPr="0088022B">
        <w:rPr>
          <w:b/>
          <w:color w:val="FF0000"/>
        </w:rPr>
        <w:t xml:space="preserve">SALA DEL CAMINETTO </w:t>
      </w:r>
      <w:r>
        <w:rPr>
          <w:b/>
          <w:color w:val="FF0000"/>
        </w:rPr>
        <w:t>di Palazzo del Bo</w:t>
      </w:r>
    </w:p>
    <w:p w14:paraId="1BCD18B9" w14:textId="479EE4A8" w:rsidR="0088022B" w:rsidRDefault="0088022B" w:rsidP="0088022B">
      <w:pPr>
        <w:spacing w:line="276" w:lineRule="auto"/>
        <w:ind w:firstLine="454"/>
        <w:jc w:val="center"/>
        <w:rPr>
          <w:b/>
        </w:rPr>
      </w:pPr>
      <w:r>
        <w:rPr>
          <w:b/>
        </w:rPr>
        <w:t xml:space="preserve">via VIII </w:t>
      </w:r>
      <w:proofErr w:type="spellStart"/>
      <w:r>
        <w:rPr>
          <w:b/>
        </w:rPr>
        <w:t>febbario</w:t>
      </w:r>
      <w:proofErr w:type="spellEnd"/>
      <w:r>
        <w:rPr>
          <w:b/>
        </w:rPr>
        <w:t xml:space="preserve"> 2 a Padova</w:t>
      </w:r>
    </w:p>
    <w:p w14:paraId="0B1100CF" w14:textId="6F746A9D" w:rsidR="0088022B" w:rsidRDefault="0088022B" w:rsidP="0088022B">
      <w:pPr>
        <w:spacing w:line="276" w:lineRule="auto"/>
        <w:ind w:firstLine="454"/>
        <w:jc w:val="center"/>
        <w:rPr>
          <w:b/>
          <w:u w:val="single"/>
        </w:rPr>
      </w:pPr>
      <w:r w:rsidRPr="0088022B">
        <w:rPr>
          <w:b/>
          <w:u w:val="single"/>
        </w:rPr>
        <w:t>con entrata dalla portineria</w:t>
      </w:r>
      <w:r>
        <w:rPr>
          <w:b/>
          <w:u w:val="single"/>
        </w:rPr>
        <w:t xml:space="preserve"> del Rettorato</w:t>
      </w:r>
    </w:p>
    <w:p w14:paraId="602AFAD9" w14:textId="77777777" w:rsidR="00CB61F1" w:rsidRDefault="00CB61F1" w:rsidP="0088022B">
      <w:pPr>
        <w:spacing w:line="276" w:lineRule="auto"/>
        <w:ind w:firstLine="454"/>
        <w:jc w:val="center"/>
        <w:rPr>
          <w:b/>
          <w:u w:val="single"/>
        </w:rPr>
      </w:pPr>
      <w:bookmarkStart w:id="0" w:name="_GoBack"/>
      <w:bookmarkEnd w:id="0"/>
    </w:p>
    <w:p w14:paraId="5C104E64" w14:textId="77777777" w:rsidR="0088022B" w:rsidRPr="0088022B" w:rsidRDefault="0088022B" w:rsidP="0088022B">
      <w:pPr>
        <w:spacing w:line="276" w:lineRule="auto"/>
        <w:ind w:firstLine="454"/>
        <w:jc w:val="center"/>
        <w:rPr>
          <w:b/>
          <w:color w:val="FF0000"/>
        </w:rPr>
      </w:pPr>
      <w:r w:rsidRPr="0088022B">
        <w:rPr>
          <w:b/>
          <w:color w:val="FF0000"/>
        </w:rPr>
        <w:t>il professor Andrea Rinaldo incontra la Stampa</w:t>
      </w:r>
    </w:p>
    <w:p w14:paraId="583CD5D3" w14:textId="1F03097F" w:rsidR="0088022B" w:rsidRDefault="0088022B" w:rsidP="0088022B">
      <w:pPr>
        <w:spacing w:line="276" w:lineRule="auto"/>
        <w:ind w:firstLine="454"/>
        <w:jc w:val="center"/>
        <w:rPr>
          <w:b/>
        </w:rPr>
      </w:pPr>
      <w:r>
        <w:rPr>
          <w:b/>
        </w:rPr>
        <w:t xml:space="preserve">prima della sua lectio </w:t>
      </w:r>
      <w:r w:rsidRPr="00945361">
        <w:rPr>
          <w:b/>
        </w:rPr>
        <w:t>dal titolo “Riflesso nell'acqua”</w:t>
      </w:r>
    </w:p>
    <w:p w14:paraId="559DBFED" w14:textId="5B94FAD2" w:rsidR="0088022B" w:rsidRDefault="0088022B" w:rsidP="0088022B">
      <w:pPr>
        <w:spacing w:line="276" w:lineRule="auto"/>
        <w:ind w:firstLine="454"/>
        <w:jc w:val="center"/>
        <w:rPr>
          <w:b/>
        </w:rPr>
      </w:pPr>
    </w:p>
    <w:p w14:paraId="1644277D" w14:textId="77777777" w:rsidR="0088022B" w:rsidRDefault="0088022B" w:rsidP="0088022B">
      <w:pPr>
        <w:spacing w:line="360" w:lineRule="auto"/>
        <w:ind w:firstLine="454"/>
        <w:jc w:val="both"/>
      </w:pPr>
      <w:r w:rsidRPr="00945361">
        <w:t xml:space="preserve">Andrea Rinaldo, professore di costruzioni idrauliche all’università di Padova e direttore del Laboratorio di </w:t>
      </w:r>
      <w:proofErr w:type="spellStart"/>
      <w:r w:rsidRPr="00945361">
        <w:t>ecoidrologia</w:t>
      </w:r>
      <w:proofErr w:type="spellEnd"/>
      <w:r w:rsidRPr="00945361">
        <w:t xml:space="preserve"> dell’</w:t>
      </w:r>
      <w:proofErr w:type="spellStart"/>
      <w:r w:rsidRPr="00945361">
        <w:t>Ecole</w:t>
      </w:r>
      <w:proofErr w:type="spellEnd"/>
      <w:r w:rsidRPr="00945361">
        <w:t xml:space="preserve"> </w:t>
      </w:r>
      <w:proofErr w:type="spellStart"/>
      <w:r w:rsidRPr="00945361">
        <w:t>Polytechnique</w:t>
      </w:r>
      <w:proofErr w:type="spellEnd"/>
      <w:r w:rsidRPr="00945361">
        <w:t xml:space="preserve"> Federale di Losanna (EPFL), è il primo studioso italiano ad essersi aggiudicato lo </w:t>
      </w:r>
      <w:proofErr w:type="spellStart"/>
      <w:r w:rsidRPr="00945361">
        <w:rPr>
          <w:i/>
        </w:rPr>
        <w:t>Stockholm</w:t>
      </w:r>
      <w:proofErr w:type="spellEnd"/>
      <w:r w:rsidRPr="00945361">
        <w:rPr>
          <w:i/>
        </w:rPr>
        <w:t xml:space="preserve"> water </w:t>
      </w:r>
      <w:proofErr w:type="spellStart"/>
      <w:r w:rsidRPr="00945361">
        <w:rPr>
          <w:i/>
        </w:rPr>
        <w:t>prize</w:t>
      </w:r>
      <w:proofErr w:type="spellEnd"/>
      <w:r w:rsidRPr="00945361">
        <w:t>, il premio per gli studi sull’acqua più prestigioso al mondo, equiparabile a un "Nobel" per l’acqua.</w:t>
      </w:r>
    </w:p>
    <w:p w14:paraId="720261AD" w14:textId="235BDD43" w:rsidR="00516027" w:rsidRPr="00945361" w:rsidRDefault="0088022B" w:rsidP="0088022B">
      <w:pPr>
        <w:spacing w:line="360" w:lineRule="auto"/>
        <w:ind w:firstLine="454"/>
        <w:jc w:val="both"/>
      </w:pPr>
      <w:r>
        <w:rPr>
          <w:b/>
        </w:rPr>
        <w:t>I</w:t>
      </w:r>
      <w:r w:rsidR="004E59EC" w:rsidRPr="00945361">
        <w:rPr>
          <w:b/>
        </w:rPr>
        <w:t>n Aula Magna “Galileo Galilei” dell’Università di Padova</w:t>
      </w:r>
      <w:r w:rsidR="004E59EC" w:rsidRPr="00945361">
        <w:t xml:space="preserve">, via VIII febbraio 2 a Padova, </w:t>
      </w:r>
      <w:r w:rsidR="00945361" w:rsidRPr="00945361">
        <w:rPr>
          <w:b/>
        </w:rPr>
        <w:t>Andrea Rinaldo</w:t>
      </w:r>
      <w:r w:rsidR="00945361" w:rsidRPr="00945361">
        <w:t xml:space="preserve"> </w:t>
      </w:r>
      <w:r w:rsidR="004E59EC" w:rsidRPr="00945361">
        <w:rPr>
          <w:b/>
        </w:rPr>
        <w:t xml:space="preserve">terrà </w:t>
      </w:r>
      <w:r w:rsidR="00516027" w:rsidRPr="00945361">
        <w:rPr>
          <w:b/>
        </w:rPr>
        <w:t xml:space="preserve">la </w:t>
      </w:r>
      <w:proofErr w:type="spellStart"/>
      <w:r w:rsidR="00516027" w:rsidRPr="00945361">
        <w:rPr>
          <w:b/>
          <w:i/>
        </w:rPr>
        <w:t>lecture</w:t>
      </w:r>
      <w:proofErr w:type="spellEnd"/>
      <w:r w:rsidR="00516027" w:rsidRPr="00945361">
        <w:rPr>
          <w:b/>
        </w:rPr>
        <w:t xml:space="preserve"> dal titolo </w:t>
      </w:r>
      <w:r w:rsidR="004E59EC" w:rsidRPr="00945361">
        <w:rPr>
          <w:b/>
        </w:rPr>
        <w:t>“</w:t>
      </w:r>
      <w:r w:rsidR="00516027" w:rsidRPr="00945361">
        <w:rPr>
          <w:b/>
        </w:rPr>
        <w:t>Riflesso nell'acqua</w:t>
      </w:r>
      <w:r w:rsidR="004E59EC" w:rsidRPr="00945361">
        <w:rPr>
          <w:b/>
        </w:rPr>
        <w:t>”</w:t>
      </w:r>
      <w:r w:rsidR="00516027" w:rsidRPr="00945361">
        <w:t xml:space="preserve"> che offre l'occasione di interrogarsi su tematiche di interesse diffuso: i futuri piani di gestione delle risorse idriche di largo respiro saranno in grado di fornire argomenti convincenti per includere la riduzione della perdita di biodiversità in tutto il mondo? Possiamo capire leggendo la struttura delle reti idrauliche come controllare la diffusione su larga scala di infezioni da malattie trasmesse dall'acqua (riducendo le distanze dal Nord al Sud del mondo)? Siamo in grado di fornire solidi argomenti economici per prevenire programmi di sviluppo dei sistemi di gestione delle risorse idriche </w:t>
      </w:r>
      <w:proofErr w:type="spellStart"/>
      <w:r w:rsidR="00516027" w:rsidRPr="00945361">
        <w:t>idriche</w:t>
      </w:r>
      <w:proofErr w:type="spellEnd"/>
      <w:r w:rsidR="00516027" w:rsidRPr="00945361">
        <w:t xml:space="preserve"> alla luce dei costi materiali e immateriali dell’incremento dell’incidenza di malattie debilitanti e </w:t>
      </w:r>
      <w:proofErr w:type="spellStart"/>
      <w:r w:rsidR="00516027" w:rsidRPr="00945361">
        <w:t>poverty-reinforcing</w:t>
      </w:r>
      <w:proofErr w:type="spellEnd"/>
      <w:r w:rsidR="00516027" w:rsidRPr="00945361">
        <w:t>? Cosa vediamo riflesso nell’acqua a proposito di migrazioni e invasioni biologiche, inclusa la transizione neolitica che ha modellato le composizioni delle comun</w:t>
      </w:r>
      <w:r w:rsidR="006F2BDE" w:rsidRPr="00945361">
        <w:t>ità umane come le vediamo oggi?</w:t>
      </w:r>
    </w:p>
    <w:p w14:paraId="606A0F86" w14:textId="195B7ED6" w:rsidR="00516027" w:rsidRPr="00945361" w:rsidRDefault="00516027" w:rsidP="0088022B">
      <w:pPr>
        <w:spacing w:line="360" w:lineRule="auto"/>
        <w:ind w:firstLine="454"/>
        <w:jc w:val="both"/>
      </w:pPr>
      <w:r w:rsidRPr="00945361">
        <w:t xml:space="preserve">Muovendo da queste domande, </w:t>
      </w:r>
      <w:r w:rsidR="00945361" w:rsidRPr="00945361">
        <w:t xml:space="preserve">Andrea </w:t>
      </w:r>
      <w:r w:rsidRPr="00945361">
        <w:t xml:space="preserve">Rinaldo, in dialogo con Telmo Pievani, filosofo della scienza e delegato della rettrice alla comunicazione e alla divulgazione scientifica </w:t>
      </w:r>
      <w:proofErr w:type="spellStart"/>
      <w:r w:rsidRPr="00945361">
        <w:t>Unipd</w:t>
      </w:r>
      <w:proofErr w:type="spellEnd"/>
      <w:r w:rsidRPr="00945361">
        <w:t>, riflettono su tematiche quali una giusta distribuzione dell’acqua nella metastoria (idraulica) come chiave per ripensare la giustizia distributiva della gestione delle risorse idriche, la conservazione del capitale naturale e la riduzione delle disuguaglianze su scala globale, piene e siccità.</w:t>
      </w:r>
    </w:p>
    <w:p w14:paraId="050190DC" w14:textId="4A4E4AD1" w:rsidR="00800F57" w:rsidRPr="00800F57" w:rsidRDefault="00800F57" w:rsidP="00800F57">
      <w:pPr>
        <w:jc w:val="right"/>
        <w:rPr>
          <w:i/>
          <w:sz w:val="2"/>
          <w:szCs w:val="2"/>
        </w:rPr>
      </w:pPr>
      <w:r w:rsidRPr="00800F57">
        <w:rPr>
          <w:i/>
          <w:sz w:val="2"/>
          <w:szCs w:val="2"/>
        </w:rPr>
        <w:t>mm</w:t>
      </w:r>
    </w:p>
    <w:sectPr w:rsidR="00800F57" w:rsidRPr="00800F57" w:rsidSect="001553BE">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53A97" w14:textId="77777777" w:rsidR="00EF5DED" w:rsidRDefault="00EF5DED">
      <w:r>
        <w:separator/>
      </w:r>
    </w:p>
  </w:endnote>
  <w:endnote w:type="continuationSeparator" w:id="0">
    <w:p w14:paraId="31A5A2DF" w14:textId="77777777" w:rsidR="00EF5DED" w:rsidRDefault="00EF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B20D" w14:textId="77777777"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14:paraId="4E37A76A" w14:textId="77777777" w:rsidR="0094488D" w:rsidRDefault="00EF5DED"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485" w14:textId="2D6A6DBA"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88022B">
      <w:rPr>
        <w:rStyle w:val="Numeropagina"/>
        <w:rFonts w:ascii="Arial" w:hAnsi="Arial"/>
        <w:noProof/>
        <w:sz w:val="16"/>
        <w:szCs w:val="16"/>
      </w:rPr>
      <w:t>2</w:t>
    </w:r>
    <w:r w:rsidRPr="00A66B19">
      <w:rPr>
        <w:rStyle w:val="Numeropagina"/>
        <w:sz w:val="16"/>
        <w:szCs w:val="16"/>
      </w:rPr>
      <w:fldChar w:fldCharType="end"/>
    </w:r>
  </w:p>
  <w:p w14:paraId="6AAEC62B" w14:textId="77777777" w:rsidR="0094488D" w:rsidRDefault="00EF5DED"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3564" w14:textId="77777777" w:rsidR="0094488D" w:rsidRPr="006F44A3" w:rsidRDefault="00EF5DED"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89003" w14:textId="77777777" w:rsidR="00EF5DED" w:rsidRDefault="00EF5DED">
      <w:r>
        <w:separator/>
      </w:r>
    </w:p>
  </w:footnote>
  <w:footnote w:type="continuationSeparator" w:id="0">
    <w:p w14:paraId="11A8FD9B" w14:textId="77777777" w:rsidR="00EF5DED" w:rsidRDefault="00EF5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573E" w14:textId="77777777" w:rsidR="00766874" w:rsidRDefault="007668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9128" w14:textId="77777777" w:rsidR="00737F3F" w:rsidRDefault="00737F3F" w:rsidP="00737F3F">
    <w:pPr>
      <w:tabs>
        <w:tab w:val="center" w:pos="4153"/>
        <w:tab w:val="right" w:pos="8306"/>
      </w:tabs>
    </w:pPr>
  </w:p>
  <w:p w14:paraId="711C8EA9" w14:textId="77777777" w:rsidR="00737F3F" w:rsidRDefault="00737F3F" w:rsidP="00737F3F">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237A53" w14:paraId="421904CE" w14:textId="77777777" w:rsidTr="00970D31">
      <w:tc>
        <w:tcPr>
          <w:tcW w:w="4816" w:type="dxa"/>
        </w:tcPr>
        <w:p w14:paraId="67FF07C0" w14:textId="77777777"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14:paraId="3DD94DA8" w14:textId="77777777"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14:paraId="5484F800" w14:textId="77777777"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14:paraId="0C2B0D44" w14:textId="77777777"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14:paraId="6AA8A771" w14:textId="77777777" w:rsidR="00970D31" w:rsidRDefault="00EF5DED"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14:paraId="632C8DAA" w14:textId="77777777"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14:paraId="3F439703" w14:textId="3F85F46B"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14:paraId="0150EEE3" w14:textId="6E47326F" w:rsidR="00970D31" w:rsidRDefault="00970D31" w:rsidP="00970D31">
          <w:pPr>
            <w:pStyle w:val="NormalParagraphStyle"/>
            <w:spacing w:line="240" w:lineRule="auto"/>
          </w:pPr>
        </w:p>
      </w:tc>
      <w:tc>
        <w:tcPr>
          <w:tcW w:w="4816" w:type="dxa"/>
        </w:tcPr>
        <w:p w14:paraId="18E91D62" w14:textId="267C9D26" w:rsidR="00970D31" w:rsidRDefault="00237A53" w:rsidP="0094488D">
          <w:pPr>
            <w:pStyle w:val="Intestazione"/>
          </w:pPr>
          <w:r>
            <w:rPr>
              <w:noProof/>
              <w:lang w:eastAsia="it-IT"/>
            </w:rPr>
            <w:drawing>
              <wp:anchor distT="0" distB="0" distL="114300" distR="114300" simplePos="0" relativeHeight="251658240" behindDoc="0" locked="0" layoutInCell="1" allowOverlap="1" wp14:anchorId="3E14DE9D" wp14:editId="278B7E6D">
                <wp:simplePos x="3848100" y="452438"/>
                <wp:positionH relativeFrom="margin">
                  <wp:align>right</wp:align>
                </wp:positionH>
                <wp:positionV relativeFrom="margin">
                  <wp:align>top</wp:align>
                </wp:positionV>
                <wp:extent cx="1900761" cy="890587"/>
                <wp:effectExtent l="0" t="0" r="4445" b="508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   ll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0761" cy="890587"/>
                        </a:xfrm>
                        <a:prstGeom prst="rect">
                          <a:avLst/>
                        </a:prstGeom>
                      </pic:spPr>
                    </pic:pic>
                  </a:graphicData>
                </a:graphic>
              </wp:anchor>
            </w:drawing>
          </w:r>
        </w:p>
      </w:tc>
    </w:tr>
  </w:tbl>
  <w:p w14:paraId="6CA0C234" w14:textId="398D6968"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14:paraId="27E11EB6" w14:textId="77777777"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454D3"/>
    <w:rsid w:val="00054721"/>
    <w:rsid w:val="0008537E"/>
    <w:rsid w:val="0009013A"/>
    <w:rsid w:val="00090B13"/>
    <w:rsid w:val="000A7147"/>
    <w:rsid w:val="000B238A"/>
    <w:rsid w:val="000F718A"/>
    <w:rsid w:val="0010542C"/>
    <w:rsid w:val="00112AD0"/>
    <w:rsid w:val="00131AE7"/>
    <w:rsid w:val="00145862"/>
    <w:rsid w:val="00146176"/>
    <w:rsid w:val="001553BE"/>
    <w:rsid w:val="00171ABE"/>
    <w:rsid w:val="00197BC8"/>
    <w:rsid w:val="001B7E86"/>
    <w:rsid w:val="001C4CC7"/>
    <w:rsid w:val="001D51A1"/>
    <w:rsid w:val="001D6420"/>
    <w:rsid w:val="001E2B82"/>
    <w:rsid w:val="00237A53"/>
    <w:rsid w:val="00250A63"/>
    <w:rsid w:val="00263C30"/>
    <w:rsid w:val="00274CB8"/>
    <w:rsid w:val="002F7B4F"/>
    <w:rsid w:val="00353988"/>
    <w:rsid w:val="00364598"/>
    <w:rsid w:val="003779B7"/>
    <w:rsid w:val="003C4644"/>
    <w:rsid w:val="003F2629"/>
    <w:rsid w:val="004048A6"/>
    <w:rsid w:val="0040606E"/>
    <w:rsid w:val="0042222C"/>
    <w:rsid w:val="00431028"/>
    <w:rsid w:val="00431305"/>
    <w:rsid w:val="004868FA"/>
    <w:rsid w:val="0049085F"/>
    <w:rsid w:val="004C3ADE"/>
    <w:rsid w:val="004D6FEA"/>
    <w:rsid w:val="004E59EC"/>
    <w:rsid w:val="00516027"/>
    <w:rsid w:val="0052627F"/>
    <w:rsid w:val="00533CBB"/>
    <w:rsid w:val="00537774"/>
    <w:rsid w:val="00542923"/>
    <w:rsid w:val="00563E01"/>
    <w:rsid w:val="00566105"/>
    <w:rsid w:val="0057008C"/>
    <w:rsid w:val="005704BE"/>
    <w:rsid w:val="005862B8"/>
    <w:rsid w:val="00592B11"/>
    <w:rsid w:val="0059485F"/>
    <w:rsid w:val="005A10B9"/>
    <w:rsid w:val="005E5748"/>
    <w:rsid w:val="005F2D25"/>
    <w:rsid w:val="00625FCC"/>
    <w:rsid w:val="00647BCF"/>
    <w:rsid w:val="00650B04"/>
    <w:rsid w:val="00653C46"/>
    <w:rsid w:val="00657F91"/>
    <w:rsid w:val="00672B73"/>
    <w:rsid w:val="0068362E"/>
    <w:rsid w:val="00690B01"/>
    <w:rsid w:val="006A0CE5"/>
    <w:rsid w:val="006B52A8"/>
    <w:rsid w:val="006F2BDE"/>
    <w:rsid w:val="006F4F66"/>
    <w:rsid w:val="00704338"/>
    <w:rsid w:val="007046DB"/>
    <w:rsid w:val="00731C3B"/>
    <w:rsid w:val="00737F3F"/>
    <w:rsid w:val="00743C8B"/>
    <w:rsid w:val="00766874"/>
    <w:rsid w:val="00795681"/>
    <w:rsid w:val="007B52A7"/>
    <w:rsid w:val="007B638F"/>
    <w:rsid w:val="007C17CA"/>
    <w:rsid w:val="007C7B06"/>
    <w:rsid w:val="007D3F25"/>
    <w:rsid w:val="007E47C5"/>
    <w:rsid w:val="007F55A3"/>
    <w:rsid w:val="00800F57"/>
    <w:rsid w:val="00830757"/>
    <w:rsid w:val="00846EBC"/>
    <w:rsid w:val="00861908"/>
    <w:rsid w:val="008654EA"/>
    <w:rsid w:val="00866A76"/>
    <w:rsid w:val="008754F8"/>
    <w:rsid w:val="00875743"/>
    <w:rsid w:val="0088022B"/>
    <w:rsid w:val="00893937"/>
    <w:rsid w:val="00897ED0"/>
    <w:rsid w:val="008A41E5"/>
    <w:rsid w:val="008B4489"/>
    <w:rsid w:val="008B5C37"/>
    <w:rsid w:val="008D42AB"/>
    <w:rsid w:val="008E1769"/>
    <w:rsid w:val="008E7389"/>
    <w:rsid w:val="00901D64"/>
    <w:rsid w:val="009029FB"/>
    <w:rsid w:val="00912843"/>
    <w:rsid w:val="009403CF"/>
    <w:rsid w:val="00945361"/>
    <w:rsid w:val="009509EA"/>
    <w:rsid w:val="00963090"/>
    <w:rsid w:val="00970D31"/>
    <w:rsid w:val="009747FB"/>
    <w:rsid w:val="00981547"/>
    <w:rsid w:val="00994B2C"/>
    <w:rsid w:val="009A19AE"/>
    <w:rsid w:val="009C1746"/>
    <w:rsid w:val="00A23D38"/>
    <w:rsid w:val="00A52580"/>
    <w:rsid w:val="00A66B19"/>
    <w:rsid w:val="00A81290"/>
    <w:rsid w:val="00A939A8"/>
    <w:rsid w:val="00AB3D1F"/>
    <w:rsid w:val="00AC2453"/>
    <w:rsid w:val="00AC4B02"/>
    <w:rsid w:val="00B12CEC"/>
    <w:rsid w:val="00B27AC4"/>
    <w:rsid w:val="00B7268F"/>
    <w:rsid w:val="00B73265"/>
    <w:rsid w:val="00B76052"/>
    <w:rsid w:val="00B90099"/>
    <w:rsid w:val="00B9641D"/>
    <w:rsid w:val="00BB21D0"/>
    <w:rsid w:val="00BD19A0"/>
    <w:rsid w:val="00BD4CAD"/>
    <w:rsid w:val="00BF5ABD"/>
    <w:rsid w:val="00C007FE"/>
    <w:rsid w:val="00C03F58"/>
    <w:rsid w:val="00C17B1A"/>
    <w:rsid w:val="00C21C85"/>
    <w:rsid w:val="00C30ADA"/>
    <w:rsid w:val="00C40A89"/>
    <w:rsid w:val="00C418D2"/>
    <w:rsid w:val="00C45DCF"/>
    <w:rsid w:val="00C504D8"/>
    <w:rsid w:val="00C7146B"/>
    <w:rsid w:val="00C71A1E"/>
    <w:rsid w:val="00C749F4"/>
    <w:rsid w:val="00C80503"/>
    <w:rsid w:val="00C90A4A"/>
    <w:rsid w:val="00C921FB"/>
    <w:rsid w:val="00CA0EB4"/>
    <w:rsid w:val="00CB61F1"/>
    <w:rsid w:val="00CB7CA5"/>
    <w:rsid w:val="00D07344"/>
    <w:rsid w:val="00D23FE8"/>
    <w:rsid w:val="00D323BD"/>
    <w:rsid w:val="00D34CCE"/>
    <w:rsid w:val="00D435B9"/>
    <w:rsid w:val="00D5424B"/>
    <w:rsid w:val="00D74A1C"/>
    <w:rsid w:val="00D777E6"/>
    <w:rsid w:val="00D91A73"/>
    <w:rsid w:val="00DF1A57"/>
    <w:rsid w:val="00DF1BFD"/>
    <w:rsid w:val="00DF26CA"/>
    <w:rsid w:val="00E00101"/>
    <w:rsid w:val="00E203C9"/>
    <w:rsid w:val="00E3593B"/>
    <w:rsid w:val="00E52C31"/>
    <w:rsid w:val="00E55757"/>
    <w:rsid w:val="00E66088"/>
    <w:rsid w:val="00E779D5"/>
    <w:rsid w:val="00E91A59"/>
    <w:rsid w:val="00E9470A"/>
    <w:rsid w:val="00EA012A"/>
    <w:rsid w:val="00EA2E7F"/>
    <w:rsid w:val="00ED0714"/>
    <w:rsid w:val="00EF5DED"/>
    <w:rsid w:val="00F1597A"/>
    <w:rsid w:val="00F375F0"/>
    <w:rsid w:val="00F536D3"/>
    <w:rsid w:val="00F563FD"/>
    <w:rsid w:val="00F66493"/>
    <w:rsid w:val="00F666EE"/>
    <w:rsid w:val="00F71A18"/>
    <w:rsid w:val="00F7765F"/>
    <w:rsid w:val="00F777CC"/>
    <w:rsid w:val="00F9638E"/>
    <w:rsid w:val="00FA1A05"/>
    <w:rsid w:val="00FB0C41"/>
    <w:rsid w:val="00FB6D39"/>
    <w:rsid w:val="00FD1C59"/>
    <w:rsid w:val="00FD3E9A"/>
    <w:rsid w:val="00FE4489"/>
    <w:rsid w:val="00FE6FA1"/>
    <w:rsid w:val="00FF26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57E29733"/>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1</TotalTime>
  <Pages>1</Pages>
  <Words>331</Words>
  <Characters>1891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Manager>Marco Milan</Manager>
  <Company>Università degli Studi di Padova</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Milan</dc:creator>
  <cp:lastModifiedBy>Milan Marco</cp:lastModifiedBy>
  <cp:revision>3</cp:revision>
  <cp:lastPrinted>2018-04-03T10:37:00Z</cp:lastPrinted>
  <dcterms:created xsi:type="dcterms:W3CDTF">2023-05-26T12:15:00Z</dcterms:created>
  <dcterms:modified xsi:type="dcterms:W3CDTF">2023-05-26T12:16:00Z</dcterms:modified>
</cp:coreProperties>
</file>