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CA1" w:rsidRDefault="00D62553">
      <w:pPr>
        <w:jc w:val="both"/>
        <w:rPr>
          <w:rFonts w:ascii="Palatino Linotype" w:hAnsi="Palatino Linotype"/>
          <w:sz w:val="36"/>
          <w:szCs w:val="36"/>
        </w:rPr>
      </w:pPr>
      <w:r>
        <w:rPr>
          <w:noProof/>
        </w:rPr>
        <w:drawing>
          <wp:anchor distT="0" distB="0" distL="0" distR="0" simplePos="0" relativeHeight="3" behindDoc="0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443230</wp:posOffset>
            </wp:positionV>
            <wp:extent cx="1351280" cy="1162050"/>
            <wp:effectExtent l="0" t="0" r="1270" b="0"/>
            <wp:wrapSquare wrapText="largest"/>
            <wp:docPr id="2" name="Immagin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0ACF">
        <w:rPr>
          <w:noProof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435610"/>
            <wp:effectExtent l="0" t="0" r="0" b="0"/>
            <wp:wrapSquare wrapText="largest"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5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0CA1" w:rsidRDefault="00F20CA1">
      <w:pPr>
        <w:jc w:val="both"/>
        <w:rPr>
          <w:rFonts w:ascii="Palatino Linotype" w:hAnsi="Palatino Linotype"/>
          <w:sz w:val="36"/>
          <w:szCs w:val="36"/>
        </w:rPr>
      </w:pPr>
    </w:p>
    <w:p w:rsidR="00F20CA1" w:rsidRDefault="00F20CA1">
      <w:pPr>
        <w:jc w:val="both"/>
        <w:rPr>
          <w:rFonts w:ascii="Palatino Linotype" w:hAnsi="Palatino Linotype"/>
          <w:sz w:val="36"/>
          <w:szCs w:val="36"/>
        </w:rPr>
      </w:pPr>
    </w:p>
    <w:p w:rsidR="00F20CA1" w:rsidRDefault="00F20CA1">
      <w:pPr>
        <w:jc w:val="both"/>
        <w:rPr>
          <w:rFonts w:ascii="Palatino Linotype" w:hAnsi="Palatino Linotype"/>
          <w:sz w:val="36"/>
          <w:szCs w:val="36"/>
        </w:rPr>
      </w:pPr>
    </w:p>
    <w:p w:rsidR="00F20CA1" w:rsidRDefault="00F20CA1">
      <w:pPr>
        <w:jc w:val="both"/>
        <w:rPr>
          <w:rFonts w:ascii="Palatino Linotype" w:hAnsi="Palatino Linotype"/>
          <w:sz w:val="36"/>
          <w:szCs w:val="36"/>
        </w:rPr>
      </w:pPr>
      <w:bookmarkStart w:id="0" w:name="_GoBack"/>
      <w:bookmarkEnd w:id="0"/>
    </w:p>
    <w:p w:rsidR="00F20CA1" w:rsidRDefault="00F10ACF" w:rsidP="00D62553">
      <w:pPr>
        <w:jc w:val="center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  <w:t xml:space="preserve">Scuola Inclusione Sport, </w:t>
      </w:r>
      <w:r w:rsidR="00B77493">
        <w:rPr>
          <w:rFonts w:ascii="Palatino Linotype" w:hAnsi="Palatino Linotype"/>
          <w:sz w:val="36"/>
          <w:szCs w:val="36"/>
        </w:rPr>
        <w:t xml:space="preserve">prima puntata il </w:t>
      </w:r>
      <w:r w:rsidR="00B77493" w:rsidRPr="00242C4D">
        <w:rPr>
          <w:rFonts w:ascii="Palatino Linotype" w:hAnsi="Palatino Linotype"/>
          <w:sz w:val="36"/>
          <w:szCs w:val="36"/>
        </w:rPr>
        <w:t>sitting volley</w:t>
      </w:r>
    </w:p>
    <w:p w:rsidR="008D3EF6" w:rsidRPr="00D62553" w:rsidRDefault="008D3EF6" w:rsidP="00D62553">
      <w:pPr>
        <w:jc w:val="center"/>
        <w:rPr>
          <w:rFonts w:ascii="Palatino Linotype" w:hAnsi="Palatino Linotype"/>
          <w:i/>
          <w:sz w:val="32"/>
          <w:szCs w:val="36"/>
        </w:rPr>
      </w:pPr>
      <w:r w:rsidRPr="00D62553">
        <w:rPr>
          <w:rFonts w:ascii="Palatino Linotype" w:hAnsi="Palatino Linotype"/>
          <w:i/>
          <w:sz w:val="32"/>
          <w:szCs w:val="36"/>
        </w:rPr>
        <w:t>A Roma, presso l’</w:t>
      </w:r>
      <w:proofErr w:type="spellStart"/>
      <w:r w:rsidRPr="00D62553">
        <w:rPr>
          <w:rFonts w:ascii="Palatino Linotype" w:hAnsi="Palatino Linotype"/>
          <w:i/>
          <w:sz w:val="32"/>
          <w:szCs w:val="36"/>
        </w:rPr>
        <w:t>Highlands</w:t>
      </w:r>
      <w:proofErr w:type="spellEnd"/>
      <w:r w:rsidRPr="00D62553">
        <w:rPr>
          <w:rFonts w:ascii="Palatino Linotype" w:hAnsi="Palatino Linotype"/>
          <w:i/>
          <w:sz w:val="32"/>
          <w:szCs w:val="36"/>
        </w:rPr>
        <w:t xml:space="preserve"> Ins</w:t>
      </w:r>
      <w:r w:rsidR="000A7B58" w:rsidRPr="00D62553">
        <w:rPr>
          <w:rFonts w:ascii="Palatino Linotype" w:hAnsi="Palatino Linotype"/>
          <w:i/>
          <w:sz w:val="32"/>
          <w:szCs w:val="36"/>
        </w:rPr>
        <w:t>titute, è cominciato il Programma Operativo FSE+ 2021-2027</w:t>
      </w:r>
    </w:p>
    <w:p w:rsidR="000A7B58" w:rsidRDefault="000A7B58">
      <w:pPr>
        <w:jc w:val="both"/>
        <w:rPr>
          <w:rFonts w:ascii="Palatino Linotype" w:hAnsi="Palatino Linotype"/>
          <w:sz w:val="36"/>
          <w:szCs w:val="36"/>
        </w:rPr>
      </w:pPr>
    </w:p>
    <w:p w:rsidR="00F20CA1" w:rsidRDefault="00F10ACF">
      <w:pPr>
        <w:jc w:val="both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  <w:t xml:space="preserve">ROMA – </w:t>
      </w:r>
      <w:r w:rsidR="00D62553">
        <w:rPr>
          <w:rFonts w:ascii="Palatino Linotype" w:hAnsi="Palatino Linotype"/>
          <w:sz w:val="36"/>
          <w:szCs w:val="36"/>
        </w:rPr>
        <w:t>È</w:t>
      </w:r>
      <w:r w:rsidR="00242C4D">
        <w:rPr>
          <w:rFonts w:ascii="Palatino Linotype" w:hAnsi="Palatino Linotype"/>
          <w:sz w:val="36"/>
          <w:szCs w:val="36"/>
        </w:rPr>
        <w:t xml:space="preserve"> </w:t>
      </w:r>
      <w:r w:rsidR="00B77493">
        <w:rPr>
          <w:rFonts w:ascii="Palatino Linotype" w:hAnsi="Palatino Linotype"/>
          <w:sz w:val="36"/>
          <w:szCs w:val="36"/>
        </w:rPr>
        <w:t>cominciata sabato scorso, 13 maggio,</w:t>
      </w:r>
      <w:r w:rsidR="00242C4D">
        <w:rPr>
          <w:rFonts w:ascii="Palatino Linotype" w:hAnsi="Palatino Linotype"/>
          <w:sz w:val="36"/>
          <w:szCs w:val="36"/>
        </w:rPr>
        <w:t xml:space="preserve"> </w:t>
      </w:r>
      <w:r>
        <w:rPr>
          <w:rFonts w:ascii="Palatino Linotype" w:hAnsi="Palatino Linotype"/>
          <w:sz w:val="36"/>
          <w:szCs w:val="36"/>
        </w:rPr>
        <w:t>“</w:t>
      </w:r>
      <w:r>
        <w:rPr>
          <w:rFonts w:ascii="Palatino Linotype" w:hAnsi="Palatino Linotype"/>
          <w:b/>
          <w:sz w:val="36"/>
          <w:szCs w:val="36"/>
        </w:rPr>
        <w:t>Scuola Inclusione Sport</w:t>
      </w:r>
      <w:r>
        <w:rPr>
          <w:rFonts w:ascii="Palatino Linotype" w:hAnsi="Palatino Linotype"/>
          <w:sz w:val="36"/>
          <w:szCs w:val="36"/>
        </w:rPr>
        <w:t xml:space="preserve">” </w:t>
      </w:r>
      <w:r w:rsidR="00B77493">
        <w:rPr>
          <w:rFonts w:ascii="Palatino Linotype" w:hAnsi="Palatino Linotype"/>
          <w:sz w:val="36"/>
          <w:szCs w:val="36"/>
        </w:rPr>
        <w:t>l’</w:t>
      </w:r>
      <w:r>
        <w:rPr>
          <w:rFonts w:ascii="Palatino Linotype" w:hAnsi="Palatino Linotype"/>
          <w:sz w:val="36"/>
          <w:szCs w:val="36"/>
        </w:rPr>
        <w:t xml:space="preserve">iniziativa nata dalla collaborazione tra </w:t>
      </w:r>
      <w:proofErr w:type="spellStart"/>
      <w:r>
        <w:rPr>
          <w:rFonts w:ascii="Palatino Linotype" w:hAnsi="Palatino Linotype"/>
          <w:b/>
          <w:sz w:val="36"/>
          <w:szCs w:val="36"/>
        </w:rPr>
        <w:t>Higlands</w:t>
      </w:r>
      <w:proofErr w:type="spellEnd"/>
      <w:r>
        <w:rPr>
          <w:rFonts w:ascii="Palatino Linotype" w:hAnsi="Palatino Linotype"/>
          <w:b/>
          <w:sz w:val="36"/>
          <w:szCs w:val="36"/>
        </w:rPr>
        <w:t xml:space="preserve"> Institute</w:t>
      </w:r>
      <w:r>
        <w:rPr>
          <w:rFonts w:ascii="Palatino Linotype" w:hAnsi="Palatino Linotype"/>
          <w:sz w:val="36"/>
          <w:szCs w:val="36"/>
        </w:rPr>
        <w:t xml:space="preserve">, istituto scolastico paritario con indirizzo internazionale, e l’associazione </w:t>
      </w:r>
      <w:proofErr w:type="spellStart"/>
      <w:r>
        <w:rPr>
          <w:rFonts w:ascii="Palatino Linotype" w:hAnsi="Palatino Linotype"/>
          <w:b/>
          <w:sz w:val="36"/>
          <w:szCs w:val="36"/>
        </w:rPr>
        <w:t>Sportopolis</w:t>
      </w:r>
      <w:proofErr w:type="spellEnd"/>
      <w:r>
        <w:rPr>
          <w:rFonts w:ascii="Palatino Linotype" w:hAnsi="Palatino Linotype"/>
          <w:b/>
          <w:sz w:val="36"/>
          <w:szCs w:val="36"/>
        </w:rPr>
        <w:t xml:space="preserve"> ETS</w:t>
      </w:r>
      <w:r>
        <w:rPr>
          <w:rFonts w:ascii="Palatino Linotype" w:hAnsi="Palatino Linotype"/>
          <w:sz w:val="36"/>
          <w:szCs w:val="36"/>
        </w:rPr>
        <w:t>.</w:t>
      </w:r>
    </w:p>
    <w:p w:rsidR="000A7B58" w:rsidRDefault="000A7B58" w:rsidP="000A7B58">
      <w:pPr>
        <w:jc w:val="both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  <w:t>Il progetto prevede un corso</w:t>
      </w:r>
      <w:r w:rsidR="00EE1C56">
        <w:rPr>
          <w:rFonts w:ascii="Palatino Linotype" w:hAnsi="Palatino Linotype"/>
          <w:sz w:val="36"/>
          <w:szCs w:val="36"/>
        </w:rPr>
        <w:t xml:space="preserve"> ludico-formativo</w:t>
      </w:r>
      <w:r w:rsidR="009211A8">
        <w:rPr>
          <w:rFonts w:ascii="Palatino Linotype" w:hAnsi="Palatino Linotype"/>
          <w:sz w:val="36"/>
          <w:szCs w:val="36"/>
        </w:rPr>
        <w:t xml:space="preserve"> </w:t>
      </w:r>
      <w:r>
        <w:rPr>
          <w:rFonts w:ascii="Palatino Linotype" w:hAnsi="Palatino Linotype"/>
          <w:sz w:val="36"/>
          <w:szCs w:val="36"/>
        </w:rPr>
        <w:t>che si basa sulla conoscenza di tre attività sportive ed è previsto l’impegno di una giornata per ciascuna disciplina</w:t>
      </w:r>
      <w:r w:rsidR="009211A8">
        <w:rPr>
          <w:rFonts w:ascii="Palatino Linotype" w:hAnsi="Palatino Linotype"/>
          <w:sz w:val="36"/>
          <w:szCs w:val="36"/>
        </w:rPr>
        <w:t>.</w:t>
      </w:r>
    </w:p>
    <w:p w:rsidR="00692466" w:rsidRDefault="00692466">
      <w:pPr>
        <w:jc w:val="both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  <w:t xml:space="preserve">Il primo sport è stato il </w:t>
      </w:r>
      <w:r w:rsidRPr="000A7B58">
        <w:rPr>
          <w:rFonts w:ascii="Palatino Linotype" w:hAnsi="Palatino Linotype"/>
          <w:b/>
          <w:sz w:val="36"/>
          <w:szCs w:val="36"/>
        </w:rPr>
        <w:t>sitting volley</w:t>
      </w:r>
      <w:r w:rsidR="0052619D">
        <w:rPr>
          <w:rFonts w:ascii="Palatino Linotype" w:hAnsi="Palatino Linotype"/>
          <w:sz w:val="36"/>
          <w:szCs w:val="36"/>
        </w:rPr>
        <w:t>, disciplina sportiva nata nel Dopoguerra</w:t>
      </w:r>
      <w:r w:rsidR="00D62553">
        <w:rPr>
          <w:rFonts w:ascii="Palatino Linotype" w:hAnsi="Palatino Linotype"/>
          <w:sz w:val="36"/>
          <w:szCs w:val="36"/>
        </w:rPr>
        <w:t xml:space="preserve"> nei Paesi Bassi </w:t>
      </w:r>
      <w:r w:rsidR="00D62553" w:rsidRPr="00D62553">
        <w:rPr>
          <w:rFonts w:ascii="Palatino Linotype" w:hAnsi="Palatino Linotype"/>
          <w:sz w:val="36"/>
          <w:szCs w:val="36"/>
        </w:rPr>
        <w:t xml:space="preserve">che riuniva le caratteristiche del </w:t>
      </w:r>
      <w:proofErr w:type="spellStart"/>
      <w:r w:rsidR="00D62553" w:rsidRPr="00D62553">
        <w:rPr>
          <w:rFonts w:ascii="Palatino Linotype" w:hAnsi="Palatino Linotype"/>
          <w:sz w:val="36"/>
          <w:szCs w:val="36"/>
        </w:rPr>
        <w:t>Sitzball</w:t>
      </w:r>
      <w:proofErr w:type="spellEnd"/>
      <w:r w:rsidR="00D62553" w:rsidRPr="00D62553">
        <w:rPr>
          <w:rFonts w:ascii="Palatino Linotype" w:hAnsi="Palatino Linotype"/>
          <w:sz w:val="36"/>
          <w:szCs w:val="36"/>
        </w:rPr>
        <w:t xml:space="preserve"> con quelle della pallavolo tradizionale</w:t>
      </w:r>
      <w:r w:rsidR="00D62553">
        <w:rPr>
          <w:rFonts w:ascii="Palatino Linotype" w:hAnsi="Palatino Linotype"/>
          <w:sz w:val="36"/>
          <w:szCs w:val="36"/>
        </w:rPr>
        <w:t>.</w:t>
      </w:r>
    </w:p>
    <w:p w:rsidR="0052619D" w:rsidRDefault="00692466" w:rsidP="00BA1C31">
      <w:pPr>
        <w:jc w:val="both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  <w:t xml:space="preserve">Il </w:t>
      </w:r>
      <w:r w:rsidR="00F10ACF">
        <w:rPr>
          <w:rFonts w:ascii="Palatino Linotype" w:hAnsi="Palatino Linotype"/>
          <w:sz w:val="36"/>
          <w:szCs w:val="36"/>
        </w:rPr>
        <w:t xml:space="preserve">professor </w:t>
      </w:r>
      <w:r w:rsidR="00F10ACF">
        <w:rPr>
          <w:rFonts w:ascii="Palatino Linotype" w:hAnsi="Palatino Linotype"/>
          <w:b/>
          <w:sz w:val="36"/>
          <w:szCs w:val="36"/>
        </w:rPr>
        <w:t>Giuseppe Martino</w:t>
      </w:r>
      <w:r>
        <w:rPr>
          <w:rFonts w:ascii="Palatino Linotype" w:hAnsi="Palatino Linotype"/>
          <w:sz w:val="36"/>
          <w:szCs w:val="36"/>
        </w:rPr>
        <w:t xml:space="preserve">, allenatore della società </w:t>
      </w:r>
      <w:r>
        <w:rPr>
          <w:rFonts w:ascii="Palatino Linotype" w:hAnsi="Palatino Linotype"/>
          <w:b/>
          <w:sz w:val="36"/>
          <w:szCs w:val="36"/>
        </w:rPr>
        <w:t>Sport Academy 360</w:t>
      </w:r>
      <w:r>
        <w:rPr>
          <w:rFonts w:ascii="Palatino Linotype" w:hAnsi="Palatino Linotype"/>
          <w:sz w:val="36"/>
          <w:szCs w:val="36"/>
        </w:rPr>
        <w:t>, ha effettuato due lezioni</w:t>
      </w:r>
      <w:r w:rsidR="00545023">
        <w:rPr>
          <w:rFonts w:ascii="Palatino Linotype" w:hAnsi="Palatino Linotype"/>
          <w:sz w:val="36"/>
          <w:szCs w:val="36"/>
        </w:rPr>
        <w:t>.</w:t>
      </w:r>
    </w:p>
    <w:p w:rsidR="0052619D" w:rsidRDefault="00692466" w:rsidP="00BA1C31">
      <w:pPr>
        <w:jc w:val="both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  <w:t>La prima, in aula</w:t>
      </w:r>
      <w:r w:rsidR="000A7B58">
        <w:rPr>
          <w:rFonts w:ascii="Palatino Linotype" w:hAnsi="Palatino Linotype"/>
          <w:sz w:val="36"/>
          <w:szCs w:val="36"/>
        </w:rPr>
        <w:t>,</w:t>
      </w:r>
      <w:r>
        <w:rPr>
          <w:rFonts w:ascii="Palatino Linotype" w:hAnsi="Palatino Linotype"/>
          <w:sz w:val="36"/>
          <w:szCs w:val="36"/>
        </w:rPr>
        <w:t xml:space="preserve"> </w:t>
      </w:r>
      <w:r w:rsidR="009211A8">
        <w:rPr>
          <w:rFonts w:ascii="Palatino Linotype" w:hAnsi="Palatino Linotype"/>
          <w:sz w:val="36"/>
          <w:szCs w:val="36"/>
        </w:rPr>
        <w:t xml:space="preserve">in cui </w:t>
      </w:r>
      <w:r w:rsidR="0052619D">
        <w:rPr>
          <w:rFonts w:ascii="Palatino Linotype" w:hAnsi="Palatino Linotype"/>
          <w:sz w:val="36"/>
          <w:szCs w:val="36"/>
        </w:rPr>
        <w:t xml:space="preserve">ha </w:t>
      </w:r>
      <w:r>
        <w:rPr>
          <w:rFonts w:ascii="Palatino Linotype" w:hAnsi="Palatino Linotype"/>
          <w:sz w:val="36"/>
          <w:szCs w:val="36"/>
        </w:rPr>
        <w:t>illustrat</w:t>
      </w:r>
      <w:r w:rsidR="0052619D">
        <w:rPr>
          <w:rFonts w:ascii="Palatino Linotype" w:hAnsi="Palatino Linotype"/>
          <w:sz w:val="36"/>
          <w:szCs w:val="36"/>
        </w:rPr>
        <w:t>o</w:t>
      </w:r>
      <w:r>
        <w:rPr>
          <w:rFonts w:ascii="Palatino Linotype" w:hAnsi="Palatino Linotype"/>
          <w:sz w:val="36"/>
          <w:szCs w:val="36"/>
        </w:rPr>
        <w:t xml:space="preserve"> aspetti regolamentari, tecniche di gioco</w:t>
      </w:r>
      <w:r w:rsidR="0052619D">
        <w:rPr>
          <w:rFonts w:ascii="Palatino Linotype" w:hAnsi="Palatino Linotype"/>
          <w:sz w:val="36"/>
          <w:szCs w:val="36"/>
        </w:rPr>
        <w:t>,</w:t>
      </w:r>
      <w:r>
        <w:rPr>
          <w:rFonts w:ascii="Palatino Linotype" w:hAnsi="Palatino Linotype"/>
          <w:sz w:val="36"/>
          <w:szCs w:val="36"/>
        </w:rPr>
        <w:t xml:space="preserve"> storia</w:t>
      </w:r>
      <w:r w:rsidR="0052619D">
        <w:rPr>
          <w:rFonts w:ascii="Palatino Linotype" w:hAnsi="Palatino Linotype"/>
          <w:sz w:val="36"/>
          <w:szCs w:val="36"/>
        </w:rPr>
        <w:t>.</w:t>
      </w:r>
      <w:r w:rsidR="009211A8">
        <w:rPr>
          <w:rFonts w:ascii="Palatino Linotype" w:hAnsi="Palatino Linotype"/>
          <w:sz w:val="36"/>
          <w:szCs w:val="36"/>
        </w:rPr>
        <w:t xml:space="preserve"> </w:t>
      </w:r>
      <w:r w:rsidR="0052619D">
        <w:rPr>
          <w:rFonts w:ascii="Palatino Linotype" w:hAnsi="Palatino Linotype"/>
          <w:sz w:val="36"/>
          <w:szCs w:val="36"/>
        </w:rPr>
        <w:t xml:space="preserve">La seconda in palestra </w:t>
      </w:r>
      <w:r w:rsidR="009211A8">
        <w:rPr>
          <w:rFonts w:ascii="Palatino Linotype" w:hAnsi="Palatino Linotype"/>
          <w:sz w:val="36"/>
          <w:szCs w:val="36"/>
        </w:rPr>
        <w:t>dove</w:t>
      </w:r>
      <w:r w:rsidR="0052619D">
        <w:rPr>
          <w:rFonts w:ascii="Palatino Linotype" w:hAnsi="Palatino Linotype"/>
          <w:sz w:val="36"/>
          <w:szCs w:val="36"/>
        </w:rPr>
        <w:t xml:space="preserve"> è riuscito a coinvolgere i ragazzi proponendo esercitazioni molto interessanti.</w:t>
      </w:r>
      <w:r w:rsidR="00375EDF">
        <w:rPr>
          <w:rFonts w:ascii="Palatino Linotype" w:hAnsi="Palatino Linotype"/>
          <w:sz w:val="36"/>
          <w:szCs w:val="36"/>
        </w:rPr>
        <w:t xml:space="preserve"> </w:t>
      </w:r>
      <w:r w:rsidR="0052619D">
        <w:rPr>
          <w:rFonts w:ascii="Palatino Linotype" w:hAnsi="Palatino Linotype"/>
          <w:sz w:val="36"/>
          <w:szCs w:val="36"/>
        </w:rPr>
        <w:t xml:space="preserve">Per contro, </w:t>
      </w:r>
      <w:r w:rsidR="00375EDF">
        <w:rPr>
          <w:rFonts w:ascii="Palatino Linotype" w:hAnsi="Palatino Linotype"/>
          <w:sz w:val="36"/>
          <w:szCs w:val="36"/>
        </w:rPr>
        <w:t xml:space="preserve">anche </w:t>
      </w:r>
      <w:r w:rsidR="0052619D">
        <w:rPr>
          <w:rFonts w:ascii="Palatino Linotype" w:hAnsi="Palatino Linotype"/>
          <w:sz w:val="36"/>
          <w:szCs w:val="36"/>
        </w:rPr>
        <w:t>i ragazzi si sono mostrati altrettanto interessati e motivati, tenendo presente che sono stati esercizi di sitting volley naturali per chi è disabile; innaturali per una persona normodotata.</w:t>
      </w:r>
    </w:p>
    <w:p w:rsidR="005B60C8" w:rsidRDefault="005B60C8" w:rsidP="00BA1C31">
      <w:pPr>
        <w:pStyle w:val="NormaleWeb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  <w:lastRenderedPageBreak/>
        <w:t xml:space="preserve">Hanno assistito alle lezioni il </w:t>
      </w:r>
      <w:r w:rsidRPr="005B60C8">
        <w:rPr>
          <w:rFonts w:ascii="Palatino Linotype" w:hAnsi="Palatino Linotype"/>
          <w:sz w:val="36"/>
          <w:szCs w:val="36"/>
        </w:rPr>
        <w:t xml:space="preserve">Rettore </w:t>
      </w:r>
      <w:r>
        <w:rPr>
          <w:rFonts w:ascii="Palatino Linotype" w:hAnsi="Palatino Linotype"/>
          <w:sz w:val="36"/>
          <w:szCs w:val="36"/>
        </w:rPr>
        <w:t xml:space="preserve">dell’istituto </w:t>
      </w:r>
      <w:r w:rsidRPr="005B60C8">
        <w:rPr>
          <w:rFonts w:ascii="Palatino Linotype" w:hAnsi="Palatino Linotype"/>
          <w:sz w:val="36"/>
          <w:szCs w:val="36"/>
        </w:rPr>
        <w:t xml:space="preserve">Padre Manuel </w:t>
      </w:r>
      <w:proofErr w:type="spellStart"/>
      <w:r w:rsidRPr="005B60C8">
        <w:rPr>
          <w:rFonts w:ascii="Palatino Linotype" w:hAnsi="Palatino Linotype"/>
          <w:sz w:val="36"/>
          <w:szCs w:val="36"/>
        </w:rPr>
        <w:t>Díez</w:t>
      </w:r>
      <w:proofErr w:type="spellEnd"/>
      <w:r>
        <w:rPr>
          <w:rFonts w:ascii="Palatino Linotype" w:hAnsi="Palatino Linotype"/>
          <w:sz w:val="36"/>
          <w:szCs w:val="36"/>
        </w:rPr>
        <w:t xml:space="preserve"> e i professori</w:t>
      </w:r>
      <w:r w:rsidRPr="005B60C8">
        <w:rPr>
          <w:rFonts w:ascii="Palatino Linotype" w:hAnsi="Palatino Linotype"/>
          <w:sz w:val="36"/>
          <w:szCs w:val="36"/>
        </w:rPr>
        <w:t xml:space="preserve"> Antonio </w:t>
      </w:r>
      <w:proofErr w:type="spellStart"/>
      <w:r w:rsidRPr="005B60C8">
        <w:rPr>
          <w:rFonts w:ascii="Palatino Linotype" w:hAnsi="Palatino Linotype"/>
          <w:sz w:val="36"/>
          <w:szCs w:val="36"/>
        </w:rPr>
        <w:t>Turtur</w:t>
      </w:r>
      <w:proofErr w:type="spellEnd"/>
      <w:r>
        <w:rPr>
          <w:rFonts w:ascii="Palatino Linotype" w:hAnsi="Palatino Linotype"/>
          <w:sz w:val="36"/>
          <w:szCs w:val="36"/>
        </w:rPr>
        <w:t xml:space="preserve"> e </w:t>
      </w:r>
      <w:r w:rsidRPr="005B60C8">
        <w:rPr>
          <w:rFonts w:ascii="Palatino Linotype" w:hAnsi="Palatino Linotype"/>
          <w:sz w:val="36"/>
          <w:szCs w:val="36"/>
        </w:rPr>
        <w:t>Francesco Vietri</w:t>
      </w:r>
      <w:r>
        <w:rPr>
          <w:rFonts w:ascii="Palatino Linotype" w:hAnsi="Palatino Linotype"/>
          <w:sz w:val="36"/>
          <w:szCs w:val="36"/>
        </w:rPr>
        <w:t>.</w:t>
      </w:r>
    </w:p>
    <w:p w:rsidR="00C160D9" w:rsidRDefault="007E2B06" w:rsidP="00C160D9">
      <w:pPr>
        <w:pStyle w:val="NormaleWeb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  <w:t xml:space="preserve">Mandata in archivio la prima tappa con il </w:t>
      </w:r>
      <w:r>
        <w:rPr>
          <w:rFonts w:ascii="Palatino Linotype" w:hAnsi="Palatino Linotype"/>
          <w:b/>
          <w:sz w:val="36"/>
          <w:szCs w:val="36"/>
        </w:rPr>
        <w:t>sitting volley</w:t>
      </w:r>
      <w:r>
        <w:rPr>
          <w:rFonts w:ascii="Palatino Linotype" w:hAnsi="Palatino Linotype"/>
          <w:sz w:val="36"/>
          <w:szCs w:val="36"/>
        </w:rPr>
        <w:t>, sarà la volta di altri due sport.</w:t>
      </w:r>
      <w:r w:rsidR="005B60C8">
        <w:rPr>
          <w:rFonts w:ascii="Palatino Linotype" w:hAnsi="Palatino Linotype"/>
          <w:sz w:val="36"/>
          <w:szCs w:val="36"/>
        </w:rPr>
        <w:t xml:space="preserve"> </w:t>
      </w:r>
      <w:r>
        <w:rPr>
          <w:rFonts w:ascii="Palatino Linotype" w:hAnsi="Palatino Linotype"/>
          <w:sz w:val="36"/>
          <w:szCs w:val="36"/>
        </w:rPr>
        <w:t>S</w:t>
      </w:r>
      <w:r w:rsidR="00BA1C31">
        <w:rPr>
          <w:rFonts w:ascii="Palatino Linotype" w:hAnsi="Palatino Linotype"/>
          <w:sz w:val="36"/>
          <w:szCs w:val="36"/>
        </w:rPr>
        <w:t>a</w:t>
      </w:r>
      <w:r>
        <w:rPr>
          <w:rFonts w:ascii="Palatino Linotype" w:hAnsi="Palatino Linotype"/>
          <w:sz w:val="36"/>
          <w:szCs w:val="36"/>
        </w:rPr>
        <w:t xml:space="preserve">bato 27 maggio sarà </w:t>
      </w:r>
      <w:r w:rsidR="00BA1C31">
        <w:rPr>
          <w:rFonts w:ascii="Palatino Linotype" w:hAnsi="Palatino Linotype"/>
          <w:sz w:val="36"/>
          <w:szCs w:val="36"/>
        </w:rPr>
        <w:t>impegnat</w:t>
      </w:r>
      <w:r>
        <w:rPr>
          <w:rFonts w:ascii="Palatino Linotype" w:hAnsi="Palatino Linotype"/>
          <w:sz w:val="36"/>
          <w:szCs w:val="36"/>
        </w:rPr>
        <w:t>a</w:t>
      </w:r>
      <w:r w:rsidR="00BA1C31">
        <w:rPr>
          <w:rFonts w:ascii="Palatino Linotype" w:hAnsi="Palatino Linotype"/>
          <w:sz w:val="36"/>
          <w:szCs w:val="36"/>
        </w:rPr>
        <w:t xml:space="preserve"> la società </w:t>
      </w:r>
      <w:r w:rsidR="00BA1C31">
        <w:rPr>
          <w:rFonts w:ascii="Palatino Linotype" w:hAnsi="Palatino Linotype"/>
          <w:b/>
          <w:sz w:val="36"/>
          <w:szCs w:val="36"/>
        </w:rPr>
        <w:t xml:space="preserve">Ginnastica </w:t>
      </w:r>
      <w:proofErr w:type="spellStart"/>
      <w:r w:rsidR="00BA1C31">
        <w:rPr>
          <w:rFonts w:ascii="Palatino Linotype" w:hAnsi="Palatino Linotype"/>
          <w:b/>
          <w:sz w:val="36"/>
          <w:szCs w:val="36"/>
        </w:rPr>
        <w:t>Eur</w:t>
      </w:r>
      <w:proofErr w:type="spellEnd"/>
      <w:r w:rsidR="00BA1C31">
        <w:rPr>
          <w:rFonts w:ascii="Palatino Linotype" w:hAnsi="Palatino Linotype"/>
          <w:sz w:val="36"/>
          <w:szCs w:val="36"/>
        </w:rPr>
        <w:t xml:space="preserve"> del presidente </w:t>
      </w:r>
      <w:r w:rsidR="00BA1C31">
        <w:rPr>
          <w:rFonts w:ascii="Palatino Linotype" w:hAnsi="Palatino Linotype"/>
          <w:b/>
          <w:sz w:val="36"/>
          <w:szCs w:val="36"/>
        </w:rPr>
        <w:t xml:space="preserve">Roberto </w:t>
      </w:r>
      <w:proofErr w:type="spellStart"/>
      <w:r w:rsidR="00BA1C31">
        <w:rPr>
          <w:rFonts w:ascii="Palatino Linotype" w:hAnsi="Palatino Linotype"/>
          <w:b/>
          <w:sz w:val="36"/>
          <w:szCs w:val="36"/>
        </w:rPr>
        <w:t>Iannaccone</w:t>
      </w:r>
      <w:proofErr w:type="spellEnd"/>
      <w:r w:rsidR="00BA1C31">
        <w:rPr>
          <w:rFonts w:ascii="Palatino Linotype" w:hAnsi="Palatino Linotype"/>
          <w:sz w:val="36"/>
          <w:szCs w:val="36"/>
        </w:rPr>
        <w:t xml:space="preserve"> con l’istruttrice </w:t>
      </w:r>
      <w:r w:rsidR="00BA1C31">
        <w:rPr>
          <w:rFonts w:ascii="Palatino Linotype" w:hAnsi="Palatino Linotype"/>
          <w:b/>
          <w:sz w:val="36"/>
          <w:szCs w:val="36"/>
        </w:rPr>
        <w:t>Stella Scardala</w:t>
      </w:r>
      <w:r w:rsidR="00BA1C31">
        <w:rPr>
          <w:rFonts w:ascii="Palatino Linotype" w:hAnsi="Palatino Linotype"/>
          <w:sz w:val="36"/>
          <w:szCs w:val="36"/>
        </w:rPr>
        <w:t xml:space="preserve"> e</w:t>
      </w:r>
      <w:r>
        <w:rPr>
          <w:rFonts w:ascii="Palatino Linotype" w:hAnsi="Palatino Linotype"/>
          <w:sz w:val="36"/>
          <w:szCs w:val="36"/>
        </w:rPr>
        <w:t xml:space="preserve"> successivamente, sabato 10 giugno, toccherà al </w:t>
      </w:r>
      <w:r>
        <w:rPr>
          <w:rFonts w:ascii="Palatino Linotype" w:hAnsi="Palatino Linotype"/>
          <w:b/>
          <w:sz w:val="36"/>
          <w:szCs w:val="36"/>
        </w:rPr>
        <w:t>calcio</w:t>
      </w:r>
      <w:r>
        <w:rPr>
          <w:rFonts w:ascii="Palatino Linotype" w:hAnsi="Palatino Linotype"/>
          <w:sz w:val="36"/>
          <w:szCs w:val="36"/>
        </w:rPr>
        <w:t xml:space="preserve">. Per quest’ultimo si è preferito approfondire la specialità della </w:t>
      </w:r>
      <w:r>
        <w:rPr>
          <w:rFonts w:ascii="Palatino Linotype" w:hAnsi="Palatino Linotype"/>
          <w:b/>
          <w:sz w:val="36"/>
          <w:szCs w:val="36"/>
        </w:rPr>
        <w:t>direzione arbitrale</w:t>
      </w:r>
      <w:r>
        <w:rPr>
          <w:rFonts w:ascii="Palatino Linotype" w:hAnsi="Palatino Linotype"/>
          <w:sz w:val="36"/>
          <w:szCs w:val="36"/>
        </w:rPr>
        <w:t>. All</w:t>
      </w:r>
      <w:r w:rsidR="00375EDF">
        <w:rPr>
          <w:rFonts w:ascii="Palatino Linotype" w:hAnsi="Palatino Linotype"/>
          <w:sz w:val="36"/>
          <w:szCs w:val="36"/>
        </w:rPr>
        <w:t>’</w:t>
      </w:r>
      <w:proofErr w:type="spellStart"/>
      <w:r w:rsidR="00375EDF" w:rsidRPr="00375EDF">
        <w:rPr>
          <w:rFonts w:ascii="Palatino Linotype" w:hAnsi="Palatino Linotype"/>
          <w:b/>
          <w:sz w:val="36"/>
          <w:szCs w:val="36"/>
        </w:rPr>
        <w:t>Highlands</w:t>
      </w:r>
      <w:proofErr w:type="spellEnd"/>
      <w:r w:rsidR="00545023" w:rsidRPr="006F32DD">
        <w:rPr>
          <w:rFonts w:ascii="Palatino Linotype" w:hAnsi="Palatino Linotype"/>
          <w:b/>
          <w:sz w:val="36"/>
          <w:szCs w:val="36"/>
        </w:rPr>
        <w:t xml:space="preserve"> Institute</w:t>
      </w:r>
      <w:r w:rsidR="00545023">
        <w:rPr>
          <w:rFonts w:ascii="Palatino Linotype" w:hAnsi="Palatino Linotype"/>
          <w:sz w:val="36"/>
          <w:szCs w:val="36"/>
        </w:rPr>
        <w:t xml:space="preserve"> a </w:t>
      </w:r>
      <w:r w:rsidR="00545023" w:rsidRPr="006F32DD">
        <w:rPr>
          <w:rFonts w:ascii="Palatino Linotype" w:hAnsi="Palatino Linotype"/>
          <w:b/>
          <w:sz w:val="36"/>
          <w:szCs w:val="36"/>
        </w:rPr>
        <w:t>Roma</w:t>
      </w:r>
      <w:r w:rsidR="00545023">
        <w:rPr>
          <w:rFonts w:ascii="Palatino Linotype" w:hAnsi="Palatino Linotype"/>
          <w:sz w:val="36"/>
          <w:szCs w:val="36"/>
        </w:rPr>
        <w:t xml:space="preserve"> in </w:t>
      </w:r>
      <w:r w:rsidR="00545023" w:rsidRPr="006F32DD">
        <w:rPr>
          <w:rFonts w:ascii="Palatino Linotype" w:hAnsi="Palatino Linotype"/>
          <w:b/>
          <w:sz w:val="36"/>
          <w:szCs w:val="36"/>
        </w:rPr>
        <w:t>Viale della Scultura 15</w:t>
      </w:r>
      <w:r w:rsidR="00375EDF">
        <w:rPr>
          <w:rFonts w:ascii="Palatino Linotype" w:hAnsi="Palatino Linotype"/>
          <w:sz w:val="36"/>
          <w:szCs w:val="36"/>
        </w:rPr>
        <w:t xml:space="preserve">, </w:t>
      </w:r>
      <w:r>
        <w:rPr>
          <w:rFonts w:ascii="Palatino Linotype" w:hAnsi="Palatino Linotype"/>
          <w:sz w:val="36"/>
          <w:szCs w:val="36"/>
        </w:rPr>
        <w:t>verrà una rappresentanza del</w:t>
      </w:r>
      <w:r w:rsidR="00BA1C31">
        <w:rPr>
          <w:rFonts w:ascii="Palatino Linotype" w:hAnsi="Palatino Linotype"/>
          <w:sz w:val="36"/>
          <w:szCs w:val="36"/>
        </w:rPr>
        <w:t xml:space="preserve">la </w:t>
      </w:r>
      <w:r w:rsidR="00BA1C31">
        <w:rPr>
          <w:rFonts w:ascii="Palatino Linotype" w:hAnsi="Palatino Linotype"/>
          <w:b/>
          <w:sz w:val="36"/>
          <w:szCs w:val="36"/>
        </w:rPr>
        <w:t>sezione arbitrale Roma 1</w:t>
      </w:r>
      <w:r w:rsidR="00BA1C31">
        <w:rPr>
          <w:rFonts w:ascii="Palatino Linotype" w:hAnsi="Palatino Linotype"/>
          <w:sz w:val="36"/>
          <w:szCs w:val="36"/>
        </w:rPr>
        <w:t xml:space="preserve">, la più importante (il presidente è l’arbitro internazionale </w:t>
      </w:r>
      <w:r w:rsidR="00BA1C31">
        <w:rPr>
          <w:rFonts w:ascii="Palatino Linotype" w:hAnsi="Palatino Linotype"/>
          <w:b/>
          <w:sz w:val="36"/>
          <w:szCs w:val="36"/>
        </w:rPr>
        <w:t>Daniele Doveri</w:t>
      </w:r>
      <w:r w:rsidR="00BA1C31">
        <w:rPr>
          <w:rFonts w:ascii="Palatino Linotype" w:hAnsi="Palatino Linotype"/>
          <w:sz w:val="36"/>
          <w:szCs w:val="36"/>
        </w:rPr>
        <w:t>) e numerosa dell’</w:t>
      </w:r>
      <w:r w:rsidR="00BA1C31">
        <w:rPr>
          <w:rFonts w:ascii="Palatino Linotype" w:hAnsi="Palatino Linotype"/>
          <w:b/>
          <w:sz w:val="36"/>
          <w:szCs w:val="36"/>
        </w:rPr>
        <w:t>AIA</w:t>
      </w:r>
      <w:r w:rsidR="00BA1C31">
        <w:rPr>
          <w:rFonts w:ascii="Palatino Linotype" w:hAnsi="Palatino Linotype"/>
          <w:sz w:val="36"/>
          <w:szCs w:val="36"/>
        </w:rPr>
        <w:t xml:space="preserve"> (</w:t>
      </w:r>
      <w:r w:rsidR="00BA1C31">
        <w:rPr>
          <w:rFonts w:ascii="Palatino Linotype" w:hAnsi="Palatino Linotype"/>
          <w:b/>
          <w:sz w:val="36"/>
          <w:szCs w:val="36"/>
        </w:rPr>
        <w:t>Associazione Italiana Arbitri</w:t>
      </w:r>
      <w:r w:rsidR="00BA1C31">
        <w:rPr>
          <w:rFonts w:ascii="Palatino Linotype" w:hAnsi="Palatino Linotype"/>
          <w:sz w:val="36"/>
          <w:szCs w:val="36"/>
        </w:rPr>
        <w:t>)</w:t>
      </w:r>
      <w:r>
        <w:rPr>
          <w:rFonts w:ascii="Palatino Linotype" w:hAnsi="Palatino Linotype"/>
          <w:sz w:val="36"/>
          <w:szCs w:val="36"/>
        </w:rPr>
        <w:t>. Saranno presenti</w:t>
      </w:r>
      <w:r w:rsidR="00BA1C31">
        <w:rPr>
          <w:rFonts w:ascii="Palatino Linotype" w:hAnsi="Palatino Linotype"/>
          <w:sz w:val="36"/>
          <w:szCs w:val="36"/>
        </w:rPr>
        <w:t xml:space="preserve"> il delegato dell’Area Tecnica </w:t>
      </w:r>
      <w:r w:rsidR="00BA1C31">
        <w:rPr>
          <w:rFonts w:ascii="Palatino Linotype" w:hAnsi="Palatino Linotype"/>
          <w:b/>
          <w:sz w:val="36"/>
          <w:szCs w:val="36"/>
        </w:rPr>
        <w:t>Francesco Ramacci</w:t>
      </w:r>
      <w:r w:rsidR="00BA1C31">
        <w:rPr>
          <w:rFonts w:ascii="Palatino Linotype" w:hAnsi="Palatino Linotype"/>
          <w:sz w:val="36"/>
          <w:szCs w:val="36"/>
        </w:rPr>
        <w:t>, affiancato da una rappresentanza di giovani arbitri e collaboratori dei vari settori: calcio a 11, a 8, a 5.</w:t>
      </w:r>
    </w:p>
    <w:p w:rsidR="00EE1C56" w:rsidRPr="00EE1C56" w:rsidRDefault="00EE1C56" w:rsidP="00EE1C56">
      <w:pPr>
        <w:pStyle w:val="NormaleWeb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  <w:t>I</w:t>
      </w:r>
      <w:r w:rsidRPr="00EE1C56">
        <w:rPr>
          <w:rFonts w:ascii="Palatino Linotype" w:hAnsi="Palatino Linotype"/>
          <w:sz w:val="36"/>
          <w:szCs w:val="36"/>
        </w:rPr>
        <w:t xml:space="preserve">l progetto è pensato per rafforzare la consapevolezza </w:t>
      </w:r>
      <w:r w:rsidRPr="00EE1C56">
        <w:rPr>
          <w:rFonts w:ascii="Palatino Linotype" w:hAnsi="Palatino Linotype"/>
          <w:b/>
          <w:sz w:val="36"/>
          <w:szCs w:val="36"/>
        </w:rPr>
        <w:t>delle alunne e degli alunni</w:t>
      </w:r>
      <w:r w:rsidRPr="00EE1C56">
        <w:rPr>
          <w:rFonts w:ascii="Palatino Linotype" w:hAnsi="Palatino Linotype"/>
          <w:sz w:val="36"/>
          <w:szCs w:val="36"/>
        </w:rPr>
        <w:t xml:space="preserve"> sui temi della condivisione, dell’inclusione, del rispetto della persona in tutte le sue sfaccettature, del superamento delle disparità. </w:t>
      </w:r>
    </w:p>
    <w:p w:rsidR="00EE1C56" w:rsidRDefault="00EE1C56" w:rsidP="00EE1C56">
      <w:pPr>
        <w:pStyle w:val="NormaleWeb"/>
        <w:rPr>
          <w:rFonts w:ascii="Palatino Linotype" w:hAnsi="Palatino Linotype"/>
          <w:sz w:val="36"/>
          <w:szCs w:val="36"/>
        </w:rPr>
      </w:pPr>
      <w:r w:rsidRPr="00EE1C56">
        <w:rPr>
          <w:rFonts w:ascii="Palatino Linotype" w:hAnsi="Palatino Linotype"/>
          <w:sz w:val="36"/>
          <w:szCs w:val="36"/>
        </w:rPr>
        <w:t xml:space="preserve">Un'ulteriore occasione di </w:t>
      </w:r>
      <w:r w:rsidRPr="00EE1C56">
        <w:rPr>
          <w:rFonts w:ascii="Palatino Linotype" w:hAnsi="Palatino Linotype"/>
          <w:b/>
          <w:sz w:val="36"/>
          <w:szCs w:val="36"/>
        </w:rPr>
        <w:t>“Formazione Integrale”</w:t>
      </w:r>
      <w:r w:rsidRPr="00EE1C56">
        <w:rPr>
          <w:rFonts w:ascii="Palatino Linotype" w:hAnsi="Palatino Linotype"/>
          <w:sz w:val="36"/>
          <w:szCs w:val="36"/>
        </w:rPr>
        <w:t xml:space="preserve"> e di educazione ai valori di condivisione, cooperazione, competizione leale, rispetto delle regole e degli altri, integrazione e senso di appartenenza.</w:t>
      </w:r>
    </w:p>
    <w:p w:rsidR="00F20CA1" w:rsidRDefault="00F10ACF" w:rsidP="00C160D9">
      <w:pPr>
        <w:pStyle w:val="NormaleWeb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  <w:t xml:space="preserve">Il progetto viene realizzato in coerenza con le politiche del </w:t>
      </w:r>
      <w:r>
        <w:rPr>
          <w:rFonts w:ascii="Palatino Linotype" w:hAnsi="Palatino Linotype"/>
          <w:b/>
          <w:sz w:val="36"/>
          <w:szCs w:val="36"/>
        </w:rPr>
        <w:t>Programma Operativo FSE+ 2021-2027 – Regione Lazio</w:t>
      </w:r>
      <w:r>
        <w:rPr>
          <w:rFonts w:ascii="Palatino Linotype" w:hAnsi="Palatino Linotype"/>
          <w:sz w:val="36"/>
          <w:szCs w:val="36"/>
        </w:rPr>
        <w:t xml:space="preserve">, </w:t>
      </w:r>
      <w:r>
        <w:rPr>
          <w:rFonts w:ascii="Palatino Linotype" w:hAnsi="Palatino Linotype"/>
          <w:sz w:val="36"/>
          <w:szCs w:val="36"/>
        </w:rPr>
        <w:lastRenderedPageBreak/>
        <w:t>nonché delle prescrizioni dell’avviso pubblico di cui alla Determinazione della Regione Lazio n. G13020 del 28 settembre 2022.</w:t>
      </w:r>
    </w:p>
    <w:p w:rsidR="00F20CA1" w:rsidRPr="00C160D9" w:rsidRDefault="00F10ACF" w:rsidP="00D62553">
      <w:pPr>
        <w:jc w:val="center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noProof/>
          <w:sz w:val="36"/>
          <w:szCs w:val="36"/>
        </w:rPr>
        <w:drawing>
          <wp:inline distT="0" distB="0" distL="0" distR="0">
            <wp:extent cx="2781300" cy="443230"/>
            <wp:effectExtent l="0" t="0" r="0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0CA1" w:rsidRPr="00C160D9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CA1"/>
    <w:rsid w:val="000A7B58"/>
    <w:rsid w:val="00242C4D"/>
    <w:rsid w:val="00375EDF"/>
    <w:rsid w:val="0052619D"/>
    <w:rsid w:val="00545023"/>
    <w:rsid w:val="005B60C8"/>
    <w:rsid w:val="00692466"/>
    <w:rsid w:val="006F32DD"/>
    <w:rsid w:val="007E2B06"/>
    <w:rsid w:val="008D3EF6"/>
    <w:rsid w:val="009211A8"/>
    <w:rsid w:val="00B77493"/>
    <w:rsid w:val="00BA1C31"/>
    <w:rsid w:val="00C160D9"/>
    <w:rsid w:val="00D62553"/>
    <w:rsid w:val="00D84E50"/>
    <w:rsid w:val="00D90B04"/>
    <w:rsid w:val="00EE1C56"/>
    <w:rsid w:val="00F10ACF"/>
    <w:rsid w:val="00F2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7D2D8"/>
  <w15:docId w15:val="{28F7426B-EF12-BB41-BEA9-7E5B730D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B4A4E"/>
    <w:rPr>
      <w:b/>
      <w:bCs/>
    </w:rPr>
  </w:style>
  <w:style w:type="character" w:customStyle="1" w:styleId="Enfasi">
    <w:name w:val="Enfasi"/>
    <w:basedOn w:val="Carpredefinitoparagrafo"/>
    <w:uiPriority w:val="20"/>
    <w:qFormat/>
    <w:rsid w:val="000B4A4E"/>
    <w:rPr>
      <w:i/>
      <w:iCs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unhideWhenUsed/>
    <w:qFormat/>
    <w:rsid w:val="000B4A4E"/>
    <w:pPr>
      <w:spacing w:beforeAutospacing="1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4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0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933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78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Simone Corbetta</cp:lastModifiedBy>
  <cp:revision>7</cp:revision>
  <dcterms:created xsi:type="dcterms:W3CDTF">2023-05-13T20:03:00Z</dcterms:created>
  <dcterms:modified xsi:type="dcterms:W3CDTF">2023-05-15T20:06:00Z</dcterms:modified>
  <dc:language>it-IT</dc:language>
</cp:coreProperties>
</file>