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E04" w:rsidRPr="00F4721D" w:rsidRDefault="005C4596" w:rsidP="00F56E04">
      <w:pPr>
        <w:rPr>
          <w:b/>
        </w:rPr>
      </w:pPr>
      <w:r>
        <w:rPr>
          <w:b/>
        </w:rPr>
        <w:t xml:space="preserve">PARCO CORSINI: </w:t>
      </w:r>
      <w:bookmarkStart w:id="0" w:name="_GoBack"/>
      <w:bookmarkEnd w:id="0"/>
      <w:r w:rsidR="00F56E04" w:rsidRPr="00F4721D">
        <w:rPr>
          <w:b/>
        </w:rPr>
        <w:t>IL PROGETTO IN SINTESI</w:t>
      </w:r>
    </w:p>
    <w:p w:rsidR="00F56E04" w:rsidRDefault="00F56E04" w:rsidP="00F56E04"/>
    <w:p w:rsidR="00F56E04" w:rsidRPr="00F4721D" w:rsidRDefault="00F56E04" w:rsidP="00F56E04">
      <w:pPr>
        <w:rPr>
          <w:b/>
        </w:rPr>
      </w:pPr>
      <w:r w:rsidRPr="00F4721D">
        <w:rPr>
          <w:b/>
        </w:rPr>
        <w:t>Premessa</w:t>
      </w:r>
    </w:p>
    <w:p w:rsidR="00F56E04" w:rsidRDefault="00F56E04" w:rsidP="00F56E04">
      <w:r>
        <w:t xml:space="preserve">L’Associazione Fucecchio Turismo / </w:t>
      </w:r>
      <w:proofErr w:type="spellStart"/>
      <w:r>
        <w:t>Exploring</w:t>
      </w:r>
      <w:proofErr w:type="spellEnd"/>
      <w:r>
        <w:t xml:space="preserve"> Fucecchio all'inizio del 2022, ritenendo che il Complesso del Parco </w:t>
      </w:r>
      <w:proofErr w:type="spellStart"/>
      <w:r>
        <w:t>Corsini</w:t>
      </w:r>
      <w:proofErr w:type="spellEnd"/>
      <w:r>
        <w:t xml:space="preserve"> potesse rappresentare un </w:t>
      </w:r>
      <w:proofErr w:type="spellStart"/>
      <w:r>
        <w:t>asset</w:t>
      </w:r>
      <w:proofErr w:type="spellEnd"/>
      <w:r>
        <w:t xml:space="preserve"> strategico per la promozione turistica del territorio ha intrapreso un dialogo con l’Amministrazione Comunale finalizzato alla gestione del Parco stesso. Successivamente, alla fine del 2022, l’AC ha presentato un bando di gara per la valorizzazione e promozione del Parco </w:t>
      </w:r>
      <w:proofErr w:type="spellStart"/>
      <w:r>
        <w:t>Corsini</w:t>
      </w:r>
      <w:proofErr w:type="spellEnd"/>
      <w:r>
        <w:t xml:space="preserve"> finanziato con i fondi del PNRR. Il bando riguardava specificamente la valorizzazione dell’identità dei luoghi, parchi e giardini storici e il Comune di Fucecchio è stato bravo a intercettarlo presentando come oggetto del finanziamento proprio il Parco </w:t>
      </w:r>
      <w:proofErr w:type="spellStart"/>
      <w:r>
        <w:t>Corsini</w:t>
      </w:r>
      <w:proofErr w:type="spellEnd"/>
      <w:r>
        <w:t>.</w:t>
      </w:r>
    </w:p>
    <w:p w:rsidR="00F56E04" w:rsidRDefault="00F56E04" w:rsidP="00F56E04"/>
    <w:p w:rsidR="00F56E04" w:rsidRDefault="00F56E04" w:rsidP="00F56E04">
      <w:r>
        <w:t xml:space="preserve">L’Associazione, non potendo partecipare direttamente al bando (in quanto non è un operatore economico), ha cercato un referente di livello con cui collaborare e lo ha individuato nella Cooperativa Sociale Colori che opera con successo a Fucecchio ormai da anni. </w:t>
      </w:r>
    </w:p>
    <w:p w:rsidR="00F56E04" w:rsidRDefault="00F56E04" w:rsidP="00F56E04">
      <w:r>
        <w:t xml:space="preserve">È stato quindi costituito un contratto di rete tra imprese con Coop Colori e Coop Pegaso come proponenti, l’Associazione Fucecchio Turismo e alcuni associati dotati di specifiche competenze come </w:t>
      </w:r>
      <w:proofErr w:type="spellStart"/>
      <w:r>
        <w:t>main</w:t>
      </w:r>
      <w:proofErr w:type="spellEnd"/>
      <w:r>
        <w:t xml:space="preserve"> partner (Giovanni </w:t>
      </w:r>
      <w:proofErr w:type="spellStart"/>
      <w:r>
        <w:t>Malvolti</w:t>
      </w:r>
      <w:proofErr w:type="spellEnd"/>
      <w:r>
        <w:t xml:space="preserve"> con Iter Mentis per l’ambito culturale, Alessandra Santini con Fluida Design per gli eventi e Claudio Buglioni con </w:t>
      </w:r>
      <w:proofErr w:type="spellStart"/>
      <w:r>
        <w:t>Lavapiùbianco</w:t>
      </w:r>
      <w:proofErr w:type="spellEnd"/>
      <w:r>
        <w:t xml:space="preserve"> Strategic Design per la comunicazione). </w:t>
      </w:r>
    </w:p>
    <w:p w:rsidR="00F56E04" w:rsidRDefault="00F56E04" w:rsidP="00F56E04">
      <w:r>
        <w:t xml:space="preserve">Pur non essendo partner ufficiali, alla stesura del progetto hanno partecipato anche Lara Cecconi e Ombretta Baldassarre per la parte inerente al turismo. Non potevano mancare il presidente Federico Sgherri, la vicepresidente Cristina Cartura e i consiglieri Valerio Pellegrini, Giulio Wilson e Lorenzo </w:t>
      </w:r>
      <w:proofErr w:type="spellStart"/>
      <w:r>
        <w:t>Calucci</w:t>
      </w:r>
      <w:proofErr w:type="spellEnd"/>
      <w:r>
        <w:t xml:space="preserve"> che hanno fornito un contributo fondamentale per gli aspetti organizzativi e legali. Ovviamente il Sindaco Alessio Spinelli e l’Assessore al Turismo Daniele </w:t>
      </w:r>
      <w:proofErr w:type="spellStart"/>
      <w:r>
        <w:t>Cei</w:t>
      </w:r>
      <w:proofErr w:type="spellEnd"/>
      <w:r>
        <w:t xml:space="preserve">, seppur membri del </w:t>
      </w:r>
      <w:proofErr w:type="spellStart"/>
      <w:r>
        <w:t>CdA</w:t>
      </w:r>
      <w:proofErr w:type="spellEnd"/>
      <w:r>
        <w:t xml:space="preserve"> di Fucecchio Turismo, non hanno potuto fornire il loro contributo per rispetto del proprio ruolo istituzionale visto che la stazione appaltante era proprio il Comune di Fucecchio.</w:t>
      </w:r>
    </w:p>
    <w:p w:rsidR="00F56E04" w:rsidRDefault="00F56E04" w:rsidP="00F56E04"/>
    <w:p w:rsidR="00F56E04" w:rsidRDefault="00F56E04" w:rsidP="00F56E04">
      <w:r>
        <w:t xml:space="preserve">I fondi europei del PNRR destinati alla riqualificazione e valorizzazione del Parco </w:t>
      </w:r>
      <w:proofErr w:type="spellStart"/>
      <w:r>
        <w:t>Corsini</w:t>
      </w:r>
      <w:proofErr w:type="spellEnd"/>
      <w:r>
        <w:t xml:space="preserve">, rappresentano una straordinaria opportunità di sviluppo per la nostra città. Un’opportunità che non si limita a restituire alla cittadinanza spazi più fruibili e a migliorare l’offerta culturale e di servizi in tempi brevi ma, soprattutto, l’opportunità di progettare un sistema di relazioni e processi di gestione innovativi che nel medio periodo facciano da volano a tutto il nostro territorio. Questa è l’opportunità che tutti aspettavamo per progettare il Parco </w:t>
      </w:r>
      <w:proofErr w:type="spellStart"/>
      <w:r>
        <w:t>Corsini</w:t>
      </w:r>
      <w:proofErr w:type="spellEnd"/>
      <w:r>
        <w:t xml:space="preserve"> del futuro.</w:t>
      </w:r>
    </w:p>
    <w:p w:rsidR="00F56E04" w:rsidRDefault="00F56E04" w:rsidP="00F56E04"/>
    <w:p w:rsidR="00D249BD" w:rsidRDefault="00D249BD" w:rsidP="00F56E04"/>
    <w:p w:rsidR="00F56E04" w:rsidRPr="00F4721D" w:rsidRDefault="00F56E04" w:rsidP="00F56E04">
      <w:pPr>
        <w:rPr>
          <w:b/>
        </w:rPr>
      </w:pPr>
      <w:r w:rsidRPr="00F4721D">
        <w:rPr>
          <w:b/>
        </w:rPr>
        <w:t>Cosa richiede il bando</w:t>
      </w:r>
    </w:p>
    <w:p w:rsidR="00F56E04" w:rsidRDefault="00F56E04" w:rsidP="00F56E04">
      <w:r>
        <w:t>Il bando di gara redatto dal Comune di Fucecchio e basato su quanto previsto dal PNRR prevede l’attuazione di una serie di misure nell’arco del biennio:</w:t>
      </w:r>
    </w:p>
    <w:p w:rsidR="00F56E04" w:rsidRDefault="00F56E04" w:rsidP="00F56E04">
      <w:r w:rsidRPr="00D249BD">
        <w:rPr>
          <w:b/>
        </w:rPr>
        <w:t>• Punto 1 - Misure B.e.2 e B.e.4) &gt;</w:t>
      </w:r>
      <w:r>
        <w:t xml:space="preserve"> Realizzazione e fornitura di materiali per il Museo e ausili alla visita del complesso.</w:t>
      </w:r>
    </w:p>
    <w:p w:rsidR="00F56E04" w:rsidRDefault="00F56E04" w:rsidP="00F56E04">
      <w:r w:rsidRPr="00D249BD">
        <w:rPr>
          <w:b/>
        </w:rPr>
        <w:t>• Punto 2 - Misura B.e.6 &gt;</w:t>
      </w:r>
      <w:r>
        <w:t xml:space="preserve"> Progettazione di programmi didattici, di sperimentazione e coinvolgimento attivo della scuola e dell’Università.</w:t>
      </w:r>
    </w:p>
    <w:p w:rsidR="00F56E04" w:rsidRDefault="00F56E04" w:rsidP="00F56E04">
      <w:r w:rsidRPr="00D249BD">
        <w:rPr>
          <w:b/>
        </w:rPr>
        <w:t>• Punto 3 - Misura B.e.7 &gt;</w:t>
      </w:r>
      <w:r>
        <w:t xml:space="preserve"> Inserimento del parco all’interno di itinerari culturali, paesaggistici ed enogastronomici presenti sul territorio.</w:t>
      </w:r>
    </w:p>
    <w:p w:rsidR="00F56E04" w:rsidRDefault="00F56E04" w:rsidP="00F56E04">
      <w:r w:rsidRPr="00D249BD">
        <w:rPr>
          <w:b/>
        </w:rPr>
        <w:t>• Punto 4 - Misura B.e.8, B.e.10 e B.e.11 &gt;</w:t>
      </w:r>
      <w:r>
        <w:t xml:space="preserve"> Progetti che attivino forme di collaborazione e partecipazione; partecipazione a forme di partenariato con soggetti pubblici e privati; </w:t>
      </w:r>
      <w:r>
        <w:lastRenderedPageBreak/>
        <w:t>coinvolgimento di associazioni di volontariato, promozione sociale, enti del terzo settore e cittadinanza.</w:t>
      </w:r>
    </w:p>
    <w:p w:rsidR="00F56E04" w:rsidRDefault="00F56E04" w:rsidP="00F56E04">
      <w:r w:rsidRPr="00D249BD">
        <w:rPr>
          <w:b/>
        </w:rPr>
        <w:t>• Punto 5 - Misura B.e.13 &gt;</w:t>
      </w:r>
      <w:r>
        <w:t xml:space="preserve"> Predisposizione di forme alternative e di strumenti specifici per</w:t>
      </w:r>
    </w:p>
    <w:p w:rsidR="00F56E04" w:rsidRDefault="00F56E04" w:rsidP="00F56E04">
      <w:r>
        <w:t>assicurare un’adeguata esperienza di visita alle persone con disabilità motoria,</w:t>
      </w:r>
    </w:p>
    <w:p w:rsidR="00F56E04" w:rsidRDefault="00F56E04" w:rsidP="00F56E04">
      <w:r>
        <w:t>sensoriale o cognitiva.</w:t>
      </w:r>
    </w:p>
    <w:p w:rsidR="00F56E04" w:rsidRDefault="00F56E04" w:rsidP="00F56E04"/>
    <w:p w:rsidR="00F56E04" w:rsidRDefault="00F56E04" w:rsidP="00F56E04">
      <w:r>
        <w:t xml:space="preserve">Le risorse messe a disposizione dal PNRR ammontano a circa 95.000 Euro e sembrano tante ma non lo sono perché le cose da fare sono tantissime e gli obiettivi da raggiungere sono ambiziosi e complicati in quanto dovremo porre le basi affinché il Parco </w:t>
      </w:r>
      <w:proofErr w:type="spellStart"/>
      <w:r>
        <w:t>Corsini</w:t>
      </w:r>
      <w:proofErr w:type="spellEnd"/>
      <w:r>
        <w:t xml:space="preserve"> possa autosostenersi.</w:t>
      </w:r>
    </w:p>
    <w:p w:rsidR="00F56E04" w:rsidRDefault="00F56E04" w:rsidP="00F56E04"/>
    <w:p w:rsidR="00F56E04" w:rsidRDefault="00F56E04" w:rsidP="00F56E04">
      <w:r>
        <w:t xml:space="preserve">Solo per dare un’idea accenniamo ad alcuni progetti che abbiamo pianificato di realizzare nel biennio e che toccano tutte le misure previste dal bando: </w:t>
      </w:r>
    </w:p>
    <w:p w:rsidR="00F56E04" w:rsidRDefault="00F56E04" w:rsidP="00F56E04"/>
    <w:p w:rsidR="00F56E04" w:rsidRDefault="00F56E04" w:rsidP="00F56E04">
      <w:r>
        <w:t xml:space="preserve">Workshop di pittura; Incontri tra giovani con i Ragazzi della Fondazione Andrea Bocelli Foundation; Experience tour; Partecipazione civica col coinvolgimento di associazioni di volontariato, promozione sociale, enti del terzo settore e cittadinanza; Artigiani del sapere: in collaborazione con il Consorzio Toscana Manifatture; Website e social e materiale promozionale specifico per il Parco come location di eventi </w:t>
      </w:r>
      <w:proofErr w:type="spellStart"/>
      <w:r>
        <w:t>wedding</w:t>
      </w:r>
      <w:proofErr w:type="spellEnd"/>
      <w:r>
        <w:t xml:space="preserve"> e corporate; attività ludico sportive con Papo#9; La cura condivisa del parco</w:t>
      </w:r>
      <w:r w:rsidR="00175881">
        <w:t>;</w:t>
      </w:r>
      <w:r>
        <w:t xml:space="preserve"> Caffè Alzheimer, Green </w:t>
      </w:r>
      <w:proofErr w:type="spellStart"/>
      <w:r>
        <w:t>Therapy</w:t>
      </w:r>
      <w:proofErr w:type="spellEnd"/>
      <w:r>
        <w:t xml:space="preserve"> e molto altro...</w:t>
      </w:r>
    </w:p>
    <w:p w:rsidR="00F4721D" w:rsidRDefault="00F4721D" w:rsidP="00F56E04"/>
    <w:p w:rsidR="00F56E04" w:rsidRDefault="00F56E04" w:rsidP="00F56E04">
      <w:r>
        <w:t>Ma in questo momento siamo in piena fase progettuale e, più che la realizzazione delle singole attività previste, è importante sottolineare il nostro approccio innovativo al bando.</w:t>
      </w:r>
    </w:p>
    <w:p w:rsidR="00F56E04" w:rsidRDefault="00F56E04" w:rsidP="00F56E04"/>
    <w:p w:rsidR="00F56E04" w:rsidRDefault="00F56E04" w:rsidP="00F56E04"/>
    <w:p w:rsidR="00F56E04" w:rsidRPr="00F4721D" w:rsidRDefault="00F56E04" w:rsidP="00F56E04">
      <w:pPr>
        <w:rPr>
          <w:b/>
        </w:rPr>
      </w:pPr>
      <w:r w:rsidRPr="00F4721D">
        <w:rPr>
          <w:b/>
        </w:rPr>
        <w:t>Il progetto</w:t>
      </w:r>
    </w:p>
    <w:p w:rsidR="00F56E04" w:rsidRDefault="00F56E04" w:rsidP="00F56E04">
      <w:r>
        <w:t xml:space="preserve">Il titolo del nostro progetto è </w:t>
      </w:r>
      <w:r w:rsidRPr="00F4721D">
        <w:rPr>
          <w:b/>
        </w:rPr>
        <w:t xml:space="preserve">“Fucecchio attiva, Fucecchio attrattiva. Il Parco </w:t>
      </w:r>
      <w:proofErr w:type="spellStart"/>
      <w:r w:rsidRPr="00F4721D">
        <w:rPr>
          <w:b/>
        </w:rPr>
        <w:t>Corsini</w:t>
      </w:r>
      <w:proofErr w:type="spellEnd"/>
      <w:r w:rsidRPr="00F4721D">
        <w:rPr>
          <w:b/>
        </w:rPr>
        <w:t>: da luogo di aggregazione a spazio di condivisione, da centro di storia e cultura a strumento di promozione.”</w:t>
      </w:r>
    </w:p>
    <w:p w:rsidR="00F56E04" w:rsidRDefault="00F56E04" w:rsidP="00F56E04"/>
    <w:p w:rsidR="00F56E04" w:rsidRDefault="00F56E04" w:rsidP="00F56E04">
      <w:r>
        <w:t xml:space="preserve">Non è casuale che il titolo del nostro progetto per il Parco </w:t>
      </w:r>
      <w:proofErr w:type="spellStart"/>
      <w:r>
        <w:t>Corsini</w:t>
      </w:r>
      <w:proofErr w:type="spellEnd"/>
      <w:r>
        <w:t xml:space="preserve"> riporti per ben due volte Fucecchio. Questo perché abbiamo visto il Parco non come il fine unico del nostro agire ma come parte di un insieme più vasto, l’intero nostro territorio con tutte le sue componenti ambientali, sociali, e imprenditoriali che possono e devono essere messe a sistema. Ecco che il Parco </w:t>
      </w:r>
      <w:proofErr w:type="spellStart"/>
      <w:r>
        <w:t>Corsini</w:t>
      </w:r>
      <w:proofErr w:type="spellEnd"/>
      <w:r>
        <w:t xml:space="preserve"> diventa luogo di aggregazione e condivisione di idee e centro di produzione culturale, sia nel significato tradizionale di storia e arte ma anche, in senso lato, di cultura artigianale e d’impresa.</w:t>
      </w:r>
    </w:p>
    <w:p w:rsidR="00F56E04" w:rsidRDefault="00F56E04" w:rsidP="00F56E04">
      <w:r>
        <w:t xml:space="preserve">Da questo punto di vista Parco </w:t>
      </w:r>
      <w:proofErr w:type="spellStart"/>
      <w:r>
        <w:t>Corsini</w:t>
      </w:r>
      <w:proofErr w:type="spellEnd"/>
      <w:r>
        <w:t xml:space="preserve"> ha le potenzialità, con le opportune risorse, per diventare un vero e proprio </w:t>
      </w:r>
      <w:proofErr w:type="spellStart"/>
      <w:r>
        <w:t>asset</w:t>
      </w:r>
      <w:proofErr w:type="spellEnd"/>
      <w:r>
        <w:t xml:space="preserve"> territoriale di sviluppo sostenibile e responsabile e, soprattutto, un potente strumento di promozione del nostro territorio.</w:t>
      </w:r>
    </w:p>
    <w:p w:rsidR="00F56E04" w:rsidRDefault="00F56E04" w:rsidP="00F56E04"/>
    <w:p w:rsidR="00F56E04" w:rsidRDefault="00F56E04" w:rsidP="00F56E04">
      <w:r>
        <w:t>La visione di fondo che permea la nostra proposta progettuale non si limita a generare vantaggi ai servizi e alle attività presenti nel Parco (pur essendo questo il focus a breve termine), ma si propone di creare un tessuto connettivo vitale e vitalizzante in cui le varie componenti (culturali, sociali e imprenditoriali) si contaminano vicendevolmente e il successo di una è il successo dell’altra perché si crea una rete comune, un senso di partecipazione e responsabilità.</w:t>
      </w:r>
    </w:p>
    <w:p w:rsidR="00F56E04" w:rsidRDefault="00F56E04" w:rsidP="00F56E04"/>
    <w:p w:rsidR="00F56E04" w:rsidRPr="00FD127D" w:rsidRDefault="00F56E04" w:rsidP="00F56E04">
      <w:pPr>
        <w:rPr>
          <w:b/>
        </w:rPr>
      </w:pPr>
      <w:r w:rsidRPr="00FD127D">
        <w:rPr>
          <w:b/>
        </w:rPr>
        <w:t>Il nostro progetto si intitola “Fucecchio attiva, Fucecchio attrattiva” perché solo attraverso l’interazione tra gli stakeholder e la condivisione di un obiettivo alto a beneficio di tutta la cittadinanza è possibile diventare attrattivi e generare così valore solido e duraturo.</w:t>
      </w:r>
    </w:p>
    <w:p w:rsidR="00F56E04" w:rsidRDefault="00F56E04" w:rsidP="00F56E04"/>
    <w:p w:rsidR="00F56E04" w:rsidRDefault="00F56E04" w:rsidP="00F56E04">
      <w:r>
        <w:lastRenderedPageBreak/>
        <w:t xml:space="preserve">Anche se il bando ci assegna la gestione solo per il biennio 2023/2024 i nostri obiettivi strategici sono necessariamente inseriti in un’ottica di medio-lungo periodo affinché il Parco </w:t>
      </w:r>
      <w:proofErr w:type="spellStart"/>
      <w:r>
        <w:t>Corsini</w:t>
      </w:r>
      <w:proofErr w:type="spellEnd"/>
      <w:r>
        <w:t xml:space="preserve"> possa effettivamente esprimere il proprio potenziale e diventare:</w:t>
      </w:r>
    </w:p>
    <w:p w:rsidR="00F56E04" w:rsidRDefault="00F56E04" w:rsidP="00F56E04"/>
    <w:p w:rsidR="00F56E04" w:rsidRDefault="00F56E04" w:rsidP="00D249BD">
      <w:pPr>
        <w:ind w:left="708"/>
      </w:pPr>
      <w:r w:rsidRPr="00A7170B">
        <w:rPr>
          <w:b/>
        </w:rPr>
        <w:t>Fase 1 &gt;</w:t>
      </w:r>
      <w:r>
        <w:t xml:space="preserve"> Rendere PC il punto di riferimento per l’ideazione, il coordinamento e lo sviluppo di progetti per la valorizzazione e la promozione del territorio (i progetti devono essere quanto più possibile qualitativi, inclusivi e sostenibili);</w:t>
      </w:r>
    </w:p>
    <w:p w:rsidR="00F56E04" w:rsidRDefault="00F56E04" w:rsidP="00D249BD">
      <w:pPr>
        <w:ind w:left="708"/>
      </w:pPr>
    </w:p>
    <w:p w:rsidR="00F56E04" w:rsidRDefault="00F56E04" w:rsidP="00D249BD">
      <w:pPr>
        <w:ind w:left="708"/>
      </w:pPr>
      <w:r w:rsidRPr="00A7170B">
        <w:rPr>
          <w:b/>
        </w:rPr>
        <w:t>Fase 2 &gt;</w:t>
      </w:r>
      <w:r>
        <w:t xml:space="preserve"> Rendere PC e l’intero territorio luoghi significativi e attrattivi per il target locale attraverso il coordinamento e l’attuazione di quanti più progetti e iniziative possibili tesi a dare consapevolezza delle varie rilevanze territoriali (ambiente, cultura, storia, folclore, </w:t>
      </w:r>
      <w:proofErr w:type="spellStart"/>
      <w:r>
        <w:t>ecc</w:t>
      </w:r>
      <w:proofErr w:type="spellEnd"/>
      <w:r>
        <w:t>) e, non ultimo, senso di appartenenza e responsabilità;</w:t>
      </w:r>
    </w:p>
    <w:p w:rsidR="00F56E04" w:rsidRDefault="00F56E04" w:rsidP="00D249BD">
      <w:pPr>
        <w:ind w:left="708"/>
      </w:pPr>
    </w:p>
    <w:p w:rsidR="00F56E04" w:rsidRDefault="00F56E04" w:rsidP="00D249BD">
      <w:pPr>
        <w:ind w:left="708"/>
      </w:pPr>
      <w:r w:rsidRPr="00A7170B">
        <w:rPr>
          <w:b/>
        </w:rPr>
        <w:t>Fase 3 &gt;</w:t>
      </w:r>
      <w:r>
        <w:t xml:space="preserve"> Rendere PC efficiente e efficace strumento di promozione del territorio, il perno di un Sistema Locale Territoriale, capace di generare vantaggi per tutta la collettività.</w:t>
      </w:r>
    </w:p>
    <w:p w:rsidR="00FD127D" w:rsidRDefault="00FD127D" w:rsidP="00F56E04"/>
    <w:p w:rsidR="0029241B" w:rsidRDefault="0029241B" w:rsidP="00F56E04"/>
    <w:p w:rsidR="00F56E04" w:rsidRPr="00FD127D" w:rsidRDefault="00F56E04" w:rsidP="00F56E04">
      <w:pPr>
        <w:rPr>
          <w:b/>
        </w:rPr>
      </w:pPr>
      <w:r w:rsidRPr="00FD127D">
        <w:rPr>
          <w:b/>
        </w:rPr>
        <w:t>Come intendiamo agire</w:t>
      </w:r>
    </w:p>
    <w:p w:rsidR="00F56E04" w:rsidRDefault="00F56E04" w:rsidP="00F56E04">
      <w:r>
        <w:t xml:space="preserve">Visto che il nostro obiettivo è generare vantaggi per tutto il territorio non possiamo che raggiungerlo attraverso un principio di condivisione e partecipazione: condivisione degli obiettivi e partecipazione proattiva alla realizzazione degli stessi. Per fare questo chiameremo a raccolta tutte le componenti attive presenti nella nostra comunità: dalle associazioni di ogni ordine e grado alle istituzioni, dagli enti alle attività economiche fino al singolo cittadino. Questa “call for </w:t>
      </w:r>
      <w:proofErr w:type="spellStart"/>
      <w:r>
        <w:t>projects</w:t>
      </w:r>
      <w:proofErr w:type="spellEnd"/>
      <w:r>
        <w:t xml:space="preserve">” sarà la prima vera azione con cui daremo il via al nostro progetto. Tutto ciò si svolgerà in assoluta trasparenza e totale apertura ai contributi progettuali che arriveranno. </w:t>
      </w:r>
    </w:p>
    <w:p w:rsidR="00F56E04" w:rsidRDefault="00F56E04" w:rsidP="00F56E04"/>
    <w:p w:rsidR="00F56E04" w:rsidRDefault="00F56E04" w:rsidP="00F56E04">
      <w:r>
        <w:t>Il nostro intento è quindi fare rete nell’interesse comune per creare senso di appartenenza e responsabilità e sui risultati che saranno raggiunti gli unici autorizzati a piantare la propria bandiera saranno i fucecchiesi tutti.</w:t>
      </w:r>
    </w:p>
    <w:p w:rsidR="00F56E04" w:rsidRDefault="00F56E04" w:rsidP="00F56E04"/>
    <w:p w:rsidR="008602F6" w:rsidRDefault="008602F6" w:rsidP="00F56E04"/>
    <w:p w:rsidR="00F56E04" w:rsidRPr="008602F6" w:rsidRDefault="00F56E04" w:rsidP="00F56E04">
      <w:pPr>
        <w:rPr>
          <w:b/>
        </w:rPr>
      </w:pPr>
      <w:r w:rsidRPr="008602F6">
        <w:rPr>
          <w:b/>
        </w:rPr>
        <w:t>Conclusione</w:t>
      </w:r>
    </w:p>
    <w:p w:rsidR="00846472" w:rsidRPr="00F56E04" w:rsidRDefault="00F56E04" w:rsidP="00F56E04">
      <w:r>
        <w:t xml:space="preserve">Da oggi Parco </w:t>
      </w:r>
      <w:proofErr w:type="spellStart"/>
      <w:r>
        <w:t>Corsini</w:t>
      </w:r>
      <w:proofErr w:type="spellEnd"/>
      <w:r>
        <w:t xml:space="preserve"> rappresenta un'ulteriore opportunità per promuovere Fucecchio, da </w:t>
      </w:r>
      <w:proofErr w:type="gramStart"/>
      <w:r>
        <w:t>oggi  Parco</w:t>
      </w:r>
      <w:proofErr w:type="gramEnd"/>
      <w:r>
        <w:t xml:space="preserve"> </w:t>
      </w:r>
      <w:proofErr w:type="spellStart"/>
      <w:r>
        <w:t>Corsini</w:t>
      </w:r>
      <w:proofErr w:type="spellEnd"/>
      <w:r>
        <w:t xml:space="preserve"> è un po’ più vostro e, ci auguriamo, che da oggi “Fucecchio attiva, Fucecchio attrattiva” sia anche il vostro progetto.</w:t>
      </w:r>
    </w:p>
    <w:sectPr w:rsidR="00846472" w:rsidRPr="00F56E04" w:rsidSect="00B81F39">
      <w:pgSz w:w="11900" w:h="16840"/>
      <w:pgMar w:top="1417" w:right="1134" w:bottom="1134" w:left="113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994"/>
    <w:rsid w:val="0000310C"/>
    <w:rsid w:val="00175881"/>
    <w:rsid w:val="001B39D3"/>
    <w:rsid w:val="0029241B"/>
    <w:rsid w:val="003B2D6B"/>
    <w:rsid w:val="004D63D6"/>
    <w:rsid w:val="005C4596"/>
    <w:rsid w:val="00846472"/>
    <w:rsid w:val="008602F6"/>
    <w:rsid w:val="009000F1"/>
    <w:rsid w:val="009E2BA5"/>
    <w:rsid w:val="00A4170E"/>
    <w:rsid w:val="00A7170B"/>
    <w:rsid w:val="00AC0994"/>
    <w:rsid w:val="00B81F39"/>
    <w:rsid w:val="00D249BD"/>
    <w:rsid w:val="00DB5E34"/>
    <w:rsid w:val="00DF597A"/>
    <w:rsid w:val="00E36C95"/>
    <w:rsid w:val="00E95977"/>
    <w:rsid w:val="00EC4CC4"/>
    <w:rsid w:val="00F4721D"/>
    <w:rsid w:val="00F56E04"/>
    <w:rsid w:val="00FD12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43B31AE"/>
  <w15:chartTrackingRefBased/>
  <w15:docId w15:val="{49360103-A87E-7948-A8A6-57F2E8DB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eastAsiaTheme="minorEastAs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1330</Words>
  <Characters>7581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14</cp:revision>
  <cp:lastPrinted>2023-05-11T12:01:00Z</cp:lastPrinted>
  <dcterms:created xsi:type="dcterms:W3CDTF">2023-05-10T13:33:00Z</dcterms:created>
  <dcterms:modified xsi:type="dcterms:W3CDTF">2023-05-11T12:12:00Z</dcterms:modified>
</cp:coreProperties>
</file>