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390E" w14:textId="5EF70C61" w:rsidR="00F719F4" w:rsidRDefault="00605494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b/>
          <w:sz w:val="26"/>
          <w:szCs w:val="26"/>
        </w:rPr>
        <w:t xml:space="preserve">L’iniziativa di Fondazione CRC </w:t>
      </w:r>
      <w:r w:rsidR="00754307">
        <w:rPr>
          <w:b/>
          <w:sz w:val="26"/>
          <w:szCs w:val="26"/>
        </w:rPr>
        <w:t>in occasione</w:t>
      </w:r>
      <w:r>
        <w:rPr>
          <w:b/>
          <w:sz w:val="26"/>
          <w:szCs w:val="26"/>
        </w:rPr>
        <w:t xml:space="preserve"> d</w:t>
      </w:r>
      <w:r w:rsidR="00754307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>lla Giornata Mondiale dell’Ambiente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51D9D1D" wp14:editId="1C214125">
            <wp:simplePos x="0" y="0"/>
            <wp:positionH relativeFrom="column">
              <wp:posOffset>1721648</wp:posOffset>
            </wp:positionH>
            <wp:positionV relativeFrom="paragraph">
              <wp:posOffset>0</wp:posOffset>
            </wp:positionV>
            <wp:extent cx="2677797" cy="1464945"/>
            <wp:effectExtent l="0" t="0" r="0" b="0"/>
            <wp:wrapTopAndBottom distT="0" distB="0"/>
            <wp:docPr id="1073741827" name="image1.jpg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7797" cy="1464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C59DBB" w14:textId="77777777" w:rsidR="00F719F4" w:rsidRDefault="00F719F4">
      <w:pPr>
        <w:jc w:val="center"/>
        <w:rPr>
          <w:rFonts w:ascii="Verdana" w:eastAsia="Verdana" w:hAnsi="Verdana" w:cs="Verdana"/>
        </w:rPr>
      </w:pPr>
    </w:p>
    <w:p w14:paraId="5A1CCD50" w14:textId="77777777" w:rsidR="00754307" w:rsidRDefault="00754307">
      <w:pPr>
        <w:tabs>
          <w:tab w:val="left" w:pos="9132"/>
        </w:tabs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SPAZZAMONDO 2023:</w:t>
      </w:r>
    </w:p>
    <w:p w14:paraId="021856D9" w14:textId="10BA1C33" w:rsidR="00967B97" w:rsidRDefault="00967B97">
      <w:pPr>
        <w:tabs>
          <w:tab w:val="left" w:pos="9132"/>
        </w:tabs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RACCOLTI </w:t>
      </w:r>
      <w:r w:rsidRPr="00967B97">
        <w:rPr>
          <w:b/>
          <w:sz w:val="32"/>
          <w:szCs w:val="32"/>
        </w:rPr>
        <w:t>8</w:t>
      </w:r>
      <w:r w:rsidR="00F749E5">
        <w:rPr>
          <w:b/>
          <w:sz w:val="32"/>
          <w:szCs w:val="32"/>
        </w:rPr>
        <w:t xml:space="preserve"> </w:t>
      </w:r>
      <w:r w:rsidRPr="00967B97">
        <w:rPr>
          <w:b/>
          <w:sz w:val="32"/>
          <w:szCs w:val="32"/>
        </w:rPr>
        <w:t>MILA SACCHI E 31 TONNELLATE DI RIFIUTI ABBANDONATI, CON UN RISPARMIO DI 34,8 TONNELLATE DI CO2</w:t>
      </w:r>
      <w:r>
        <w:rPr>
          <w:b/>
          <w:sz w:val="32"/>
          <w:szCs w:val="32"/>
        </w:rPr>
        <w:t>.</w:t>
      </w:r>
    </w:p>
    <w:p w14:paraId="662197D8" w14:textId="77777777" w:rsidR="00754307" w:rsidRDefault="00754307" w:rsidP="00754307">
      <w:pPr>
        <w:tabs>
          <w:tab w:val="left" w:pos="9132"/>
        </w:tabs>
        <w:spacing w:after="120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OLTRE 20.000 PARTECIPANTI, 200 COMUNI E 100 SCUOLE </w:t>
      </w:r>
    </w:p>
    <w:p w14:paraId="4C81DAB8" w14:textId="0523CB65" w:rsidR="00754307" w:rsidRPr="00754307" w:rsidRDefault="00754307" w:rsidP="00754307">
      <w:pPr>
        <w:tabs>
          <w:tab w:val="left" w:pos="9132"/>
        </w:tabs>
        <w:ind w:left="284"/>
        <w:jc w:val="center"/>
        <w:rPr>
          <w:i/>
          <w:iCs/>
          <w:sz w:val="26"/>
          <w:szCs w:val="26"/>
        </w:rPr>
      </w:pPr>
      <w:r w:rsidRPr="00754307">
        <w:rPr>
          <w:i/>
          <w:iCs/>
          <w:sz w:val="26"/>
          <w:szCs w:val="26"/>
        </w:rPr>
        <w:t>Una grande sinergia tra cittadinanza e territorio si è concretizzata, lo scorso sabato 27 maggio, nella terza edizione di “S</w:t>
      </w:r>
      <w:r w:rsidR="00FB6D24">
        <w:rPr>
          <w:i/>
          <w:iCs/>
          <w:sz w:val="26"/>
          <w:szCs w:val="26"/>
        </w:rPr>
        <w:t>PAZZAMONDO</w:t>
      </w:r>
      <w:r w:rsidRPr="00754307">
        <w:rPr>
          <w:i/>
          <w:iCs/>
          <w:sz w:val="26"/>
          <w:szCs w:val="26"/>
        </w:rPr>
        <w:t>. Cittadini attivi per l’ambiente”, una delle più ampie campagne partecipate di raccolta rifiuti d’Italia, organizzata da Fondazione CRC per promuovere la partecipazione attiva da parte dei cittadini nella presa in</w:t>
      </w:r>
      <w:r w:rsidRPr="00754307">
        <w:rPr>
          <w:i/>
          <w:iCs/>
          <w:spacing w:val="1"/>
          <w:sz w:val="26"/>
          <w:szCs w:val="26"/>
        </w:rPr>
        <w:t xml:space="preserve"> </w:t>
      </w:r>
      <w:r w:rsidRPr="00754307">
        <w:rPr>
          <w:i/>
          <w:iCs/>
          <w:sz w:val="26"/>
          <w:szCs w:val="26"/>
        </w:rPr>
        <w:t>carico di beni e spazi comuni e favorire la salvaguardia e la valorizzazione del</w:t>
      </w:r>
      <w:r w:rsidRPr="00754307">
        <w:rPr>
          <w:i/>
          <w:iCs/>
          <w:spacing w:val="1"/>
          <w:sz w:val="26"/>
          <w:szCs w:val="26"/>
        </w:rPr>
        <w:t xml:space="preserve"> </w:t>
      </w:r>
      <w:r w:rsidRPr="00754307">
        <w:rPr>
          <w:i/>
          <w:iCs/>
          <w:sz w:val="26"/>
          <w:szCs w:val="26"/>
        </w:rPr>
        <w:t>paesaggio</w:t>
      </w:r>
      <w:r w:rsidRPr="00754307">
        <w:rPr>
          <w:i/>
          <w:iCs/>
          <w:spacing w:val="-1"/>
          <w:sz w:val="26"/>
          <w:szCs w:val="26"/>
        </w:rPr>
        <w:t xml:space="preserve"> </w:t>
      </w:r>
      <w:r w:rsidRPr="00754307">
        <w:rPr>
          <w:i/>
          <w:iCs/>
          <w:sz w:val="26"/>
          <w:szCs w:val="26"/>
        </w:rPr>
        <w:t>e</w:t>
      </w:r>
      <w:r w:rsidRPr="00754307">
        <w:rPr>
          <w:i/>
          <w:iCs/>
          <w:spacing w:val="-2"/>
          <w:sz w:val="26"/>
          <w:szCs w:val="26"/>
        </w:rPr>
        <w:t xml:space="preserve"> </w:t>
      </w:r>
      <w:r w:rsidRPr="00754307">
        <w:rPr>
          <w:i/>
          <w:iCs/>
          <w:sz w:val="26"/>
          <w:szCs w:val="26"/>
        </w:rPr>
        <w:t>dell’ambiente. Raccolt</w:t>
      </w:r>
      <w:r w:rsidR="00967B97">
        <w:rPr>
          <w:i/>
          <w:iCs/>
          <w:sz w:val="26"/>
          <w:szCs w:val="26"/>
        </w:rPr>
        <w:t xml:space="preserve">i </w:t>
      </w:r>
      <w:r w:rsidR="00967B97" w:rsidRPr="00967B97">
        <w:rPr>
          <w:i/>
          <w:iCs/>
          <w:sz w:val="26"/>
          <w:szCs w:val="26"/>
        </w:rPr>
        <w:t>8 mila sacchi</w:t>
      </w:r>
      <w:r w:rsidR="00967B97">
        <w:rPr>
          <w:i/>
          <w:iCs/>
          <w:sz w:val="26"/>
          <w:szCs w:val="26"/>
        </w:rPr>
        <w:t xml:space="preserve"> e</w:t>
      </w:r>
      <w:r w:rsidRPr="00754307">
        <w:rPr>
          <w:i/>
          <w:iCs/>
          <w:sz w:val="26"/>
          <w:szCs w:val="26"/>
        </w:rPr>
        <w:t xml:space="preserve"> </w:t>
      </w:r>
      <w:r w:rsidR="00967B97">
        <w:rPr>
          <w:i/>
          <w:iCs/>
          <w:sz w:val="26"/>
          <w:szCs w:val="26"/>
        </w:rPr>
        <w:t>31</w:t>
      </w:r>
      <w:r w:rsidRPr="00754307">
        <w:rPr>
          <w:i/>
          <w:iCs/>
          <w:sz w:val="26"/>
          <w:szCs w:val="26"/>
        </w:rPr>
        <w:t xml:space="preserve"> tonnellate di rifiuti abbandonati, con un risparmio di </w:t>
      </w:r>
      <w:r w:rsidR="00967B97">
        <w:rPr>
          <w:i/>
          <w:iCs/>
          <w:sz w:val="26"/>
          <w:szCs w:val="26"/>
        </w:rPr>
        <w:t>34,8</w:t>
      </w:r>
      <w:r w:rsidRPr="00754307">
        <w:rPr>
          <w:i/>
          <w:iCs/>
          <w:sz w:val="26"/>
          <w:szCs w:val="26"/>
        </w:rPr>
        <w:t xml:space="preserve"> tonnellate di Co2. </w:t>
      </w:r>
    </w:p>
    <w:p w14:paraId="5EDAD423" w14:textId="77777777" w:rsidR="00754307" w:rsidRDefault="00754307">
      <w:pPr>
        <w:spacing w:after="120"/>
        <w:jc w:val="both"/>
        <w:rPr>
          <w:sz w:val="28"/>
        </w:rPr>
      </w:pPr>
    </w:p>
    <w:p w14:paraId="2E0BC509" w14:textId="1990589E" w:rsidR="00754307" w:rsidRDefault="009E5BBA">
      <w:pPr>
        <w:spacing w:after="120"/>
        <w:jc w:val="both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>1°</w:t>
      </w:r>
      <w:r w:rsidR="00754307">
        <w:rPr>
          <w:color w:val="000000" w:themeColor="text1"/>
          <w:highlight w:val="white"/>
        </w:rPr>
        <w:t xml:space="preserve"> giugno</w:t>
      </w:r>
      <w:r w:rsidR="00E426C3" w:rsidRPr="0044695E">
        <w:rPr>
          <w:color w:val="000000" w:themeColor="text1"/>
          <w:highlight w:val="white"/>
        </w:rPr>
        <w:t xml:space="preserve"> 2023 </w:t>
      </w:r>
      <w:r w:rsidR="00754307">
        <w:rPr>
          <w:color w:val="000000" w:themeColor="text1"/>
          <w:highlight w:val="white"/>
        </w:rPr>
        <w:t>–</w:t>
      </w:r>
      <w:r w:rsidR="00E426C3" w:rsidRPr="0044695E">
        <w:rPr>
          <w:color w:val="000000" w:themeColor="text1"/>
          <w:highlight w:val="white"/>
        </w:rPr>
        <w:t xml:space="preserve"> </w:t>
      </w:r>
      <w:r w:rsidR="00754307">
        <w:rPr>
          <w:color w:val="000000" w:themeColor="text1"/>
          <w:highlight w:val="white"/>
        </w:rPr>
        <w:t xml:space="preserve">Grande successo per la terza edizione di </w:t>
      </w:r>
      <w:r w:rsidR="00754307" w:rsidRPr="0044695E">
        <w:rPr>
          <w:b/>
          <w:color w:val="000000" w:themeColor="text1"/>
          <w:highlight w:val="white"/>
        </w:rPr>
        <w:t>“SPAZZAMONDO. Cittadini attivi per l’ambiente”</w:t>
      </w:r>
      <w:r w:rsidR="00754307" w:rsidRPr="0044695E">
        <w:rPr>
          <w:color w:val="000000" w:themeColor="text1"/>
          <w:highlight w:val="white"/>
        </w:rPr>
        <w:t xml:space="preserve">, </w:t>
      </w:r>
      <w:r w:rsidR="00754307" w:rsidRPr="0044695E">
        <w:rPr>
          <w:b/>
          <w:bCs/>
          <w:color w:val="000000" w:themeColor="text1"/>
          <w:highlight w:val="white"/>
        </w:rPr>
        <w:t>una delle più ampie</w:t>
      </w:r>
      <w:r w:rsidR="00754307" w:rsidRPr="0044695E">
        <w:rPr>
          <w:color w:val="000000" w:themeColor="text1"/>
          <w:highlight w:val="white"/>
        </w:rPr>
        <w:t xml:space="preserve"> </w:t>
      </w:r>
      <w:r w:rsidR="00754307" w:rsidRPr="0044695E">
        <w:rPr>
          <w:b/>
          <w:color w:val="000000" w:themeColor="text1"/>
          <w:highlight w:val="white"/>
        </w:rPr>
        <w:t>campagne partecipate di raccolta di rifiuti abbandonati d’Italia</w:t>
      </w:r>
      <w:r w:rsidR="00754307" w:rsidRPr="0044695E">
        <w:rPr>
          <w:color w:val="000000" w:themeColor="text1"/>
          <w:highlight w:val="white"/>
        </w:rPr>
        <w:t xml:space="preserve">, organizzata da </w:t>
      </w:r>
      <w:r w:rsidR="00754307" w:rsidRPr="0044695E">
        <w:rPr>
          <w:b/>
          <w:color w:val="000000" w:themeColor="text1"/>
          <w:highlight w:val="white"/>
        </w:rPr>
        <w:t>Fondazione CRC</w:t>
      </w:r>
      <w:r w:rsidR="00AF4C9C">
        <w:rPr>
          <w:b/>
          <w:color w:val="000000" w:themeColor="text1"/>
          <w:highlight w:val="white"/>
        </w:rPr>
        <w:t xml:space="preserve">: </w:t>
      </w:r>
      <w:r w:rsidR="00AF4C9C">
        <w:rPr>
          <w:color w:val="000000" w:themeColor="text1"/>
        </w:rPr>
        <w:t xml:space="preserve">in occasione </w:t>
      </w:r>
      <w:r w:rsidR="00AF4C9C" w:rsidRPr="0044695E">
        <w:rPr>
          <w:color w:val="000000" w:themeColor="text1"/>
        </w:rPr>
        <w:t>d</w:t>
      </w:r>
      <w:r w:rsidR="00AF4C9C">
        <w:rPr>
          <w:color w:val="000000" w:themeColor="text1"/>
        </w:rPr>
        <w:t>el</w:t>
      </w:r>
      <w:r w:rsidR="00AF4C9C" w:rsidRPr="0044695E">
        <w:rPr>
          <w:color w:val="000000" w:themeColor="text1"/>
        </w:rPr>
        <w:t xml:space="preserve">la Giornata dell’Ambiente </w:t>
      </w:r>
      <w:r w:rsidR="00AF4C9C">
        <w:rPr>
          <w:color w:val="000000" w:themeColor="text1"/>
        </w:rPr>
        <w:t xml:space="preserve">che si </w:t>
      </w:r>
      <w:r>
        <w:rPr>
          <w:color w:val="000000" w:themeColor="text1"/>
        </w:rPr>
        <w:t>celebr</w:t>
      </w:r>
      <w:r>
        <w:rPr>
          <w:color w:val="000000" w:themeColor="text1"/>
        </w:rPr>
        <w:t>erà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lunedì 5 giugno </w:t>
      </w:r>
      <w:r w:rsidR="00AF4C9C">
        <w:rPr>
          <w:color w:val="000000" w:themeColor="text1"/>
        </w:rPr>
        <w:t xml:space="preserve">in tutto il mondo, lo scorso </w:t>
      </w:r>
      <w:r w:rsidR="00AF4C9C" w:rsidRPr="0044695E">
        <w:rPr>
          <w:b/>
          <w:color w:val="000000" w:themeColor="text1"/>
          <w:highlight w:val="white"/>
        </w:rPr>
        <w:t>sabato 27 maggio</w:t>
      </w:r>
      <w:r w:rsidR="00AF4C9C">
        <w:rPr>
          <w:b/>
          <w:color w:val="000000" w:themeColor="text1"/>
          <w:highlight w:val="white"/>
        </w:rPr>
        <w:t xml:space="preserve"> oltre 20.000 persone di 200 comuni </w:t>
      </w:r>
      <w:r w:rsidR="00D457D2">
        <w:rPr>
          <w:b/>
          <w:color w:val="000000" w:themeColor="text1"/>
          <w:highlight w:val="white"/>
        </w:rPr>
        <w:t xml:space="preserve">e 100 istituti </w:t>
      </w:r>
      <w:r w:rsidR="00D457D2" w:rsidRPr="00D457D2">
        <w:rPr>
          <w:b/>
          <w:color w:val="000000" w:themeColor="text1"/>
          <w:highlight w:val="white"/>
        </w:rPr>
        <w:t xml:space="preserve">scolastici </w:t>
      </w:r>
      <w:r w:rsidR="00AF4C9C" w:rsidRPr="00D457D2">
        <w:rPr>
          <w:b/>
          <w:color w:val="000000" w:themeColor="text1"/>
          <w:highlight w:val="white"/>
        </w:rPr>
        <w:t>del cuneese</w:t>
      </w:r>
      <w:r w:rsidR="00D457D2">
        <w:rPr>
          <w:color w:val="000000" w:themeColor="text1"/>
          <w:highlight w:val="white"/>
        </w:rPr>
        <w:t xml:space="preserve"> </w:t>
      </w:r>
      <w:r w:rsidR="00D457D2" w:rsidRPr="00D457D2">
        <w:t>hanno dato il loro contributo a ripulire dai rifiuti città, quartieri e frazioni.</w:t>
      </w:r>
      <w:r w:rsidR="00D457D2">
        <w:rPr>
          <w:b/>
          <w:bCs/>
        </w:rPr>
        <w:t xml:space="preserve"> </w:t>
      </w:r>
    </w:p>
    <w:p w14:paraId="6D058C8B" w14:textId="3E50FC0B" w:rsidR="00F719F4" w:rsidRPr="00754307" w:rsidRDefault="00D457D2">
      <w:pPr>
        <w:spacing w:after="120"/>
        <w:jc w:val="both"/>
        <w:rPr>
          <w:b/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 xml:space="preserve">Nata </w:t>
      </w:r>
      <w:r w:rsidR="00E426C3" w:rsidRPr="0044695E">
        <w:rPr>
          <w:color w:val="000000" w:themeColor="text1"/>
          <w:highlight w:val="white"/>
        </w:rPr>
        <w:t>con l’obiettivo di dare maggiore consapevolezza rispetto alla produzione dei rifiuti e alla necessità di ridurli drasticamente per salvaguardare l’ambiente</w:t>
      </w:r>
      <w:r>
        <w:rPr>
          <w:color w:val="000000" w:themeColor="text1"/>
          <w:highlight w:val="white"/>
        </w:rPr>
        <w:t>, questa terza</w:t>
      </w:r>
      <w:r w:rsidR="00E426C3" w:rsidRPr="0044695E">
        <w:rPr>
          <w:color w:val="000000" w:themeColor="text1"/>
          <w:highlight w:val="white"/>
        </w:rPr>
        <w:t xml:space="preserve"> edizion</w:t>
      </w:r>
      <w:r>
        <w:rPr>
          <w:color w:val="000000" w:themeColor="text1"/>
          <w:highlight w:val="white"/>
        </w:rPr>
        <w:t>e</w:t>
      </w:r>
      <w:r w:rsidR="00E426C3" w:rsidRPr="0044695E">
        <w:rPr>
          <w:color w:val="000000" w:themeColor="text1"/>
          <w:highlight w:val="white"/>
        </w:rPr>
        <w:t xml:space="preserve"> della manifestazione </w:t>
      </w:r>
      <w:r>
        <w:rPr>
          <w:color w:val="000000" w:themeColor="text1"/>
          <w:highlight w:val="white"/>
        </w:rPr>
        <w:t xml:space="preserve">ha permesso di raccogliere </w:t>
      </w:r>
      <w:r>
        <w:rPr>
          <w:b/>
          <w:color w:val="000000" w:themeColor="text1"/>
          <w:highlight w:val="white"/>
        </w:rPr>
        <w:t>17</w:t>
      </w:r>
      <w:r w:rsidR="00E426C3" w:rsidRPr="0044695E">
        <w:rPr>
          <w:b/>
          <w:color w:val="000000" w:themeColor="text1"/>
          <w:highlight w:val="white"/>
        </w:rPr>
        <w:t xml:space="preserve"> tonnellate di rifiuti</w:t>
      </w:r>
      <w:r w:rsidR="00E426C3" w:rsidRPr="0044695E">
        <w:rPr>
          <w:color w:val="000000" w:themeColor="text1"/>
          <w:highlight w:val="white"/>
        </w:rPr>
        <w:t xml:space="preserve"> </w:t>
      </w:r>
      <w:r w:rsidR="00E426C3" w:rsidRPr="00F54E93">
        <w:rPr>
          <w:color w:val="000000" w:themeColor="text1"/>
        </w:rPr>
        <w:t xml:space="preserve">in </w:t>
      </w:r>
      <w:r w:rsidR="00F54E93" w:rsidRPr="00F54E93">
        <w:rPr>
          <w:b/>
          <w:color w:val="000000" w:themeColor="text1"/>
        </w:rPr>
        <w:t>8.000</w:t>
      </w:r>
      <w:r w:rsidR="00E426C3" w:rsidRPr="00F54E93">
        <w:rPr>
          <w:b/>
          <w:color w:val="000000" w:themeColor="text1"/>
        </w:rPr>
        <w:t xml:space="preserve"> sacchi</w:t>
      </w:r>
      <w:r w:rsidR="00E426C3" w:rsidRPr="00F54E93">
        <w:rPr>
          <w:color w:val="000000" w:themeColor="text1"/>
        </w:rPr>
        <w:t xml:space="preserve"> </w:t>
      </w:r>
      <w:r w:rsidR="00E426C3" w:rsidRPr="0044695E">
        <w:rPr>
          <w:color w:val="000000" w:themeColor="text1"/>
          <w:highlight w:val="white"/>
        </w:rPr>
        <w:t xml:space="preserve">consentendo di risparmiare </w:t>
      </w:r>
      <w:r w:rsidR="00605494" w:rsidRPr="0044695E">
        <w:rPr>
          <w:color w:val="000000" w:themeColor="text1"/>
          <w:highlight w:val="white"/>
        </w:rPr>
        <w:t xml:space="preserve">collettivamente </w:t>
      </w:r>
      <w:r w:rsidR="00E426C3" w:rsidRPr="0044695E">
        <w:rPr>
          <w:color w:val="000000" w:themeColor="text1"/>
          <w:highlight w:val="white"/>
        </w:rPr>
        <w:t xml:space="preserve">ben </w:t>
      </w:r>
      <w:r w:rsidR="00967B97" w:rsidRPr="00967B97">
        <w:rPr>
          <w:b/>
          <w:color w:val="000000" w:themeColor="text1"/>
          <w:highlight w:val="white"/>
        </w:rPr>
        <w:t>34,8</w:t>
      </w:r>
      <w:r w:rsidR="00E426C3" w:rsidRPr="00967B97">
        <w:rPr>
          <w:b/>
          <w:color w:val="000000" w:themeColor="text1"/>
          <w:highlight w:val="white"/>
        </w:rPr>
        <w:t xml:space="preserve"> </w:t>
      </w:r>
      <w:r w:rsidR="00E426C3" w:rsidRPr="0044695E">
        <w:rPr>
          <w:b/>
          <w:color w:val="000000" w:themeColor="text1"/>
          <w:highlight w:val="white"/>
        </w:rPr>
        <w:t>tonnellate di</w:t>
      </w:r>
      <w:r>
        <w:rPr>
          <w:b/>
          <w:color w:val="000000" w:themeColor="text1"/>
          <w:highlight w:val="white"/>
        </w:rPr>
        <w:t xml:space="preserve"> anidride carbonica</w:t>
      </w:r>
      <w:r w:rsidR="00E426C3" w:rsidRPr="0044695E">
        <w:rPr>
          <w:color w:val="000000" w:themeColor="text1"/>
          <w:highlight w:val="white"/>
        </w:rPr>
        <w:t xml:space="preserve">.  </w:t>
      </w:r>
    </w:p>
    <w:p w14:paraId="0A180AA3" w14:textId="6A1B9B1C" w:rsidR="00C7121B" w:rsidRDefault="00C7121B" w:rsidP="00C7121B">
      <w:pPr>
        <w:jc w:val="both"/>
        <w:rPr>
          <w:bCs/>
          <w:iCs/>
          <w:color w:val="auto"/>
        </w:rPr>
      </w:pPr>
      <w:r w:rsidRPr="00DC333D">
        <w:rPr>
          <w:bCs/>
          <w:iCs/>
          <w:color w:val="auto"/>
        </w:rPr>
        <w:t>“</w:t>
      </w:r>
      <w:r w:rsidRPr="00D457D2">
        <w:rPr>
          <w:bCs/>
          <w:i/>
          <w:color w:val="auto"/>
        </w:rPr>
        <w:t>L’adesione oltre le nostre aspettative per la terza edizione di S</w:t>
      </w:r>
      <w:r w:rsidR="00FB6D24">
        <w:rPr>
          <w:bCs/>
          <w:i/>
          <w:color w:val="auto"/>
        </w:rPr>
        <w:t>PAZZAMONDO</w:t>
      </w:r>
      <w:r w:rsidRPr="00D457D2">
        <w:rPr>
          <w:bCs/>
          <w:i/>
          <w:color w:val="auto"/>
        </w:rPr>
        <w:t xml:space="preserve"> è una conferma di quanto questa manifestazione sia riconosciuta </w:t>
      </w:r>
      <w:r>
        <w:rPr>
          <w:bCs/>
          <w:i/>
          <w:color w:val="auto"/>
        </w:rPr>
        <w:t xml:space="preserve">dal territorio </w:t>
      </w:r>
      <w:r w:rsidRPr="00D457D2">
        <w:rPr>
          <w:bCs/>
          <w:i/>
          <w:color w:val="auto"/>
        </w:rPr>
        <w:t xml:space="preserve">e </w:t>
      </w:r>
      <w:r>
        <w:rPr>
          <w:bCs/>
          <w:i/>
          <w:color w:val="auto"/>
        </w:rPr>
        <w:t xml:space="preserve">di quanto sia importante sensibilizzare rispetto alla tutela dell’ambiente e </w:t>
      </w:r>
      <w:r>
        <w:rPr>
          <w:i/>
        </w:rPr>
        <w:t>alla cura dei beni e degli spazi comuni</w:t>
      </w:r>
      <w:r w:rsidRPr="00DC333D">
        <w:rPr>
          <w:bCs/>
          <w:iCs/>
          <w:color w:val="auto"/>
        </w:rPr>
        <w:t xml:space="preserve"> - </w:t>
      </w:r>
      <w:r>
        <w:t xml:space="preserve">commenta </w:t>
      </w:r>
      <w:r>
        <w:rPr>
          <w:b/>
        </w:rPr>
        <w:t>Ezio Raviola, presidente della Fondazione CRC</w:t>
      </w:r>
      <w:r>
        <w:t xml:space="preserve">. </w:t>
      </w:r>
      <w:r w:rsidRPr="00DC333D">
        <w:rPr>
          <w:bCs/>
          <w:iCs/>
          <w:color w:val="auto"/>
        </w:rPr>
        <w:t xml:space="preserve">-. </w:t>
      </w:r>
      <w:r w:rsidRPr="00D457D2">
        <w:rPr>
          <w:bCs/>
          <w:i/>
          <w:color w:val="auto"/>
        </w:rPr>
        <w:t xml:space="preserve">Quest’anno un contributo fondamentale è arrivato anche dalle scuole, che hanno coinvolto in prima persona le nuove generazioni, già molto sensibili verso </w:t>
      </w:r>
      <w:r>
        <w:rPr>
          <w:bCs/>
          <w:i/>
          <w:color w:val="auto"/>
        </w:rPr>
        <w:t>questi temi</w:t>
      </w:r>
      <w:r w:rsidRPr="00D457D2">
        <w:rPr>
          <w:bCs/>
          <w:i/>
          <w:color w:val="auto"/>
        </w:rPr>
        <w:t xml:space="preserve">. Un grazie ai duecento sindaci che sono stati in prima fila, alla Protezione Civile e a tutti i partecipanti: questo entusiasmo ci spinge a progettare nuove attività che arricchiranno il programma di </w:t>
      </w:r>
      <w:r w:rsidR="00FB6D24" w:rsidRPr="00D457D2">
        <w:rPr>
          <w:bCs/>
          <w:i/>
          <w:color w:val="auto"/>
        </w:rPr>
        <w:t>S</w:t>
      </w:r>
      <w:r w:rsidR="00FB6D24">
        <w:rPr>
          <w:bCs/>
          <w:i/>
          <w:color w:val="auto"/>
        </w:rPr>
        <w:t>PAZZAMONDO</w:t>
      </w:r>
      <w:r w:rsidRPr="00D457D2">
        <w:rPr>
          <w:bCs/>
          <w:i/>
          <w:color w:val="auto"/>
        </w:rPr>
        <w:t>, puntando su sostenibilità, partecipazione attiva e coinvolgimento di altri eventi del territorio</w:t>
      </w:r>
      <w:r w:rsidRPr="00DC333D">
        <w:rPr>
          <w:bCs/>
          <w:iCs/>
          <w:color w:val="auto"/>
        </w:rPr>
        <w:t>”.</w:t>
      </w:r>
    </w:p>
    <w:p w14:paraId="3ADE4766" w14:textId="77777777" w:rsidR="00C7121B" w:rsidRDefault="00C7121B" w:rsidP="00C7121B">
      <w:pPr>
        <w:jc w:val="both"/>
        <w:rPr>
          <w:bCs/>
          <w:iCs/>
          <w:color w:val="auto"/>
        </w:rPr>
      </w:pPr>
    </w:p>
    <w:p w14:paraId="28BEA5BB" w14:textId="1FB5B93F" w:rsidR="00FB6D24" w:rsidRDefault="00C7121B" w:rsidP="00F54E93">
      <w:pPr>
        <w:jc w:val="both"/>
      </w:pPr>
      <w:r w:rsidRPr="00C7121B">
        <w:t xml:space="preserve">Per la prima volta, ciascun Istituto scolastico che ha aderito </w:t>
      </w:r>
      <w:r w:rsidRPr="00FB6D24">
        <w:t>a “</w:t>
      </w:r>
      <w:r w:rsidR="00FB6D24" w:rsidRPr="00FB6D24">
        <w:rPr>
          <w:bCs/>
          <w:color w:val="auto"/>
        </w:rPr>
        <w:t>SPAZZAMONDO</w:t>
      </w:r>
      <w:r w:rsidRPr="00FB6D24">
        <w:t>” riceverà</w:t>
      </w:r>
      <w:r w:rsidRPr="00C7121B">
        <w:t xml:space="preserve"> un buono per l’acquisto di attrezzatura scolastica mentre</w:t>
      </w:r>
      <w:r w:rsidR="00FB6D24">
        <w:t xml:space="preserve">, come per le precedenti edizioni della manifestazione, i </w:t>
      </w:r>
      <w:r w:rsidR="00F749E5" w:rsidRPr="009E5BBA">
        <w:rPr>
          <w:b/>
        </w:rPr>
        <w:t xml:space="preserve">10 </w:t>
      </w:r>
      <w:r w:rsidRPr="009E5BBA">
        <w:rPr>
          <w:b/>
        </w:rPr>
        <w:t>Comuni</w:t>
      </w:r>
      <w:r w:rsidRPr="00C7121B">
        <w:t xml:space="preserve"> che hanno coinvolto il maggior numero di cittadini</w:t>
      </w:r>
      <w:r w:rsidR="00967B97">
        <w:t xml:space="preserve">, </w:t>
      </w:r>
      <w:r w:rsidR="00967B97" w:rsidRPr="004D3531">
        <w:rPr>
          <w:b/>
          <w:bCs/>
        </w:rPr>
        <w:t>suddivisi per fasce di popolazione</w:t>
      </w:r>
      <w:r w:rsidR="00967B97">
        <w:rPr>
          <w:b/>
          <w:bCs/>
        </w:rPr>
        <w:t xml:space="preserve">, </w:t>
      </w:r>
      <w:r w:rsidRPr="00C7121B">
        <w:t>riceveranno in premio delle attrezzature elettriche per la cura e la manutenzione delle aree verdi</w:t>
      </w:r>
      <w:r w:rsidR="00967B97">
        <w:t xml:space="preserve">, ovvero: </w:t>
      </w:r>
      <w:r w:rsidR="00967B97" w:rsidRPr="00967B97">
        <w:t>Cuneo, Fossano, Villanova Mondovì, Rifreddo, Genola, Monticello d’Alba, Niella Belbo, Benevello, Castelletto Uzzone e Sale Langhe (ex aequo al terzo posto)</w:t>
      </w:r>
      <w:r w:rsidRPr="00967B97">
        <w:t>.</w:t>
      </w:r>
      <w:r w:rsidRPr="00C7121B">
        <w:t xml:space="preserve"> </w:t>
      </w:r>
    </w:p>
    <w:p w14:paraId="5F3714C9" w14:textId="77777777" w:rsidR="00FB6D24" w:rsidRDefault="00FB6D24" w:rsidP="00F54E93">
      <w:pPr>
        <w:jc w:val="both"/>
      </w:pPr>
    </w:p>
    <w:p w14:paraId="3169C9F9" w14:textId="34E8BA12" w:rsidR="00F719F4" w:rsidRPr="00F54E93" w:rsidRDefault="00E426C3" w:rsidP="00F54E93">
      <w:pPr>
        <w:jc w:val="both"/>
        <w:rPr>
          <w:bCs/>
          <w:iCs/>
          <w:color w:val="auto"/>
        </w:rPr>
      </w:pPr>
      <w:r>
        <w:t xml:space="preserve">Questo grande progetto è </w:t>
      </w:r>
      <w:r w:rsidR="00D457D2">
        <w:t xml:space="preserve">stato </w:t>
      </w:r>
      <w:r>
        <w:t xml:space="preserve">realizzato in collaborazione con il </w:t>
      </w:r>
      <w:r>
        <w:rPr>
          <w:b/>
        </w:rPr>
        <w:t xml:space="preserve">Coordinamento Provinciale della Protezione Civile, ANCI Piemonte, Uncem Piemonte, ANPCI e Cooperativa Erica </w:t>
      </w:r>
      <w:r>
        <w:t>e grazie al supporto dei</w:t>
      </w:r>
      <w:r>
        <w:rPr>
          <w:b/>
        </w:rPr>
        <w:t xml:space="preserve"> Consorzi per la raccolta dei rifiuti </w:t>
      </w:r>
      <w:r>
        <w:t xml:space="preserve">(ACEM Azienda Consortile Ecologica Monregalese, CEC Consorzio Ecologico Cuneese, </w:t>
      </w:r>
      <w:proofErr w:type="spellStart"/>
      <w:r>
        <w:t>CoABSeR</w:t>
      </w:r>
      <w:proofErr w:type="spellEnd"/>
      <w:r>
        <w:t xml:space="preserve"> Consorzio Albese Braidese Servizi Rifiuti e CSEA Consorzio Servizi Ecologia ed Ambiente).</w:t>
      </w:r>
    </w:p>
    <w:p w14:paraId="42761A9E" w14:textId="77777777" w:rsidR="00F719F4" w:rsidRDefault="00F719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i/>
        </w:rPr>
      </w:pPr>
    </w:p>
    <w:p w14:paraId="47E7EBFA" w14:textId="77777777" w:rsidR="00F719F4" w:rsidRDefault="00F719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highlight w:val="yellow"/>
        </w:rPr>
      </w:pPr>
    </w:p>
    <w:p w14:paraId="2754A1B9" w14:textId="77777777" w:rsidR="00F719F4" w:rsidRDefault="00E426C3">
      <w:pPr>
        <w:pStyle w:val="Titolo1"/>
        <w:spacing w:before="0" w:after="0"/>
        <w:jc w:val="both"/>
      </w:pPr>
      <w:r>
        <w:rPr>
          <w:b w:val="0"/>
          <w:i/>
          <w:sz w:val="24"/>
          <w:szCs w:val="24"/>
        </w:rPr>
        <w:t>Per informazioni:</w:t>
      </w:r>
    </w:p>
    <w:p w14:paraId="74CD101E" w14:textId="77777777" w:rsidR="00F719F4" w:rsidRDefault="00E426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</w:rPr>
      </w:pPr>
      <w:r>
        <w:rPr>
          <w:b/>
        </w:rPr>
        <w:t xml:space="preserve">The Round Table - Ufficio Stampa FONDAZIONE CRC </w:t>
      </w:r>
    </w:p>
    <w:p w14:paraId="79F04DE6" w14:textId="77777777" w:rsidR="00F719F4" w:rsidRPr="00A471EB" w:rsidRDefault="00E426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pt-PT"/>
        </w:rPr>
      </w:pPr>
      <w:r w:rsidRPr="00A471EB">
        <w:rPr>
          <w:lang w:val="pt-PT"/>
        </w:rPr>
        <w:t xml:space="preserve">Emanuela Capitano | </w:t>
      </w:r>
      <w:hyperlink r:id="rId8">
        <w:r w:rsidRPr="00A471EB">
          <w:rPr>
            <w:color w:val="0562C1"/>
            <w:u w:val="single"/>
            <w:lang w:val="pt-PT"/>
          </w:rPr>
          <w:t>Emanuela.capitanio@theroundtable.it</w:t>
        </w:r>
      </w:hyperlink>
      <w:hyperlink r:id="rId9">
        <w:r w:rsidRPr="00A471EB">
          <w:rPr>
            <w:color w:val="0562C1"/>
            <w:lang w:val="pt-PT"/>
          </w:rPr>
          <w:t xml:space="preserve"> </w:t>
        </w:r>
      </w:hyperlink>
      <w:r w:rsidRPr="00A471EB">
        <w:rPr>
          <w:lang w:val="pt-PT"/>
        </w:rPr>
        <w:t xml:space="preserve">- +39 347.4319334 </w:t>
      </w:r>
    </w:p>
    <w:p w14:paraId="12E96C44" w14:textId="77777777" w:rsidR="00F719F4" w:rsidRDefault="00E426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highlight w:val="yellow"/>
        </w:rPr>
      </w:pPr>
      <w:r>
        <w:t xml:space="preserve">Federico Manzoni | </w:t>
      </w:r>
      <w:hyperlink r:id="rId10">
        <w:r>
          <w:rPr>
            <w:color w:val="0562C1"/>
            <w:u w:val="single"/>
          </w:rPr>
          <w:t>federico.manzoni@theroundtable.it</w:t>
        </w:r>
      </w:hyperlink>
      <w:hyperlink r:id="rId11">
        <w:r>
          <w:rPr>
            <w:color w:val="0562C1"/>
          </w:rPr>
          <w:t xml:space="preserve"> </w:t>
        </w:r>
      </w:hyperlink>
      <w:r>
        <w:t>- +39 334.1992054</w:t>
      </w:r>
    </w:p>
    <w:p w14:paraId="1FEB1BFC" w14:textId="77777777" w:rsidR="00F719F4" w:rsidRDefault="00F719F4">
      <w:pPr>
        <w:spacing w:after="120"/>
        <w:jc w:val="both"/>
      </w:pPr>
    </w:p>
    <w:p w14:paraId="199D5DA1" w14:textId="77777777" w:rsidR="00F719F4" w:rsidRDefault="00F719F4">
      <w:pPr>
        <w:spacing w:after="120"/>
        <w:jc w:val="both"/>
      </w:pPr>
    </w:p>
    <w:sectPr w:rsidR="00F719F4">
      <w:headerReference w:type="default" r:id="rId12"/>
      <w:footerReference w:type="default" r:id="rId13"/>
      <w:pgSz w:w="11900" w:h="16840"/>
      <w:pgMar w:top="703" w:right="1134" w:bottom="763" w:left="1134" w:header="0" w:footer="3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053A" w14:textId="77777777" w:rsidR="007D5DF1" w:rsidRDefault="007D5DF1">
      <w:r>
        <w:separator/>
      </w:r>
    </w:p>
  </w:endnote>
  <w:endnote w:type="continuationSeparator" w:id="0">
    <w:p w14:paraId="44493504" w14:textId="77777777" w:rsidR="007D5DF1" w:rsidRDefault="007D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DA7" w14:textId="77777777" w:rsidR="00F719F4" w:rsidRDefault="00E426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jc w:val="center"/>
    </w:pPr>
    <w:r>
      <w:rPr>
        <w:sz w:val="19"/>
        <w:szCs w:val="19"/>
      </w:rPr>
      <w:t>Fondazione CRC - Via Roma 17, 12100 Cuneo (CN) - Tel 0171.452711 - Fax 0171.452799 - E-mail: info@fondazionecrc.it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5D49" w14:textId="77777777" w:rsidR="007D5DF1" w:rsidRDefault="007D5DF1">
      <w:r>
        <w:separator/>
      </w:r>
    </w:p>
  </w:footnote>
  <w:footnote w:type="continuationSeparator" w:id="0">
    <w:p w14:paraId="0B1C0F7E" w14:textId="77777777" w:rsidR="007D5DF1" w:rsidRDefault="007D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D328" w14:textId="77777777" w:rsidR="00F719F4" w:rsidRDefault="00F719F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F4"/>
    <w:rsid w:val="00084C6A"/>
    <w:rsid w:val="000A6CC9"/>
    <w:rsid w:val="000C6C85"/>
    <w:rsid w:val="000D5184"/>
    <w:rsid w:val="002F3266"/>
    <w:rsid w:val="003472F7"/>
    <w:rsid w:val="00350127"/>
    <w:rsid w:val="00374E0E"/>
    <w:rsid w:val="0044695E"/>
    <w:rsid w:val="004D3D83"/>
    <w:rsid w:val="00521A28"/>
    <w:rsid w:val="00541AE5"/>
    <w:rsid w:val="005B2A9F"/>
    <w:rsid w:val="005F0206"/>
    <w:rsid w:val="00605494"/>
    <w:rsid w:val="00674B0B"/>
    <w:rsid w:val="006A4667"/>
    <w:rsid w:val="00754307"/>
    <w:rsid w:val="00766631"/>
    <w:rsid w:val="007D5DF1"/>
    <w:rsid w:val="008377A6"/>
    <w:rsid w:val="008420FD"/>
    <w:rsid w:val="008873C0"/>
    <w:rsid w:val="008E2301"/>
    <w:rsid w:val="00967B97"/>
    <w:rsid w:val="00981E05"/>
    <w:rsid w:val="00997290"/>
    <w:rsid w:val="009E5BBA"/>
    <w:rsid w:val="00A471EB"/>
    <w:rsid w:val="00AF4C9C"/>
    <w:rsid w:val="00C7121B"/>
    <w:rsid w:val="00CA58C6"/>
    <w:rsid w:val="00D457D2"/>
    <w:rsid w:val="00DC6A96"/>
    <w:rsid w:val="00DD6212"/>
    <w:rsid w:val="00DE735B"/>
    <w:rsid w:val="00E315BB"/>
    <w:rsid w:val="00E426C3"/>
    <w:rsid w:val="00EB05F5"/>
    <w:rsid w:val="00F424BE"/>
    <w:rsid w:val="00F54E93"/>
    <w:rsid w:val="00F719F4"/>
    <w:rsid w:val="00F749E5"/>
    <w:rsid w:val="00FB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1AD4"/>
  <w15:docId w15:val="{8AD2709F-01D6-4C48-9C0D-CFCB5AF6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20A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D775A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customStyle="1" w:styleId="Hyperlink0">
    <w:name w:val="Hyperlink.0"/>
    <w:basedOn w:val="Collegamentoipertestual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7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722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essuno">
    <w:name w:val="Nessuno"/>
    <w:qFormat/>
    <w:rsid w:val="00DD58D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53DD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66D2B"/>
    <w:rPr>
      <w:color w:val="000000"/>
      <w:u w:color="00000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46C0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81F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x193iq5w">
    <w:name w:val="x193iq5w"/>
    <w:basedOn w:val="Carpredefinitoparagrafo"/>
    <w:rsid w:val="00A240B5"/>
  </w:style>
  <w:style w:type="character" w:styleId="Enfasigrassetto">
    <w:name w:val="Strong"/>
    <w:basedOn w:val="Carpredefinitoparagrafo"/>
    <w:uiPriority w:val="22"/>
    <w:qFormat/>
    <w:rsid w:val="00A240B5"/>
    <w:rPr>
      <w:b/>
      <w:bCs/>
    </w:rPr>
  </w:style>
  <w:style w:type="character" w:customStyle="1" w:styleId="lrzxr">
    <w:name w:val="lrzxr"/>
    <w:basedOn w:val="Carpredefinitoparagrafo"/>
    <w:rsid w:val="009F7E04"/>
  </w:style>
  <w:style w:type="character" w:styleId="Enfasicorsivo">
    <w:name w:val="Emphasis"/>
    <w:basedOn w:val="Carpredefinitoparagrafo"/>
    <w:uiPriority w:val="20"/>
    <w:qFormat/>
    <w:rsid w:val="00DE6D2E"/>
    <w:rPr>
      <w:i/>
      <w:iCs/>
    </w:rPr>
  </w:style>
  <w:style w:type="character" w:customStyle="1" w:styleId="Hyperlink1">
    <w:name w:val="Hyperlink.1"/>
    <w:basedOn w:val="Carpredefinitoparagrafo"/>
    <w:rsid w:val="00604BCA"/>
    <w:rPr>
      <w:rFonts w:ascii="Calibri" w:eastAsia="Calibri" w:hAnsi="Calibri" w:cs="Calibri"/>
      <w:outline w:val="0"/>
      <w:color w:val="333333"/>
      <w:u w:val="single" w:color="333333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775A9"/>
    <w:rPr>
      <w:rFonts w:eastAsia="Times New Roman"/>
      <w:b/>
      <w:bCs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D775A9"/>
  </w:style>
  <w:style w:type="paragraph" w:customStyle="1" w:styleId="bodytext">
    <w:name w:val="bodytext"/>
    <w:basedOn w:val="Normale"/>
    <w:rsid w:val="00D775A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1">
    <w:name w:val="Body 1"/>
    <w:rsid w:val="00CE1659"/>
    <w:rPr>
      <w:rFonts w:ascii="Helvetica" w:hAnsi="Helvetica"/>
      <w:color w:val="000000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E165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427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20AB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u w:color="000000"/>
    </w:rPr>
  </w:style>
  <w:style w:type="paragraph" w:customStyle="1" w:styleId="p1">
    <w:name w:val="p1"/>
    <w:basedOn w:val="Normale"/>
    <w:rsid w:val="00620AB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E90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uela.capitanio@theroundtabl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ederico.manzoni@theroundtabl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ederico.manzoni@theroundtabl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nuela.capitanio@theroundtabl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Y/J9Ge7BIlfgSXKMGWo8cCiN1A==">AMUW2mXW6F4ch+EMBnC0Xsz27cTz19XuDgMTePh7C93EDMTyOcm2XMOUiBIxDlwOmFp4OsKMXMrqy+c/l2NH07F6M3jAWWYq85eH15Y4c9nAdLecaScRUK4=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Bertello</dc:creator>
  <cp:lastModifiedBy>Chiara Venuleo</cp:lastModifiedBy>
  <cp:revision>6</cp:revision>
  <cp:lastPrinted>2023-05-18T16:09:00Z</cp:lastPrinted>
  <dcterms:created xsi:type="dcterms:W3CDTF">2023-06-01T07:59:00Z</dcterms:created>
  <dcterms:modified xsi:type="dcterms:W3CDTF">2023-06-01T09:50:00Z</dcterms:modified>
</cp:coreProperties>
</file>