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E4A7" w14:textId="77777777" w:rsidR="00902154" w:rsidRDefault="00902154" w:rsidP="00EA64D7">
      <w:pPr>
        <w:jc w:val="center"/>
        <w:rPr>
          <w:rFonts w:ascii="Arial" w:hAnsi="Arial" w:cs="Arial"/>
          <w:b/>
          <w:bCs/>
          <w:sz w:val="26"/>
          <w:szCs w:val="26"/>
        </w:rPr>
      </w:pPr>
    </w:p>
    <w:p w14:paraId="75EB018F" w14:textId="6BA9E642" w:rsidR="00EA64D7" w:rsidRPr="00196659" w:rsidRDefault="00EA64D7" w:rsidP="00EA64D7">
      <w:pPr>
        <w:jc w:val="center"/>
        <w:rPr>
          <w:rFonts w:ascii="Arial" w:hAnsi="Arial" w:cs="Arial"/>
          <w:b/>
          <w:bCs/>
          <w:sz w:val="26"/>
          <w:szCs w:val="26"/>
        </w:rPr>
      </w:pPr>
      <w:r w:rsidRPr="00196659">
        <w:rPr>
          <w:rFonts w:ascii="Arial" w:hAnsi="Arial" w:cs="Arial"/>
          <w:b/>
          <w:bCs/>
          <w:sz w:val="26"/>
          <w:szCs w:val="26"/>
        </w:rPr>
        <w:t xml:space="preserve">LAZIO, LA </w:t>
      </w:r>
      <w:r w:rsidR="006E2A6E">
        <w:rPr>
          <w:rFonts w:ascii="Arial" w:hAnsi="Arial" w:cs="Arial"/>
          <w:b/>
          <w:bCs/>
          <w:sz w:val="26"/>
          <w:szCs w:val="26"/>
        </w:rPr>
        <w:t>GARANTE DELL’INFANZIA SUL CORSO MSNA</w:t>
      </w:r>
    </w:p>
    <w:p w14:paraId="53A7CB60" w14:textId="54F7A0DA" w:rsidR="00EA64D7" w:rsidRPr="006E2A6E" w:rsidRDefault="006E2A6E" w:rsidP="00EA64D7">
      <w:pPr>
        <w:jc w:val="center"/>
        <w:rPr>
          <w:rFonts w:ascii="Arial" w:hAnsi="Arial" w:cs="Arial"/>
          <w:i/>
          <w:iCs/>
          <w:sz w:val="26"/>
          <w:szCs w:val="26"/>
        </w:rPr>
      </w:pPr>
      <w:r w:rsidRPr="006E2A6E">
        <w:rPr>
          <w:rFonts w:ascii="Arial" w:hAnsi="Arial" w:cs="Arial"/>
          <w:i/>
          <w:iCs/>
          <w:sz w:val="26"/>
          <w:szCs w:val="26"/>
        </w:rPr>
        <w:t>Il 3 luglio si conclude la seconda edizione del corso di formazione per tutori volontari di minori stranieri non accompagnati</w:t>
      </w:r>
    </w:p>
    <w:p w14:paraId="7330A7F5" w14:textId="63AE5A4A" w:rsidR="00923430" w:rsidRDefault="00923430" w:rsidP="001D21FB">
      <w:pPr>
        <w:jc w:val="center"/>
        <w:rPr>
          <w:rFonts w:ascii="Arial" w:hAnsi="Arial" w:cs="Arial"/>
          <w:b/>
          <w:bCs/>
        </w:rPr>
      </w:pPr>
    </w:p>
    <w:p w14:paraId="57611D2F" w14:textId="05E36C03" w:rsidR="006E2A6E" w:rsidRDefault="006E2A6E" w:rsidP="006E2A6E">
      <w:pPr>
        <w:rPr>
          <w:rFonts w:ascii="Arial" w:hAnsi="Arial" w:cs="Arial"/>
        </w:rPr>
      </w:pPr>
      <w:r w:rsidRPr="006E2A6E">
        <w:rPr>
          <w:rFonts w:ascii="Arial" w:hAnsi="Arial" w:cs="Arial"/>
        </w:rPr>
        <w:t xml:space="preserve">Il prossimo 3 luglio si concluderà la seconda edizione del corso di formazione per tutori volontari di minori stranieri non accompagnati (MSNA), promosso dalla Garante dell’infanzia e dell’adolescenza della Regione Lazio </w:t>
      </w:r>
      <w:r w:rsidRPr="006E2A6E">
        <w:rPr>
          <w:rFonts w:ascii="Arial" w:hAnsi="Arial" w:cs="Arial"/>
          <w:b/>
          <w:bCs/>
        </w:rPr>
        <w:t>Monica Sansoni</w:t>
      </w:r>
      <w:r w:rsidRPr="006E2A6E">
        <w:rPr>
          <w:rFonts w:ascii="Arial" w:hAnsi="Arial" w:cs="Arial"/>
        </w:rPr>
        <w:t xml:space="preserve">, organizzato e realizzato in collaborazione con l’Istituto giuridico regionale del Lazio Arturo Carlo Jemolo. </w:t>
      </w:r>
    </w:p>
    <w:p w14:paraId="00B3680A" w14:textId="77777777" w:rsidR="006E2A6E" w:rsidRPr="006E2A6E" w:rsidRDefault="006E2A6E" w:rsidP="006E2A6E">
      <w:pPr>
        <w:rPr>
          <w:rFonts w:ascii="Arial" w:hAnsi="Arial" w:cs="Arial"/>
        </w:rPr>
      </w:pPr>
    </w:p>
    <w:p w14:paraId="43A97256" w14:textId="7DAAFCE7" w:rsidR="006E2A6E" w:rsidRDefault="006E2A6E" w:rsidP="006E2A6E">
      <w:pPr>
        <w:rPr>
          <w:rFonts w:ascii="Arial" w:hAnsi="Arial" w:cs="Arial"/>
        </w:rPr>
      </w:pPr>
      <w:r w:rsidRPr="006E2A6E">
        <w:rPr>
          <w:rFonts w:ascii="Arial" w:hAnsi="Arial" w:cs="Arial"/>
        </w:rPr>
        <w:t>“</w:t>
      </w:r>
      <w:r w:rsidRPr="006E2A6E">
        <w:rPr>
          <w:rFonts w:ascii="Arial" w:hAnsi="Arial" w:cs="Arial"/>
          <w:iCs/>
        </w:rPr>
        <w:t>Il 3 luglio si terrà l’ultima lezione del corso di formazione</w:t>
      </w:r>
      <w:r w:rsidRPr="006E2A6E">
        <w:rPr>
          <w:rFonts w:ascii="Arial" w:hAnsi="Arial" w:cs="Arial"/>
        </w:rPr>
        <w:t xml:space="preserve"> – ha dichiarato Monica Sansoni – </w:t>
      </w:r>
      <w:r w:rsidRPr="006E2A6E">
        <w:rPr>
          <w:rFonts w:ascii="Arial" w:hAnsi="Arial" w:cs="Arial"/>
          <w:iCs/>
        </w:rPr>
        <w:t>e, in quella occasione, verrà somministrato ai 50 partecipanti che aspirano a diventare tutori volontari di minori stranieri non accompagnati, il test di valutazione finale. Tale test, con domande a risposta multipla, è diretto a verificare il livello di preparazione raggiunto dai discenti ed è propedeutico al conseguimento del relativo attestato di frequenza che, a sua volta, costituisce il presupposto per l’iscrizione, dei discenti medesimi a cui verrà rilasciato, all’Elenco dei tutori volontari istituito e tenuto, ai sensi dell’articolo 11 della legge 47/2017, presso il Tribunale per i Minorenni di Roma</w:t>
      </w:r>
      <w:r w:rsidRPr="006E2A6E">
        <w:rPr>
          <w:rFonts w:ascii="Arial" w:hAnsi="Arial" w:cs="Arial"/>
        </w:rPr>
        <w:t>”.</w:t>
      </w:r>
    </w:p>
    <w:p w14:paraId="23B52FBE" w14:textId="77777777" w:rsidR="006E2A6E" w:rsidRPr="006E2A6E" w:rsidRDefault="006E2A6E" w:rsidP="006E2A6E">
      <w:pPr>
        <w:rPr>
          <w:rFonts w:ascii="Arial" w:hAnsi="Arial" w:cs="Arial"/>
        </w:rPr>
      </w:pPr>
    </w:p>
    <w:p w14:paraId="5694140C" w14:textId="78F55AC5" w:rsidR="006E2A6E" w:rsidRDefault="006E2A6E" w:rsidP="006E2A6E">
      <w:pPr>
        <w:rPr>
          <w:rFonts w:ascii="Arial" w:hAnsi="Arial" w:cs="Arial"/>
        </w:rPr>
      </w:pPr>
      <w:r w:rsidRPr="006E2A6E">
        <w:rPr>
          <w:rFonts w:ascii="Arial" w:hAnsi="Arial" w:cs="Arial"/>
        </w:rPr>
        <w:t>“</w:t>
      </w:r>
      <w:r w:rsidRPr="006E2A6E">
        <w:rPr>
          <w:rFonts w:ascii="Arial" w:hAnsi="Arial" w:cs="Arial"/>
          <w:iCs/>
        </w:rPr>
        <w:t>Il corso</w:t>
      </w:r>
      <w:r w:rsidRPr="006E2A6E">
        <w:rPr>
          <w:rFonts w:ascii="Arial" w:hAnsi="Arial" w:cs="Arial"/>
        </w:rPr>
        <w:t xml:space="preserve"> – ha proseguito la Garante – </w:t>
      </w:r>
      <w:r w:rsidRPr="006E2A6E">
        <w:rPr>
          <w:rFonts w:ascii="Arial" w:hAnsi="Arial" w:cs="Arial"/>
          <w:iCs/>
        </w:rPr>
        <w:t>è stato suddiviso anche questa volta, seguendo un’impostazione già ampiamente testata e collaudata, in 4 moduli didattico-formativi (fenomenologico, giuridico, psico-socio-sanitario, Garante regionale infanzia e adolescenza), per un totale di 30 ore in 11 lezioni, ma in questa edizione abbiamo incrementato il numero delle ore dedicate al modulo giuridico per affrontare, approfonditamente, i due rilevanti temi del trattamento dei dati personali del minore straniero non accompagnato e dei rimborsi e dell’equa indennità previsti dalla normativa statale a favore dei tutori volontari</w:t>
      </w:r>
      <w:r w:rsidRPr="006E2A6E">
        <w:rPr>
          <w:rFonts w:ascii="Arial" w:hAnsi="Arial" w:cs="Arial"/>
        </w:rPr>
        <w:t>”.</w:t>
      </w:r>
    </w:p>
    <w:p w14:paraId="77A83418" w14:textId="77777777" w:rsidR="006E2A6E" w:rsidRPr="006E2A6E" w:rsidRDefault="006E2A6E" w:rsidP="006E2A6E">
      <w:pPr>
        <w:rPr>
          <w:rFonts w:ascii="Arial" w:hAnsi="Arial" w:cs="Arial"/>
        </w:rPr>
      </w:pPr>
    </w:p>
    <w:p w14:paraId="09D20327" w14:textId="36D98AAE" w:rsidR="006E2A6E" w:rsidRPr="006E2A6E" w:rsidRDefault="006E2A6E" w:rsidP="006E2A6E">
      <w:pPr>
        <w:rPr>
          <w:rFonts w:ascii="Arial" w:hAnsi="Arial" w:cs="Arial"/>
        </w:rPr>
      </w:pPr>
      <w:r w:rsidRPr="006E2A6E">
        <w:rPr>
          <w:rFonts w:ascii="Arial" w:hAnsi="Arial" w:cs="Arial"/>
        </w:rPr>
        <w:t>“</w:t>
      </w:r>
      <w:r w:rsidRPr="006E2A6E">
        <w:rPr>
          <w:rFonts w:ascii="Arial" w:hAnsi="Arial" w:cs="Arial"/>
          <w:iCs/>
        </w:rPr>
        <w:t>Sono particolarmente fiera del fatto che tra i docenti di questa edizione del corso</w:t>
      </w:r>
      <w:r w:rsidRPr="006E2A6E">
        <w:rPr>
          <w:rFonts w:ascii="Arial" w:hAnsi="Arial" w:cs="Arial"/>
        </w:rPr>
        <w:t xml:space="preserve"> – conclude la Garante Monica Sansoni – </w:t>
      </w:r>
      <w:r w:rsidRPr="006E2A6E">
        <w:rPr>
          <w:rFonts w:ascii="Arial" w:hAnsi="Arial" w:cs="Arial"/>
          <w:iCs/>
        </w:rPr>
        <w:t>figur</w:t>
      </w:r>
      <w:r w:rsidRPr="006E2A6E">
        <w:rPr>
          <w:rFonts w:ascii="Arial" w:hAnsi="Arial" w:cs="Arial"/>
          <w:iCs/>
        </w:rPr>
        <w:t>i</w:t>
      </w:r>
      <w:r w:rsidRPr="006E2A6E">
        <w:rPr>
          <w:rFonts w:ascii="Arial" w:hAnsi="Arial" w:cs="Arial"/>
          <w:iCs/>
        </w:rPr>
        <w:t>no, tra gli altri, anche due eccellenti professionisti designati direttamente uno dall’Ordine degli psicologi del Lazio e l’altro dall’Ordine degli assistenti sociali del Lazio, attraverso i rispettivi Presidenti dott. Federico Conte e dott.ssa Laura Paradiso. Si tratta, infatti, di una collaborazione, quella attivata con i due Ordini, proficua e di prospettiva, che a breve suggelleremo con la stipula di un apposito protocollo d’intesa, che ci consentirà di valutare insieme le specifiche esigenze delle attività formative che realizzeremo con l’Istituto Jemolo, tra le quali annuncio quella per curatori speciali del minore, rispetto alla quale è mia intenzione coinvolgere anche l’Ordine degli avvocati</w:t>
      </w:r>
      <w:r w:rsidRPr="006E2A6E">
        <w:rPr>
          <w:rFonts w:ascii="Arial" w:hAnsi="Arial" w:cs="Arial"/>
        </w:rPr>
        <w:t xml:space="preserve">”.  </w:t>
      </w:r>
    </w:p>
    <w:p w14:paraId="58CFAD22" w14:textId="77777777" w:rsidR="006E2A6E" w:rsidRPr="006E2A6E" w:rsidRDefault="006E2A6E" w:rsidP="006E2A6E">
      <w:pPr>
        <w:rPr>
          <w:rFonts w:ascii="Arial" w:hAnsi="Arial" w:cs="Arial"/>
        </w:rPr>
      </w:pPr>
    </w:p>
    <w:p w14:paraId="32CAAABE" w14:textId="07D44604" w:rsidR="00457280" w:rsidRDefault="00457280" w:rsidP="006E2A6E">
      <w:pPr>
        <w:rPr>
          <w:rFonts w:ascii="Arial" w:hAnsi="Arial" w:cs="Arial"/>
        </w:rPr>
      </w:pPr>
    </w:p>
    <w:p w14:paraId="758EB83A" w14:textId="67754AC3" w:rsidR="006E2A6E" w:rsidRPr="006E2A6E" w:rsidRDefault="006E2A6E" w:rsidP="006E2A6E">
      <w:pPr>
        <w:rPr>
          <w:rFonts w:ascii="Arial" w:hAnsi="Arial" w:cs="Arial"/>
          <w:i/>
          <w:iCs/>
        </w:rPr>
      </w:pPr>
      <w:r w:rsidRPr="006E2A6E">
        <w:rPr>
          <w:rFonts w:ascii="Arial" w:hAnsi="Arial" w:cs="Arial"/>
          <w:i/>
          <w:iCs/>
        </w:rPr>
        <w:t>adi</w:t>
      </w:r>
    </w:p>
    <w:sectPr w:rsidR="006E2A6E" w:rsidRPr="006E2A6E"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7271" w14:textId="77777777" w:rsidR="00DE3AAA" w:rsidRDefault="00DE3AAA">
      <w:r>
        <w:separator/>
      </w:r>
    </w:p>
  </w:endnote>
  <w:endnote w:type="continuationSeparator" w:id="0">
    <w:p w14:paraId="1A6382C1" w14:textId="77777777" w:rsidR="00DE3AAA" w:rsidRDefault="00DE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584D" w14:textId="77777777" w:rsidR="00DE3AAA" w:rsidRDefault="00DE3AAA">
      <w:r>
        <w:separator/>
      </w:r>
    </w:p>
  </w:footnote>
  <w:footnote w:type="continuationSeparator" w:id="0">
    <w:p w14:paraId="31C4DA85" w14:textId="77777777" w:rsidR="00DE3AAA" w:rsidRDefault="00DE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72BC5F68"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8F02EF">
      <w:rPr>
        <w:rFonts w:ascii="Arial" w:hAnsi="Arial" w:cs="Arial"/>
      </w:rPr>
      <w:t>23</w:t>
    </w:r>
    <w:r w:rsidR="00923430">
      <w:rPr>
        <w:rFonts w:ascii="Arial" w:hAnsi="Arial" w:cs="Arial"/>
      </w:rPr>
      <w:t xml:space="preserve"> GI</w:t>
    </w:r>
    <w:r w:rsidR="00457280">
      <w:rPr>
        <w:rFonts w:ascii="Arial" w:hAnsi="Arial" w:cs="Arial"/>
      </w:rPr>
      <w:t>UGN</w:t>
    </w:r>
    <w:r w:rsidR="00923430">
      <w:rPr>
        <w:rFonts w:ascii="Arial" w:hAnsi="Arial" w:cs="Arial"/>
      </w:rPr>
      <w:t>O</w:t>
    </w:r>
    <w:r w:rsidR="00196659">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37751EA4"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457280">
      <w:rPr>
        <w:rFonts w:ascii="Arial" w:hAnsi="Arial" w:cs="Arial"/>
      </w:rPr>
      <w:t>4</w:t>
    </w:r>
    <w:r w:rsidR="008F02EF">
      <w:rPr>
        <w:rFonts w:ascii="Arial" w:hAnsi="Arial" w:cs="Arial"/>
      </w:rPr>
      <w:t>3</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25pt;height:11.2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272C5A"/>
    <w:multiLevelType w:val="hybridMultilevel"/>
    <w:tmpl w:val="93EA00DA"/>
    <w:lvl w:ilvl="0" w:tplc="3146B782">
      <w:start w:val="2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9529E8"/>
    <w:multiLevelType w:val="hybridMultilevel"/>
    <w:tmpl w:val="1A72DB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1"/>
  </w:num>
  <w:num w:numId="6" w16cid:durableId="2016685954">
    <w:abstractNumId w:val="29"/>
  </w:num>
  <w:num w:numId="7" w16cid:durableId="1510296799">
    <w:abstractNumId w:val="10"/>
  </w:num>
  <w:num w:numId="8" w16cid:durableId="1718700920">
    <w:abstractNumId w:val="18"/>
  </w:num>
  <w:num w:numId="9" w16cid:durableId="1931889355">
    <w:abstractNumId w:val="12"/>
  </w:num>
  <w:num w:numId="10" w16cid:durableId="340015329">
    <w:abstractNumId w:val="28"/>
  </w:num>
  <w:num w:numId="11" w16cid:durableId="268972602">
    <w:abstractNumId w:val="19"/>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3"/>
  </w:num>
  <w:num w:numId="19" w16cid:durableId="1183278454">
    <w:abstractNumId w:val="30"/>
  </w:num>
  <w:num w:numId="20" w16cid:durableId="1505320198">
    <w:abstractNumId w:val="1"/>
  </w:num>
  <w:num w:numId="21" w16cid:durableId="1775204718">
    <w:abstractNumId w:val="13"/>
  </w:num>
  <w:num w:numId="22" w16cid:durableId="1123890177">
    <w:abstractNumId w:val="20"/>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2"/>
  </w:num>
  <w:num w:numId="30" w16cid:durableId="112871992">
    <w:abstractNumId w:val="17"/>
  </w:num>
  <w:num w:numId="31" w16cid:durableId="102054376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9F3"/>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2A6A"/>
    <w:rsid w:val="00085DB4"/>
    <w:rsid w:val="000902DC"/>
    <w:rsid w:val="000920AD"/>
    <w:rsid w:val="00096262"/>
    <w:rsid w:val="00096F44"/>
    <w:rsid w:val="000A0904"/>
    <w:rsid w:val="000A187A"/>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8D2"/>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AB8"/>
    <w:rsid w:val="00145CB2"/>
    <w:rsid w:val="00145FDF"/>
    <w:rsid w:val="0015066F"/>
    <w:rsid w:val="00151249"/>
    <w:rsid w:val="00151937"/>
    <w:rsid w:val="00151F4F"/>
    <w:rsid w:val="001530BC"/>
    <w:rsid w:val="00157161"/>
    <w:rsid w:val="00160267"/>
    <w:rsid w:val="00161589"/>
    <w:rsid w:val="001616BF"/>
    <w:rsid w:val="001628F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6B74"/>
    <w:rsid w:val="0019732F"/>
    <w:rsid w:val="001A0E67"/>
    <w:rsid w:val="001A21EB"/>
    <w:rsid w:val="001A2AC8"/>
    <w:rsid w:val="001A46AE"/>
    <w:rsid w:val="001A4CD4"/>
    <w:rsid w:val="001A5306"/>
    <w:rsid w:val="001A6BEC"/>
    <w:rsid w:val="001A78A3"/>
    <w:rsid w:val="001B0F86"/>
    <w:rsid w:val="001B11F3"/>
    <w:rsid w:val="001B2010"/>
    <w:rsid w:val="001B23B6"/>
    <w:rsid w:val="001B31EF"/>
    <w:rsid w:val="001B7551"/>
    <w:rsid w:val="001C0C62"/>
    <w:rsid w:val="001C2709"/>
    <w:rsid w:val="001C3CEE"/>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1695"/>
    <w:rsid w:val="001F3D89"/>
    <w:rsid w:val="001F4967"/>
    <w:rsid w:val="001F6869"/>
    <w:rsid w:val="001F6A3A"/>
    <w:rsid w:val="002000D9"/>
    <w:rsid w:val="00200245"/>
    <w:rsid w:val="00202A34"/>
    <w:rsid w:val="00203D10"/>
    <w:rsid w:val="0020676F"/>
    <w:rsid w:val="00206800"/>
    <w:rsid w:val="002070A7"/>
    <w:rsid w:val="002109DF"/>
    <w:rsid w:val="00210EB7"/>
    <w:rsid w:val="00211BE0"/>
    <w:rsid w:val="00217571"/>
    <w:rsid w:val="00217949"/>
    <w:rsid w:val="00221CFF"/>
    <w:rsid w:val="0022216D"/>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3DD7"/>
    <w:rsid w:val="003A41C7"/>
    <w:rsid w:val="003A427F"/>
    <w:rsid w:val="003A5F53"/>
    <w:rsid w:val="003A6433"/>
    <w:rsid w:val="003A6933"/>
    <w:rsid w:val="003B18AF"/>
    <w:rsid w:val="003B1C16"/>
    <w:rsid w:val="003B2347"/>
    <w:rsid w:val="003B5598"/>
    <w:rsid w:val="003B57A0"/>
    <w:rsid w:val="003C1F07"/>
    <w:rsid w:val="003C241E"/>
    <w:rsid w:val="003C2589"/>
    <w:rsid w:val="003C3756"/>
    <w:rsid w:val="003C4F19"/>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27C9F"/>
    <w:rsid w:val="0043219B"/>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87D00"/>
    <w:rsid w:val="004937A3"/>
    <w:rsid w:val="00494520"/>
    <w:rsid w:val="00494550"/>
    <w:rsid w:val="0049633B"/>
    <w:rsid w:val="004964E3"/>
    <w:rsid w:val="0049678A"/>
    <w:rsid w:val="00497146"/>
    <w:rsid w:val="004A0D56"/>
    <w:rsid w:val="004A28C4"/>
    <w:rsid w:val="004A3D67"/>
    <w:rsid w:val="004A5385"/>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2E6D"/>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3541"/>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26F"/>
    <w:rsid w:val="005C53A9"/>
    <w:rsid w:val="005C71C9"/>
    <w:rsid w:val="005C7528"/>
    <w:rsid w:val="005D1936"/>
    <w:rsid w:val="005D378D"/>
    <w:rsid w:val="005D4C0B"/>
    <w:rsid w:val="005D5092"/>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0294"/>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2C6C"/>
    <w:rsid w:val="006C356B"/>
    <w:rsid w:val="006C65FB"/>
    <w:rsid w:val="006C75E9"/>
    <w:rsid w:val="006D2417"/>
    <w:rsid w:val="006D4B6C"/>
    <w:rsid w:val="006D6C04"/>
    <w:rsid w:val="006D7ED2"/>
    <w:rsid w:val="006E0E26"/>
    <w:rsid w:val="006E1CFB"/>
    <w:rsid w:val="006E1F5A"/>
    <w:rsid w:val="006E2763"/>
    <w:rsid w:val="006E2A6E"/>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3A68"/>
    <w:rsid w:val="00717110"/>
    <w:rsid w:val="0071747C"/>
    <w:rsid w:val="007203D3"/>
    <w:rsid w:val="007240D1"/>
    <w:rsid w:val="0072482D"/>
    <w:rsid w:val="00724F23"/>
    <w:rsid w:val="00727E94"/>
    <w:rsid w:val="00730AA2"/>
    <w:rsid w:val="00730E2A"/>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161C"/>
    <w:rsid w:val="00783756"/>
    <w:rsid w:val="0078479D"/>
    <w:rsid w:val="0078533B"/>
    <w:rsid w:val="00792294"/>
    <w:rsid w:val="0079246A"/>
    <w:rsid w:val="007941AE"/>
    <w:rsid w:val="00794D61"/>
    <w:rsid w:val="00794EFB"/>
    <w:rsid w:val="00794F26"/>
    <w:rsid w:val="0079673F"/>
    <w:rsid w:val="007975B0"/>
    <w:rsid w:val="00797B2E"/>
    <w:rsid w:val="007A3A02"/>
    <w:rsid w:val="007A3C0C"/>
    <w:rsid w:val="007A42BD"/>
    <w:rsid w:val="007A4DD8"/>
    <w:rsid w:val="007A5DA6"/>
    <w:rsid w:val="007A6935"/>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6B17"/>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266B"/>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2CF"/>
    <w:rsid w:val="008E6516"/>
    <w:rsid w:val="008E777D"/>
    <w:rsid w:val="008F011D"/>
    <w:rsid w:val="008F02EF"/>
    <w:rsid w:val="008F0346"/>
    <w:rsid w:val="008F16FF"/>
    <w:rsid w:val="008F1CFE"/>
    <w:rsid w:val="008F528A"/>
    <w:rsid w:val="008F5619"/>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37D28"/>
    <w:rsid w:val="0094088B"/>
    <w:rsid w:val="00942AC9"/>
    <w:rsid w:val="0094315A"/>
    <w:rsid w:val="00944CE9"/>
    <w:rsid w:val="00946BFF"/>
    <w:rsid w:val="00947F0F"/>
    <w:rsid w:val="00955AE4"/>
    <w:rsid w:val="0095628A"/>
    <w:rsid w:val="00956FF2"/>
    <w:rsid w:val="0096031C"/>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5B4"/>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2DF3"/>
    <w:rsid w:val="009F5991"/>
    <w:rsid w:val="00A00D69"/>
    <w:rsid w:val="00A00DEA"/>
    <w:rsid w:val="00A01B8A"/>
    <w:rsid w:val="00A01FDD"/>
    <w:rsid w:val="00A02CAE"/>
    <w:rsid w:val="00A04EDC"/>
    <w:rsid w:val="00A05AD0"/>
    <w:rsid w:val="00A0602D"/>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6DFF"/>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1D4"/>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9FA"/>
    <w:rsid w:val="00AC7BE7"/>
    <w:rsid w:val="00AD1580"/>
    <w:rsid w:val="00AD2745"/>
    <w:rsid w:val="00AD4573"/>
    <w:rsid w:val="00AD541B"/>
    <w:rsid w:val="00AD6D30"/>
    <w:rsid w:val="00AE17BE"/>
    <w:rsid w:val="00AE20DE"/>
    <w:rsid w:val="00AE3967"/>
    <w:rsid w:val="00AE4140"/>
    <w:rsid w:val="00AE52A3"/>
    <w:rsid w:val="00AE589B"/>
    <w:rsid w:val="00AE653A"/>
    <w:rsid w:val="00AE6AB6"/>
    <w:rsid w:val="00AE7C16"/>
    <w:rsid w:val="00AF02BF"/>
    <w:rsid w:val="00AF1BF1"/>
    <w:rsid w:val="00AF3072"/>
    <w:rsid w:val="00AF6E6F"/>
    <w:rsid w:val="00B01B92"/>
    <w:rsid w:val="00B03AC9"/>
    <w:rsid w:val="00B066F9"/>
    <w:rsid w:val="00B070DC"/>
    <w:rsid w:val="00B1506B"/>
    <w:rsid w:val="00B15D60"/>
    <w:rsid w:val="00B16E4C"/>
    <w:rsid w:val="00B218E9"/>
    <w:rsid w:val="00B221FA"/>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AD1"/>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792"/>
    <w:rsid w:val="00BC3AEF"/>
    <w:rsid w:val="00BC5F9A"/>
    <w:rsid w:val="00BC60A5"/>
    <w:rsid w:val="00BC7467"/>
    <w:rsid w:val="00BD1A64"/>
    <w:rsid w:val="00BD1FCA"/>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13DB"/>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6E98"/>
    <w:rsid w:val="00C67D94"/>
    <w:rsid w:val="00C733B0"/>
    <w:rsid w:val="00C75266"/>
    <w:rsid w:val="00C75C77"/>
    <w:rsid w:val="00C8138B"/>
    <w:rsid w:val="00C81669"/>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E7D36"/>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DA5"/>
    <w:rsid w:val="00D30E43"/>
    <w:rsid w:val="00D312C4"/>
    <w:rsid w:val="00D31D2F"/>
    <w:rsid w:val="00D35946"/>
    <w:rsid w:val="00D363C3"/>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649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C5AFB"/>
    <w:rsid w:val="00DD24E2"/>
    <w:rsid w:val="00DD2B22"/>
    <w:rsid w:val="00DD7BA0"/>
    <w:rsid w:val="00DE0627"/>
    <w:rsid w:val="00DE2E1A"/>
    <w:rsid w:val="00DE3AA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57EC"/>
    <w:rsid w:val="00E86A56"/>
    <w:rsid w:val="00E91802"/>
    <w:rsid w:val="00E93B66"/>
    <w:rsid w:val="00E93D79"/>
    <w:rsid w:val="00E95323"/>
    <w:rsid w:val="00E97985"/>
    <w:rsid w:val="00E97F64"/>
    <w:rsid w:val="00EA1524"/>
    <w:rsid w:val="00EA237B"/>
    <w:rsid w:val="00EA2704"/>
    <w:rsid w:val="00EA3459"/>
    <w:rsid w:val="00EA3A69"/>
    <w:rsid w:val="00EA528C"/>
    <w:rsid w:val="00EA645C"/>
    <w:rsid w:val="00EA64D7"/>
    <w:rsid w:val="00EA7CD1"/>
    <w:rsid w:val="00EB0557"/>
    <w:rsid w:val="00EB2EDA"/>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376F"/>
    <w:rsid w:val="00ED63D6"/>
    <w:rsid w:val="00EE2556"/>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4F6D"/>
    <w:rsid w:val="00FB1661"/>
    <w:rsid w:val="00FB1B71"/>
    <w:rsid w:val="00FB21F4"/>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116958">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2429114">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35417">
      <w:bodyDiv w:val="1"/>
      <w:marLeft w:val="0"/>
      <w:marRight w:val="0"/>
      <w:marTop w:val="0"/>
      <w:marBottom w:val="0"/>
      <w:divBdr>
        <w:top w:val="none" w:sz="0" w:space="0" w:color="auto"/>
        <w:left w:val="none" w:sz="0" w:space="0" w:color="auto"/>
        <w:bottom w:val="none" w:sz="0" w:space="0" w:color="auto"/>
        <w:right w:val="none" w:sz="0" w:space="0" w:color="auto"/>
      </w:divBdr>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754640">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16</TotalTime>
  <Pages>1</Pages>
  <Words>404</Words>
  <Characters>2309</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2708</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7</cp:revision>
  <cp:lastPrinted>2020-03-06T14:33:00Z</cp:lastPrinted>
  <dcterms:created xsi:type="dcterms:W3CDTF">2023-06-23T09:02:00Z</dcterms:created>
  <dcterms:modified xsi:type="dcterms:W3CDTF">2023-06-23T11:35:00Z</dcterms:modified>
</cp:coreProperties>
</file>