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0B" w:rsidRPr="001A247F" w:rsidRDefault="004B600B">
      <w:pPr>
        <w:rPr>
          <w:rFonts w:ascii="Book Antiqua" w:hAnsi="Book Antiqua"/>
          <w:b/>
          <w:sz w:val="24"/>
          <w:szCs w:val="24"/>
        </w:rPr>
      </w:pPr>
      <w:r w:rsidRPr="001A247F">
        <w:rPr>
          <w:rFonts w:ascii="Book Antiqua" w:hAnsi="Book Antiqua"/>
          <w:b/>
          <w:sz w:val="24"/>
          <w:szCs w:val="24"/>
        </w:rPr>
        <w:t>Rocca Priora, Zaratti (</w:t>
      </w:r>
      <w:proofErr w:type="spellStart"/>
      <w:r w:rsidRPr="001A247F">
        <w:rPr>
          <w:rFonts w:ascii="Book Antiqua" w:hAnsi="Book Antiqua"/>
          <w:b/>
          <w:sz w:val="24"/>
          <w:szCs w:val="24"/>
        </w:rPr>
        <w:t>FdI</w:t>
      </w:r>
      <w:proofErr w:type="spellEnd"/>
      <w:r w:rsidRPr="001A247F">
        <w:rPr>
          <w:rFonts w:ascii="Book Antiqua" w:hAnsi="Book Antiqua"/>
          <w:b/>
          <w:sz w:val="24"/>
          <w:szCs w:val="24"/>
        </w:rPr>
        <w:t>): “La Corte dei Conti conferma criticità nella gestione finanziaria del Comune: cosa aspetta il sindaco a dimettersi?”</w:t>
      </w:r>
    </w:p>
    <w:p w:rsidR="004B600B" w:rsidRDefault="004B600B">
      <w:pPr>
        <w:rPr>
          <w:rFonts w:ascii="Book Antiqua" w:hAnsi="Book Antiqua"/>
          <w:sz w:val="24"/>
          <w:szCs w:val="24"/>
        </w:rPr>
      </w:pPr>
      <w:bookmarkStart w:id="0" w:name="_GoBack"/>
      <w:bookmarkEnd w:id="0"/>
    </w:p>
    <w:p w:rsidR="00AE493C" w:rsidRDefault="00AE493C">
      <w:pPr>
        <w:rPr>
          <w:rFonts w:ascii="Book Antiqua" w:hAnsi="Book Antiqua"/>
          <w:sz w:val="24"/>
          <w:szCs w:val="24"/>
        </w:rPr>
      </w:pPr>
      <w:r>
        <w:rPr>
          <w:rFonts w:ascii="Book Antiqua" w:hAnsi="Book Antiqua"/>
          <w:sz w:val="24"/>
          <w:szCs w:val="24"/>
        </w:rPr>
        <w:t xml:space="preserve">“Profili di irregolarità e criticità finanziaria sotto più aspetti. Cosa altro serve ancora per le dimissioni del sindaco?”. Così Anna Zaratti, presidente del circolo di Fratelli d’Italia di Rocca Priora, commenta il pronunciamento della Corte dei Conti – Sezione Regionale di controllo per il Lazio arrivato al Comune di </w:t>
      </w:r>
      <w:r w:rsidR="00E26FCD">
        <w:rPr>
          <w:rFonts w:ascii="Book Antiqua" w:hAnsi="Book Antiqua"/>
          <w:sz w:val="24"/>
          <w:szCs w:val="24"/>
        </w:rPr>
        <w:t xml:space="preserve">Rocca Priora dopo lunga </w:t>
      </w:r>
      <w:r>
        <w:rPr>
          <w:rFonts w:ascii="Book Antiqua" w:hAnsi="Book Antiqua"/>
          <w:sz w:val="24"/>
          <w:szCs w:val="24"/>
        </w:rPr>
        <w:t>e approfondita analisi effettuata dalla Corte</w:t>
      </w:r>
      <w:r w:rsidR="00E26FCD">
        <w:rPr>
          <w:rFonts w:ascii="Book Antiqua" w:hAnsi="Book Antiqua"/>
          <w:sz w:val="24"/>
          <w:szCs w:val="24"/>
        </w:rPr>
        <w:t>, attività istruttoria nata a seguito dell’esame delle relazioni sui rendiconti per gli esercizi dal 2018 al 2020, che ha visto tra l’altro numerosi chiarimenti richiesti negli anni all’ente comunale del sindaco Anna Gentili.</w:t>
      </w:r>
      <w:r w:rsidR="005513AF">
        <w:rPr>
          <w:rFonts w:ascii="Book Antiqua" w:hAnsi="Book Antiqua"/>
          <w:sz w:val="24"/>
          <w:szCs w:val="24"/>
        </w:rPr>
        <w:t xml:space="preserve"> Al fianco del presidente Zaratti anche Giuseppe Mariani, consigliere comunal</w:t>
      </w:r>
      <w:r w:rsidR="001A247F">
        <w:rPr>
          <w:rFonts w:ascii="Book Antiqua" w:hAnsi="Book Antiqua"/>
          <w:sz w:val="24"/>
          <w:szCs w:val="24"/>
        </w:rPr>
        <w:t>e di Prima Rocca Priora, lista di opposizione in consiglio comunale.</w:t>
      </w:r>
    </w:p>
    <w:p w:rsidR="004B600B" w:rsidRDefault="00E26FCD">
      <w:pPr>
        <w:rPr>
          <w:rFonts w:ascii="Book Antiqua" w:hAnsi="Book Antiqua"/>
          <w:sz w:val="24"/>
          <w:szCs w:val="24"/>
        </w:rPr>
      </w:pPr>
      <w:r>
        <w:rPr>
          <w:rFonts w:ascii="Book Antiqua" w:hAnsi="Book Antiqua"/>
          <w:sz w:val="24"/>
          <w:szCs w:val="24"/>
        </w:rPr>
        <w:t>“Sono numerose le criticità evidenziate dalla sentenza della Corte dei Conti, dinamiche simbolo di una gestione superficiale della cosa pubblica e del nostro Comune in particolare. Si leggono chiaramente espressioni come &lt;approssimazione nella gestione contabile&gt;, contabilizzazione da correggere anche e soprattutto in previsione dei fondi del PNRR, e molto altro. Di fatt</w:t>
      </w:r>
      <w:r w:rsidR="004B600B">
        <w:rPr>
          <w:rFonts w:ascii="Book Antiqua" w:hAnsi="Book Antiqua"/>
          <w:sz w:val="24"/>
          <w:szCs w:val="24"/>
        </w:rPr>
        <w:t>o, le criticità rilevate riguardano l’intero universo contabile dell’ente, visto che si fa specifico riferimento ad adempimenti amministrativi e contabili, rapporti finanziari con gli organi partecipati, andamento delle riscossioni e gestione dei residui, fondo rischi contenzioso e debiti fuori bilancio”, va</w:t>
      </w:r>
      <w:r w:rsidR="001A247F">
        <w:rPr>
          <w:rFonts w:ascii="Book Antiqua" w:hAnsi="Book Antiqua"/>
          <w:sz w:val="24"/>
          <w:szCs w:val="24"/>
        </w:rPr>
        <w:t>nno avanti Zaratti e Mariani.</w:t>
      </w:r>
    </w:p>
    <w:p w:rsidR="004B600B" w:rsidRDefault="004B600B">
      <w:pPr>
        <w:rPr>
          <w:rFonts w:ascii="Book Antiqua" w:hAnsi="Book Antiqua"/>
          <w:sz w:val="24"/>
          <w:szCs w:val="24"/>
        </w:rPr>
      </w:pPr>
      <w:r>
        <w:rPr>
          <w:rFonts w:ascii="Book Antiqua" w:hAnsi="Book Antiqua"/>
          <w:sz w:val="24"/>
          <w:szCs w:val="24"/>
        </w:rPr>
        <w:t>Numerose le richieste che la Corte prescrive al Comune di Rocca Priora. “Per questo vigileremo con assoluta attenzione sulle azioni poste in essere dall’amministrazione comunale, in particolare relativamente ai fondi del PNRR, che non possiamo permetterci di perdere in alcun modo. Noi non lo permetteremo, nonostante la presenza di un sindaco e di una maggioranza che ogni giorno dimostra e conferma una evidente incapacità politica e amministrativa”</w:t>
      </w:r>
      <w:r w:rsidR="001A247F">
        <w:rPr>
          <w:rFonts w:ascii="Book Antiqua" w:hAnsi="Book Antiqua"/>
          <w:sz w:val="24"/>
          <w:szCs w:val="24"/>
        </w:rPr>
        <w:t>, chiudono</w:t>
      </w:r>
      <w:r>
        <w:rPr>
          <w:rFonts w:ascii="Book Antiqua" w:hAnsi="Book Antiqua"/>
          <w:sz w:val="24"/>
          <w:szCs w:val="24"/>
        </w:rPr>
        <w:t xml:space="preserve"> il presidente del circolo di Fratelli d’</w:t>
      </w:r>
      <w:r w:rsidR="001A247F">
        <w:rPr>
          <w:rFonts w:ascii="Book Antiqua" w:hAnsi="Book Antiqua"/>
          <w:sz w:val="24"/>
          <w:szCs w:val="24"/>
        </w:rPr>
        <w:t>Italia di Rocca Priora e il consigliere comunale.</w:t>
      </w:r>
    </w:p>
    <w:p w:rsidR="00E26FCD" w:rsidRDefault="00E26FCD">
      <w:pPr>
        <w:rPr>
          <w:rFonts w:ascii="Book Antiqua" w:hAnsi="Book Antiqua"/>
          <w:sz w:val="24"/>
          <w:szCs w:val="24"/>
        </w:rPr>
      </w:pPr>
    </w:p>
    <w:p w:rsidR="00E26FCD" w:rsidRDefault="00E26FCD">
      <w:pPr>
        <w:rPr>
          <w:rFonts w:ascii="Book Antiqua" w:hAnsi="Book Antiqua"/>
          <w:sz w:val="24"/>
          <w:szCs w:val="24"/>
        </w:rPr>
      </w:pPr>
    </w:p>
    <w:p w:rsidR="00AE493C" w:rsidRDefault="00AE493C">
      <w:pPr>
        <w:rPr>
          <w:rFonts w:ascii="Book Antiqua" w:hAnsi="Book Antiqua"/>
          <w:sz w:val="24"/>
          <w:szCs w:val="24"/>
        </w:rPr>
      </w:pPr>
    </w:p>
    <w:p w:rsidR="00AE493C" w:rsidRPr="00AE493C" w:rsidRDefault="00AE493C">
      <w:pPr>
        <w:rPr>
          <w:rFonts w:ascii="Book Antiqua" w:hAnsi="Book Antiqua"/>
          <w:sz w:val="24"/>
          <w:szCs w:val="24"/>
        </w:rPr>
      </w:pPr>
    </w:p>
    <w:sectPr w:rsidR="00AE493C" w:rsidRPr="00AE49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3C"/>
    <w:rsid w:val="001A247F"/>
    <w:rsid w:val="004B600B"/>
    <w:rsid w:val="005513AF"/>
    <w:rsid w:val="0078755B"/>
    <w:rsid w:val="00AE493C"/>
    <w:rsid w:val="00B66D54"/>
    <w:rsid w:val="00E26FCD"/>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09D99-BE6A-48FB-9EA1-9CBD7446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324</Words>
  <Characters>1853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1</cp:revision>
  <dcterms:created xsi:type="dcterms:W3CDTF">2023-06-15T11:23:00Z</dcterms:created>
  <dcterms:modified xsi:type="dcterms:W3CDTF">2023-06-15T12:19:00Z</dcterms:modified>
</cp:coreProperties>
</file>