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173E3" w14:textId="615B33F3" w:rsidR="00597526" w:rsidRDefault="00597526" w:rsidP="00597526">
      <w:pPr>
        <w:pStyle w:val="Body"/>
        <w:spacing w:before="7"/>
        <w:jc w:val="center"/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</w:pPr>
      <w:r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>Relais</w:t>
      </w:r>
      <w:r w:rsidRPr="00CC37B8"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 xml:space="preserve"> S</w:t>
      </w:r>
      <w:r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>an</w:t>
      </w:r>
      <w:r w:rsidRPr="00CC37B8"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 xml:space="preserve"> </w:t>
      </w:r>
      <w:r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>Martino</w:t>
      </w:r>
      <w:r w:rsidRPr="00CC37B8"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>:</w:t>
      </w:r>
      <w:r w:rsidR="008874F8"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 xml:space="preserve"> </w:t>
      </w:r>
      <w:r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>Handwritten Collection</w:t>
      </w:r>
      <w:r w:rsidRPr="00CC37B8"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 xml:space="preserve"> </w:t>
      </w:r>
      <w:r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 xml:space="preserve">apre </w:t>
      </w:r>
      <w:r w:rsidR="00707C9A"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 xml:space="preserve">il suo primo hotel italiano </w:t>
      </w:r>
      <w:r w:rsidR="00607DD9"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  <w:t xml:space="preserve">in Salento, a Taviano </w:t>
      </w:r>
    </w:p>
    <w:p w14:paraId="0F6824A0" w14:textId="77777777" w:rsidR="00597526" w:rsidRPr="00597526" w:rsidRDefault="00597526" w:rsidP="00597526">
      <w:pPr>
        <w:pStyle w:val="Body"/>
        <w:spacing w:before="7"/>
        <w:jc w:val="center"/>
        <w:rPr>
          <w:rFonts w:ascii="Times New Roman" w:eastAsia="Arial" w:hAnsi="Times New Roman" w:cs="Times New Roman"/>
          <w:b/>
          <w:bCs/>
          <w:sz w:val="54"/>
          <w:szCs w:val="54"/>
          <w:lang w:val="it-IT"/>
        </w:rPr>
      </w:pPr>
    </w:p>
    <w:p w14:paraId="45B79066" w14:textId="154C1D37" w:rsidR="00597526" w:rsidRDefault="00597526" w:rsidP="00597526">
      <w:pPr>
        <w:pStyle w:val="Body"/>
        <w:spacing w:before="7"/>
        <w:jc w:val="center"/>
        <w:rPr>
          <w:rFonts w:asciiTheme="minorHAnsi" w:eastAsia="Arial" w:hAnsiTheme="minorHAnsi" w:cs="Arial"/>
          <w:b/>
          <w:bCs/>
          <w:sz w:val="19"/>
          <w:szCs w:val="19"/>
          <w:lang w:val="it-IT"/>
        </w:rPr>
      </w:pPr>
      <w:r w:rsidRPr="00597526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 xml:space="preserve"> </w:t>
      </w:r>
      <w:r w:rsidR="00441B51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 xml:space="preserve">HANDWRITTEN COLLECTION, IL NUOVO MARCHIO </w:t>
      </w:r>
      <w:r w:rsidR="005872E7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>COLLEZIONE DI ACCOR</w:t>
      </w:r>
      <w:r w:rsidR="00347641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 xml:space="preserve">, </w:t>
      </w:r>
      <w:r w:rsidR="007429D9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>DEBUTTA</w:t>
      </w:r>
      <w:r w:rsidR="005872E7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 xml:space="preserve"> IN ITALIA </w:t>
      </w:r>
      <w:r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>IL</w:t>
      </w:r>
      <w:r w:rsidRPr="00597526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 xml:space="preserve"> </w:t>
      </w:r>
      <w:r w:rsidR="005872E7" w:rsidRPr="005872E7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>13</w:t>
      </w:r>
      <w:r w:rsidRPr="00597526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 xml:space="preserve"> </w:t>
      </w:r>
      <w:r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>GIUGNO</w:t>
      </w:r>
      <w:r w:rsidRPr="00597526">
        <w:rPr>
          <w:rFonts w:asciiTheme="minorHAnsi" w:eastAsia="Arial" w:hAnsiTheme="minorHAnsi" w:cs="Arial"/>
          <w:b/>
          <w:bCs/>
          <w:sz w:val="19"/>
          <w:szCs w:val="19"/>
          <w:lang w:val="it-IT"/>
        </w:rPr>
        <w:t xml:space="preserve"> 2023 </w:t>
      </w:r>
    </w:p>
    <w:p w14:paraId="576173CA" w14:textId="50A403E5" w:rsidR="00597526" w:rsidRDefault="00597526" w:rsidP="00597526">
      <w:pPr>
        <w:pStyle w:val="Body"/>
        <w:spacing w:before="7"/>
        <w:rPr>
          <w:rFonts w:asciiTheme="minorHAnsi" w:eastAsia="Arial" w:hAnsiTheme="minorHAnsi" w:cs="Arial"/>
          <w:b/>
          <w:bCs/>
          <w:sz w:val="19"/>
          <w:szCs w:val="19"/>
          <w:lang w:val="it-IT"/>
        </w:rPr>
      </w:pPr>
    </w:p>
    <w:p w14:paraId="3F36372B" w14:textId="1DEF3155" w:rsidR="00597526" w:rsidRDefault="00597526" w:rsidP="00597526">
      <w:pPr>
        <w:pStyle w:val="Body"/>
        <w:spacing w:before="7"/>
        <w:jc w:val="center"/>
        <w:rPr>
          <w:rFonts w:asciiTheme="minorHAnsi" w:eastAsia="Arial" w:hAnsiTheme="minorHAnsi" w:cs="Arial"/>
          <w:b/>
          <w:bCs/>
          <w:sz w:val="19"/>
          <w:szCs w:val="19"/>
          <w:lang w:val="it-IT"/>
        </w:rPr>
      </w:pPr>
    </w:p>
    <w:p w14:paraId="7C445301" w14:textId="4F175033" w:rsidR="00597526" w:rsidRPr="00597526" w:rsidRDefault="00760678" w:rsidP="00597526">
      <w:pPr>
        <w:pStyle w:val="Body"/>
        <w:spacing w:before="7"/>
        <w:jc w:val="center"/>
        <w:rPr>
          <w:rFonts w:asciiTheme="minorHAnsi" w:eastAsia="Arial" w:hAnsiTheme="minorHAnsi" w:cs="Arial"/>
          <w:b/>
          <w:bCs/>
          <w:sz w:val="19"/>
          <w:szCs w:val="19"/>
          <w:lang w:val="it-IT"/>
        </w:rPr>
      </w:pPr>
      <w:r>
        <w:rPr>
          <w:rFonts w:asciiTheme="minorHAnsi" w:eastAsia="Arial" w:hAnsiTheme="minorHAnsi" w:cs="Arial"/>
          <w:b/>
          <w:bCs/>
          <w:noProof/>
          <w:sz w:val="19"/>
          <w:szCs w:val="19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C6C999B" wp14:editId="5F3D6CA9">
            <wp:extent cx="5327650" cy="3553460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677-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16DA" w14:textId="1688769F" w:rsidR="0008639E" w:rsidRDefault="0008639E">
      <w:pPr>
        <w:jc w:val="both"/>
        <w:rPr>
          <w:lang w:val="it-IT"/>
        </w:rPr>
      </w:pPr>
    </w:p>
    <w:p w14:paraId="0C3B7893" w14:textId="77777777" w:rsidR="00597526" w:rsidRPr="00755A3C" w:rsidRDefault="00597526">
      <w:pPr>
        <w:jc w:val="both"/>
        <w:rPr>
          <w:b/>
          <w:color w:val="74758C"/>
          <w:lang w:val="it-IT"/>
        </w:rPr>
      </w:pPr>
    </w:p>
    <w:p w14:paraId="013682BE" w14:textId="540A4A3F" w:rsidR="00597526" w:rsidRPr="005872E7" w:rsidRDefault="00347641" w:rsidP="00597526">
      <w:pPr>
        <w:pStyle w:val="Corpotesto"/>
        <w:spacing w:before="233" w:line="276" w:lineRule="auto"/>
        <w:ind w:right="111"/>
        <w:jc w:val="both"/>
        <w:rPr>
          <w:rFonts w:cs="Arial"/>
          <w:b/>
          <w:bCs/>
          <w:color w:val="74758C" w:themeColor="text2"/>
          <w:sz w:val="24"/>
          <w:szCs w:val="24"/>
          <w:lang w:val="it-IT"/>
        </w:rPr>
      </w:pPr>
      <w:r>
        <w:rPr>
          <w:b/>
          <w:color w:val="74758C" w:themeColor="text2"/>
          <w:lang w:val="it-IT"/>
        </w:rPr>
        <w:t xml:space="preserve">Milano, </w:t>
      </w:r>
      <w:r w:rsidR="00FB7288">
        <w:rPr>
          <w:b/>
          <w:color w:val="74758C" w:themeColor="text2"/>
          <w:lang w:val="it-IT"/>
        </w:rPr>
        <w:t>14</w:t>
      </w:r>
      <w:r>
        <w:rPr>
          <w:b/>
          <w:color w:val="74758C" w:themeColor="text2"/>
          <w:lang w:val="it-IT"/>
        </w:rPr>
        <w:t xml:space="preserve"> </w:t>
      </w:r>
      <w:r w:rsidR="00C45AD0">
        <w:rPr>
          <w:b/>
          <w:color w:val="74758C" w:themeColor="text2"/>
          <w:lang w:val="it-IT"/>
        </w:rPr>
        <w:t>giugno</w:t>
      </w:r>
      <w:r w:rsidR="00581710" w:rsidRPr="00597526">
        <w:rPr>
          <w:b/>
          <w:color w:val="74758C" w:themeColor="text2"/>
          <w:lang w:val="it-IT"/>
        </w:rPr>
        <w:t xml:space="preserve"> 2023</w:t>
      </w:r>
      <w:r w:rsidR="00581710" w:rsidRPr="00597526">
        <w:rPr>
          <w:color w:val="74758C" w:themeColor="text2"/>
          <w:lang w:val="it-IT"/>
        </w:rPr>
        <w:t xml:space="preserve"> </w:t>
      </w:r>
      <w:r w:rsidR="00597526" w:rsidRPr="00597526">
        <w:rPr>
          <w:color w:val="74758C" w:themeColor="text2"/>
          <w:lang w:val="it-IT"/>
        </w:rPr>
        <w:t>–</w:t>
      </w:r>
      <w:r w:rsidR="00581710" w:rsidRPr="00597526">
        <w:rPr>
          <w:color w:val="74758C" w:themeColor="text2"/>
          <w:lang w:val="it-IT"/>
        </w:rPr>
        <w:t> </w:t>
      </w:r>
      <w:r w:rsidR="00597526" w:rsidRPr="00597526">
        <w:rPr>
          <w:rFonts w:cs="Arial"/>
          <w:b/>
          <w:bCs/>
          <w:color w:val="74758C" w:themeColor="text2"/>
          <w:sz w:val="19"/>
          <w:szCs w:val="19"/>
          <w:lang w:val="it-IT"/>
        </w:rPr>
        <w:t>Handwritten Collection</w:t>
      </w:r>
      <w:r w:rsidR="00597526" w:rsidRPr="00597526">
        <w:rPr>
          <w:rFonts w:cs="Arial"/>
          <w:color w:val="74758C" w:themeColor="text2"/>
          <w:sz w:val="19"/>
          <w:szCs w:val="19"/>
          <w:lang w:val="it-IT"/>
        </w:rPr>
        <w:t xml:space="preserve">, </w:t>
      </w:r>
      <w:r w:rsidR="005872E7">
        <w:rPr>
          <w:rFonts w:cs="Arial"/>
          <w:color w:val="74758C" w:themeColor="text2"/>
          <w:sz w:val="19"/>
          <w:szCs w:val="19"/>
          <w:lang w:val="it-IT"/>
        </w:rPr>
        <w:t>nuovo marchio</w:t>
      </w:r>
      <w:r w:rsidR="00597526" w:rsidRPr="00597526">
        <w:rPr>
          <w:rFonts w:cs="Arial"/>
          <w:color w:val="74758C" w:themeColor="text2"/>
          <w:sz w:val="19"/>
          <w:szCs w:val="19"/>
          <w:lang w:val="it-IT"/>
        </w:rPr>
        <w:t xml:space="preserve"> del Gruppo Accor, presente con un portfolio di hotel di charme in tutto il mondo, inaugura in Puglia la prima struttura italiana della Collezione: </w:t>
      </w:r>
      <w:r w:rsidR="00597526" w:rsidRPr="00597526">
        <w:rPr>
          <w:rFonts w:cs="Arial"/>
          <w:b/>
          <w:bCs/>
          <w:color w:val="74758C" w:themeColor="text2"/>
          <w:sz w:val="19"/>
          <w:szCs w:val="19"/>
          <w:lang w:val="it-IT"/>
        </w:rPr>
        <w:t>Relais San Martino.</w:t>
      </w:r>
      <w:r w:rsidR="005872E7">
        <w:rPr>
          <w:rFonts w:cs="Arial"/>
          <w:b/>
          <w:bCs/>
          <w:color w:val="74758C" w:themeColor="text2"/>
          <w:sz w:val="19"/>
          <w:szCs w:val="19"/>
          <w:lang w:val="it-IT"/>
        </w:rPr>
        <w:t xml:space="preserve"> </w:t>
      </w:r>
    </w:p>
    <w:p w14:paraId="6215D6C5" w14:textId="599CBC34" w:rsidR="005872E7" w:rsidRPr="005872E7" w:rsidRDefault="00597526" w:rsidP="005872E7">
      <w:pPr>
        <w:pStyle w:val="Corpotesto"/>
        <w:spacing w:before="233" w:line="276" w:lineRule="auto"/>
        <w:ind w:right="111"/>
        <w:jc w:val="both"/>
        <w:rPr>
          <w:rFonts w:cs="Arial"/>
          <w:color w:val="74758C" w:themeColor="text2"/>
          <w:sz w:val="19"/>
          <w:szCs w:val="19"/>
          <w:lang w:val="it-IT"/>
        </w:rPr>
      </w:pPr>
      <w:r w:rsidRPr="00437844">
        <w:rPr>
          <w:rFonts w:cs="Arial"/>
          <w:color w:val="74758C" w:themeColor="text2"/>
          <w:sz w:val="19"/>
          <w:szCs w:val="19"/>
          <w:lang w:val="it-IT"/>
        </w:rPr>
        <w:t xml:space="preserve">L’albergo sorge nel centro della cittadina di </w:t>
      </w:r>
      <w:r w:rsidRPr="00437844">
        <w:rPr>
          <w:rFonts w:cs="Arial"/>
          <w:b/>
          <w:bCs/>
          <w:color w:val="74758C" w:themeColor="text2"/>
          <w:sz w:val="19"/>
          <w:szCs w:val="19"/>
          <w:lang w:val="it-IT"/>
        </w:rPr>
        <w:t>Taviano</w:t>
      </w:r>
      <w:r w:rsidRPr="00437844">
        <w:rPr>
          <w:rFonts w:cs="Arial"/>
          <w:color w:val="74758C" w:themeColor="text2"/>
          <w:sz w:val="19"/>
          <w:szCs w:val="19"/>
          <w:lang w:val="it-IT"/>
        </w:rPr>
        <w:t xml:space="preserve"> nella splendida cornice dell’arco ionico-salentino, in una posizione strategica</w:t>
      </w:r>
      <w:r w:rsidR="000471F6" w:rsidRPr="00437844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="007953A8" w:rsidRPr="00437844">
        <w:rPr>
          <w:rFonts w:cs="Arial"/>
          <w:color w:val="74758C" w:themeColor="text2"/>
          <w:sz w:val="19"/>
          <w:szCs w:val="19"/>
          <w:lang w:val="it-IT"/>
        </w:rPr>
        <w:t xml:space="preserve">per </w:t>
      </w:r>
      <w:r w:rsidR="000471F6" w:rsidRPr="00437844">
        <w:rPr>
          <w:rFonts w:cs="Arial"/>
          <w:color w:val="74758C" w:themeColor="text2"/>
          <w:sz w:val="19"/>
          <w:szCs w:val="19"/>
          <w:lang w:val="it-IT"/>
        </w:rPr>
        <w:t>raggiungere</w:t>
      </w:r>
      <w:r w:rsidRPr="00437844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="000B082A" w:rsidRPr="00437844">
        <w:rPr>
          <w:rFonts w:cs="Arial"/>
          <w:color w:val="74758C" w:themeColor="text2"/>
          <w:sz w:val="19"/>
          <w:szCs w:val="19"/>
          <w:lang w:val="it-IT"/>
        </w:rPr>
        <w:t>Lecce</w:t>
      </w:r>
      <w:r w:rsidR="007953A8" w:rsidRPr="00437844">
        <w:rPr>
          <w:rFonts w:cs="Arial"/>
          <w:color w:val="74758C" w:themeColor="text2"/>
          <w:sz w:val="19"/>
          <w:szCs w:val="19"/>
          <w:lang w:val="it-IT"/>
        </w:rPr>
        <w:t xml:space="preserve"> e</w:t>
      </w:r>
      <w:r w:rsidRPr="00437844">
        <w:rPr>
          <w:rFonts w:cs="Arial"/>
          <w:color w:val="74758C" w:themeColor="text2"/>
          <w:sz w:val="19"/>
          <w:szCs w:val="19"/>
          <w:lang w:val="it-IT"/>
        </w:rPr>
        <w:t xml:space="preserve"> le migliori spiagge e</w:t>
      </w:r>
      <w:r w:rsidR="007953A8" w:rsidRPr="00437844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Pr="00437844">
        <w:rPr>
          <w:rFonts w:cs="Arial"/>
          <w:color w:val="74758C" w:themeColor="text2"/>
          <w:sz w:val="19"/>
          <w:szCs w:val="19"/>
          <w:lang w:val="it-IT"/>
        </w:rPr>
        <w:t>località della zona</w:t>
      </w:r>
      <w:r w:rsidR="007953A8" w:rsidRPr="00437844">
        <w:rPr>
          <w:rFonts w:cs="Arial"/>
          <w:color w:val="74758C" w:themeColor="text2"/>
          <w:sz w:val="19"/>
          <w:szCs w:val="19"/>
          <w:lang w:val="it-IT"/>
        </w:rPr>
        <w:t>: l’hotel sorge</w:t>
      </w:r>
      <w:r w:rsidRPr="00437844">
        <w:rPr>
          <w:rFonts w:cs="Arial"/>
          <w:color w:val="74758C" w:themeColor="text2"/>
          <w:sz w:val="19"/>
          <w:szCs w:val="19"/>
          <w:lang w:val="it-IT"/>
        </w:rPr>
        <w:t xml:space="preserve">, infatti, </w:t>
      </w:r>
      <w:r w:rsidR="005872E7" w:rsidRPr="00437844">
        <w:rPr>
          <w:rFonts w:cs="Arial"/>
          <w:color w:val="74758C" w:themeColor="text2"/>
          <w:sz w:val="19"/>
          <w:szCs w:val="19"/>
          <w:lang w:val="it-IT"/>
        </w:rPr>
        <w:t>nel cuore del borgo di Taviano, a soli 5km da Gallipoli e dalla spiaggia privata.</w:t>
      </w:r>
    </w:p>
    <w:p w14:paraId="22E33E43" w14:textId="379C2150" w:rsidR="00C45AD0" w:rsidRPr="00597526" w:rsidRDefault="00597526" w:rsidP="00C45AD0">
      <w:pPr>
        <w:pStyle w:val="Corpotesto"/>
        <w:spacing w:before="233" w:line="276" w:lineRule="auto"/>
        <w:ind w:right="111"/>
        <w:jc w:val="both"/>
        <w:rPr>
          <w:rFonts w:cs="Arial"/>
          <w:color w:val="74758C" w:themeColor="text2"/>
          <w:sz w:val="19"/>
          <w:szCs w:val="19"/>
          <w:lang w:val="it-IT"/>
        </w:rPr>
      </w:pPr>
      <w:r w:rsidRPr="00597526">
        <w:rPr>
          <w:rFonts w:cs="Arial"/>
          <w:color w:val="74758C" w:themeColor="text2"/>
          <w:sz w:val="19"/>
          <w:szCs w:val="19"/>
          <w:lang w:val="it-IT"/>
        </w:rPr>
        <w:t xml:space="preserve">La struttura è un </w:t>
      </w:r>
      <w:r w:rsidR="000B082A">
        <w:rPr>
          <w:rFonts w:cs="Arial"/>
          <w:color w:val="74758C" w:themeColor="text2"/>
          <w:sz w:val="19"/>
          <w:szCs w:val="19"/>
          <w:lang w:val="it-IT"/>
        </w:rPr>
        <w:t>edificio</w:t>
      </w:r>
      <w:r w:rsidR="006748E7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Pr="00597526">
        <w:rPr>
          <w:rFonts w:cs="Arial"/>
          <w:color w:val="74758C" w:themeColor="text2"/>
          <w:sz w:val="19"/>
          <w:szCs w:val="19"/>
          <w:lang w:val="it-IT"/>
        </w:rPr>
        <w:t xml:space="preserve">storico del 1700 ristrutturato nel rispetto della tradizione architettonica locale: </w:t>
      </w:r>
      <w:r w:rsidR="00C45AD0">
        <w:rPr>
          <w:rFonts w:cs="Arial"/>
          <w:color w:val="74758C" w:themeColor="text2"/>
          <w:sz w:val="19"/>
          <w:szCs w:val="19"/>
          <w:lang w:val="it-IT"/>
        </w:rPr>
        <w:t>q</w:t>
      </w:r>
      <w:r w:rsidRPr="00597526">
        <w:rPr>
          <w:rFonts w:cs="Arial"/>
          <w:color w:val="74758C" w:themeColor="text2"/>
          <w:sz w:val="19"/>
          <w:szCs w:val="19"/>
          <w:lang w:val="it-IT"/>
        </w:rPr>
        <w:t>uesta antica dimora</w:t>
      </w:r>
      <w:r>
        <w:rPr>
          <w:rFonts w:cs="Arial"/>
          <w:color w:val="74758C" w:themeColor="text2"/>
          <w:sz w:val="19"/>
          <w:szCs w:val="19"/>
          <w:lang w:val="it-IT"/>
        </w:rPr>
        <w:t>,</w:t>
      </w:r>
      <w:r w:rsidRPr="00597526">
        <w:rPr>
          <w:rFonts w:cs="Arial"/>
          <w:color w:val="74758C" w:themeColor="text2"/>
          <w:sz w:val="19"/>
          <w:szCs w:val="19"/>
          <w:lang w:val="it-IT"/>
        </w:rPr>
        <w:t xml:space="preserve"> rinnovata e trasformata in un meraviglioso </w:t>
      </w:r>
      <w:r w:rsidRPr="00441B51">
        <w:rPr>
          <w:rFonts w:cs="Arial"/>
          <w:i/>
          <w:color w:val="74758C" w:themeColor="text2"/>
          <w:sz w:val="19"/>
          <w:szCs w:val="19"/>
          <w:lang w:val="it-IT"/>
        </w:rPr>
        <w:t>Relais</w:t>
      </w:r>
      <w:r>
        <w:rPr>
          <w:rFonts w:cs="Arial"/>
          <w:color w:val="74758C" w:themeColor="text2"/>
          <w:sz w:val="19"/>
          <w:szCs w:val="19"/>
          <w:lang w:val="it-IT"/>
        </w:rPr>
        <w:t>,</w:t>
      </w:r>
      <w:r w:rsidRPr="00597526">
        <w:rPr>
          <w:rFonts w:cs="Arial"/>
          <w:color w:val="74758C" w:themeColor="text2"/>
          <w:sz w:val="19"/>
          <w:szCs w:val="19"/>
          <w:lang w:val="it-IT"/>
        </w:rPr>
        <w:t xml:space="preserve"> dispone di </w:t>
      </w:r>
      <w:r w:rsidRPr="00597526">
        <w:rPr>
          <w:rFonts w:cs="Arial"/>
          <w:b/>
          <w:bCs/>
          <w:color w:val="74758C" w:themeColor="text2"/>
          <w:sz w:val="19"/>
          <w:szCs w:val="19"/>
          <w:lang w:val="it-IT"/>
        </w:rPr>
        <w:t xml:space="preserve">31 stanze </w:t>
      </w:r>
      <w:r w:rsidRPr="00597526">
        <w:rPr>
          <w:rFonts w:cs="Arial"/>
          <w:color w:val="74758C" w:themeColor="text2"/>
          <w:sz w:val="19"/>
          <w:szCs w:val="19"/>
          <w:lang w:val="it-IT"/>
        </w:rPr>
        <w:t xml:space="preserve">di cui </w:t>
      </w:r>
      <w:r w:rsidR="000B082A" w:rsidRPr="000471F6">
        <w:rPr>
          <w:rFonts w:cs="Arial"/>
          <w:b/>
          <w:color w:val="74758C" w:themeColor="text2"/>
          <w:sz w:val="19"/>
          <w:szCs w:val="19"/>
          <w:lang w:val="it-IT"/>
        </w:rPr>
        <w:t>5 suite</w:t>
      </w:r>
      <w:r w:rsidR="000B082A">
        <w:rPr>
          <w:rFonts w:cs="Arial"/>
          <w:color w:val="74758C" w:themeColor="text2"/>
          <w:sz w:val="19"/>
          <w:szCs w:val="19"/>
          <w:lang w:val="it-IT"/>
        </w:rPr>
        <w:t xml:space="preserve">, </w:t>
      </w:r>
      <w:r w:rsidRPr="00597526">
        <w:rPr>
          <w:rFonts w:cs="Arial"/>
          <w:b/>
          <w:bCs/>
          <w:color w:val="74758C" w:themeColor="text2"/>
          <w:sz w:val="19"/>
          <w:szCs w:val="19"/>
          <w:lang w:val="it-IT"/>
        </w:rPr>
        <w:t>1 Suite Junior</w:t>
      </w:r>
      <w:r w:rsidRPr="00597526">
        <w:rPr>
          <w:rFonts w:cs="Arial"/>
          <w:color w:val="74758C" w:themeColor="text2"/>
          <w:sz w:val="19"/>
          <w:szCs w:val="19"/>
          <w:lang w:val="it-IT"/>
        </w:rPr>
        <w:t xml:space="preserve"> e </w:t>
      </w:r>
      <w:r w:rsidRPr="00597526">
        <w:rPr>
          <w:rFonts w:cs="Arial"/>
          <w:b/>
          <w:bCs/>
          <w:color w:val="74758C" w:themeColor="text2"/>
          <w:sz w:val="19"/>
          <w:szCs w:val="19"/>
          <w:lang w:val="it-IT"/>
        </w:rPr>
        <w:t xml:space="preserve">2 Residenze </w:t>
      </w:r>
      <w:r w:rsidRPr="00597526">
        <w:rPr>
          <w:rFonts w:cs="Arial"/>
          <w:b/>
          <w:bCs/>
          <w:color w:val="74758C" w:themeColor="text2"/>
          <w:sz w:val="19"/>
          <w:szCs w:val="19"/>
          <w:lang w:val="it-IT"/>
        </w:rPr>
        <w:lastRenderedPageBreak/>
        <w:t>Appartamento</w:t>
      </w:r>
      <w:r w:rsidRPr="00597526">
        <w:rPr>
          <w:rFonts w:cs="Arial"/>
          <w:color w:val="74758C" w:themeColor="text2"/>
          <w:sz w:val="19"/>
          <w:szCs w:val="19"/>
          <w:lang w:val="it-IT"/>
        </w:rPr>
        <w:t xml:space="preserve"> (Superior e Deluxe)</w:t>
      </w:r>
      <w:r w:rsidR="00C45AD0">
        <w:rPr>
          <w:rFonts w:cs="Arial"/>
          <w:color w:val="74758C" w:themeColor="text2"/>
          <w:sz w:val="19"/>
          <w:szCs w:val="19"/>
          <w:lang w:val="it-IT"/>
        </w:rPr>
        <w:t>. C</w:t>
      </w:r>
      <w:r w:rsidR="00C45AD0" w:rsidRPr="00597526">
        <w:rPr>
          <w:rFonts w:cs="Arial"/>
          <w:color w:val="74758C" w:themeColor="text2"/>
          <w:sz w:val="19"/>
          <w:szCs w:val="19"/>
          <w:lang w:val="it-IT"/>
        </w:rPr>
        <w:t xml:space="preserve">iascuna camera presenta caratteristiche proprie, con volte a stella e pavimenti d’epoca in cementine, decorate </w:t>
      </w:r>
      <w:r w:rsidR="00C45AD0">
        <w:rPr>
          <w:rFonts w:cs="Arial"/>
          <w:color w:val="74758C" w:themeColor="text2"/>
          <w:sz w:val="19"/>
          <w:szCs w:val="19"/>
          <w:lang w:val="it-IT"/>
        </w:rPr>
        <w:t xml:space="preserve">a mano </w:t>
      </w:r>
      <w:r w:rsidR="00C45AD0" w:rsidRPr="00597526">
        <w:rPr>
          <w:rFonts w:cs="Arial"/>
          <w:color w:val="74758C" w:themeColor="text2"/>
          <w:sz w:val="19"/>
          <w:szCs w:val="19"/>
          <w:lang w:val="it-IT"/>
        </w:rPr>
        <w:t xml:space="preserve">con disegni diversi in ogni stanza. </w:t>
      </w:r>
    </w:p>
    <w:p w14:paraId="068D716F" w14:textId="039A0149" w:rsidR="008874F8" w:rsidRDefault="00597526" w:rsidP="00597526">
      <w:pPr>
        <w:pStyle w:val="Corpotesto"/>
        <w:spacing w:before="233" w:line="276" w:lineRule="auto"/>
        <w:ind w:right="111"/>
        <w:jc w:val="both"/>
        <w:rPr>
          <w:rFonts w:cs="Arial"/>
          <w:color w:val="74758C" w:themeColor="text2"/>
          <w:sz w:val="19"/>
          <w:szCs w:val="19"/>
          <w:lang w:val="it-IT"/>
        </w:rPr>
      </w:pPr>
      <w:r w:rsidRPr="00287391">
        <w:rPr>
          <w:rFonts w:cs="Arial"/>
          <w:color w:val="74758C" w:themeColor="text2"/>
          <w:sz w:val="19"/>
          <w:szCs w:val="19"/>
          <w:lang w:val="it-IT"/>
        </w:rPr>
        <w:t xml:space="preserve">Nel Relais San Martino - come in ogni struttura della Handwritten </w:t>
      </w:r>
      <w:r w:rsidR="00E5268C" w:rsidRPr="00347641">
        <w:rPr>
          <w:rFonts w:cs="Arial"/>
          <w:color w:val="74758C" w:themeColor="text2"/>
          <w:sz w:val="19"/>
          <w:szCs w:val="19"/>
          <w:lang w:val="it-IT"/>
        </w:rPr>
        <w:t>Collection</w:t>
      </w:r>
      <w:r w:rsidR="00E5268C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Pr="00287391">
        <w:rPr>
          <w:rFonts w:cs="Arial"/>
          <w:color w:val="74758C" w:themeColor="text2"/>
          <w:sz w:val="19"/>
          <w:szCs w:val="19"/>
          <w:lang w:val="it-IT"/>
        </w:rPr>
        <w:t xml:space="preserve">- si manifesta la vera </w:t>
      </w:r>
      <w:r w:rsidRPr="00287391">
        <w:rPr>
          <w:rFonts w:cs="Arial"/>
          <w:b/>
          <w:bCs/>
          <w:color w:val="74758C" w:themeColor="text2"/>
          <w:sz w:val="19"/>
          <w:szCs w:val="19"/>
          <w:lang w:val="it-IT"/>
        </w:rPr>
        <w:t>passione</w:t>
      </w:r>
      <w:r w:rsidRPr="00287391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="00E5268C" w:rsidRPr="00347641">
        <w:rPr>
          <w:rFonts w:cs="Arial"/>
          <w:color w:val="74758C" w:themeColor="text2"/>
          <w:sz w:val="19"/>
          <w:szCs w:val="19"/>
          <w:lang w:val="it-IT"/>
        </w:rPr>
        <w:t>del proprietario</w:t>
      </w:r>
      <w:r w:rsidRPr="00287391">
        <w:rPr>
          <w:rFonts w:cs="Arial"/>
          <w:color w:val="74758C" w:themeColor="text2"/>
          <w:sz w:val="19"/>
          <w:szCs w:val="19"/>
          <w:lang w:val="it-IT"/>
        </w:rPr>
        <w:t>, qui rappresentata dall’</w:t>
      </w:r>
      <w:r w:rsidRPr="00287391">
        <w:rPr>
          <w:rFonts w:cs="Arial"/>
          <w:b/>
          <w:bCs/>
          <w:color w:val="74758C" w:themeColor="text2"/>
          <w:sz w:val="19"/>
          <w:szCs w:val="19"/>
          <w:lang w:val="it-IT"/>
        </w:rPr>
        <w:t>acqua di mare</w:t>
      </w:r>
      <w:r w:rsidR="00287391" w:rsidRPr="00287391">
        <w:rPr>
          <w:rFonts w:cs="Arial"/>
          <w:b/>
          <w:bCs/>
          <w:color w:val="74758C" w:themeColor="text2"/>
          <w:sz w:val="19"/>
          <w:szCs w:val="19"/>
          <w:lang w:val="it-IT"/>
        </w:rPr>
        <w:t>,</w:t>
      </w:r>
      <w:r w:rsidR="00287391" w:rsidRPr="00287391">
        <w:rPr>
          <w:rFonts w:cs="Arial"/>
          <w:color w:val="74758C" w:themeColor="text2"/>
          <w:sz w:val="19"/>
          <w:szCs w:val="19"/>
          <w:lang w:val="it-IT"/>
        </w:rPr>
        <w:t xml:space="preserve"> che gli ospiti possono vivere e respirare attraverso </w:t>
      </w:r>
      <w:r w:rsidR="00E5268C" w:rsidRPr="00347641">
        <w:rPr>
          <w:rFonts w:cs="Arial"/>
          <w:color w:val="74758C" w:themeColor="text2"/>
          <w:sz w:val="19"/>
          <w:szCs w:val="19"/>
          <w:lang w:val="it-IT"/>
        </w:rPr>
        <w:t>piccoli dettagli e attenzioni presenti nella</w:t>
      </w:r>
      <w:r w:rsidR="00287391" w:rsidRPr="00287391">
        <w:rPr>
          <w:rFonts w:cs="Arial"/>
          <w:color w:val="74758C" w:themeColor="text2"/>
          <w:sz w:val="19"/>
          <w:szCs w:val="19"/>
          <w:lang w:val="it-IT"/>
        </w:rPr>
        <w:t xml:space="preserve"> struttura: </w:t>
      </w:r>
      <w:r w:rsidR="00E5268C" w:rsidRPr="00347641">
        <w:rPr>
          <w:rFonts w:cs="Arial"/>
          <w:color w:val="74758C" w:themeColor="text2"/>
          <w:sz w:val="19"/>
          <w:szCs w:val="19"/>
          <w:lang w:val="it-IT"/>
        </w:rPr>
        <w:t>dall’accoglienza,</w:t>
      </w:r>
      <w:r w:rsidR="00E5268C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="00287391" w:rsidRPr="00347641">
        <w:rPr>
          <w:rFonts w:cs="Arial"/>
          <w:color w:val="74758C" w:themeColor="text2"/>
          <w:sz w:val="19"/>
          <w:szCs w:val="19"/>
          <w:lang w:val="it-IT"/>
        </w:rPr>
        <w:t>a</w:t>
      </w:r>
      <w:r w:rsidR="00287391" w:rsidRPr="00287391">
        <w:rPr>
          <w:rFonts w:cs="Arial"/>
          <w:color w:val="74758C" w:themeColor="text2"/>
          <w:sz w:val="19"/>
          <w:szCs w:val="19"/>
          <w:lang w:val="it-IT"/>
        </w:rPr>
        <w:t xml:space="preserve">llo spazio benessere - con trattamenti che utilizzano i benefici e le </w:t>
      </w:r>
      <w:r w:rsidR="004E5AAA">
        <w:rPr>
          <w:rFonts w:cs="Arial"/>
          <w:color w:val="74758C" w:themeColor="text2"/>
          <w:sz w:val="19"/>
          <w:szCs w:val="19"/>
          <w:lang w:val="it-IT"/>
        </w:rPr>
        <w:t xml:space="preserve">incredibili </w:t>
      </w:r>
      <w:r w:rsidR="00287391" w:rsidRPr="00287391">
        <w:rPr>
          <w:rFonts w:cs="Arial"/>
          <w:color w:val="74758C" w:themeColor="text2"/>
          <w:sz w:val="19"/>
          <w:szCs w:val="19"/>
          <w:lang w:val="it-IT"/>
        </w:rPr>
        <w:t xml:space="preserve">proprietà </w:t>
      </w:r>
      <w:r w:rsidR="004E5AAA">
        <w:rPr>
          <w:rFonts w:cs="Arial"/>
          <w:color w:val="74758C" w:themeColor="text2"/>
          <w:sz w:val="19"/>
          <w:szCs w:val="19"/>
          <w:lang w:val="it-IT"/>
        </w:rPr>
        <w:t xml:space="preserve">terapeutiche </w:t>
      </w:r>
      <w:r w:rsidR="00287391" w:rsidRPr="00287391">
        <w:rPr>
          <w:rFonts w:cs="Arial"/>
          <w:color w:val="74758C" w:themeColor="text2"/>
          <w:sz w:val="19"/>
          <w:szCs w:val="19"/>
          <w:lang w:val="it-IT"/>
        </w:rPr>
        <w:t>dell’acqua di mare</w:t>
      </w:r>
      <w:r w:rsidR="009157B6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="00287391" w:rsidRPr="00287391">
        <w:rPr>
          <w:rFonts w:cs="Arial"/>
          <w:color w:val="74758C" w:themeColor="text2"/>
          <w:sz w:val="19"/>
          <w:szCs w:val="19"/>
          <w:lang w:val="it-IT"/>
        </w:rPr>
        <w:t xml:space="preserve">- fino al ristorante ed al bar, con cocktail e piatti a base di acqua marina. </w:t>
      </w:r>
    </w:p>
    <w:p w14:paraId="60596E35" w14:textId="324FE146" w:rsidR="00750FB3" w:rsidRDefault="008874F8" w:rsidP="00597526">
      <w:pPr>
        <w:pStyle w:val="Corpotesto"/>
        <w:spacing w:before="233" w:line="276" w:lineRule="auto"/>
        <w:ind w:right="111"/>
        <w:jc w:val="both"/>
        <w:rPr>
          <w:rFonts w:cs="Arial"/>
          <w:color w:val="74758C" w:themeColor="text2"/>
          <w:sz w:val="19"/>
          <w:szCs w:val="19"/>
          <w:lang w:val="it-IT"/>
        </w:rPr>
      </w:pPr>
      <w:r>
        <w:rPr>
          <w:rFonts w:cs="Arial"/>
          <w:color w:val="74758C" w:themeColor="text2"/>
          <w:sz w:val="19"/>
          <w:szCs w:val="19"/>
          <w:lang w:val="it-IT"/>
        </w:rPr>
        <w:t xml:space="preserve">Fa </w:t>
      </w:r>
      <w:r w:rsidR="005A269D">
        <w:rPr>
          <w:rFonts w:cs="Arial"/>
          <w:color w:val="74758C" w:themeColor="text2"/>
          <w:sz w:val="19"/>
          <w:szCs w:val="19"/>
          <w:lang w:val="it-IT"/>
        </w:rPr>
        <w:t>p</w:t>
      </w:r>
      <w:r w:rsidR="005A269D" w:rsidRPr="00287391">
        <w:rPr>
          <w:rFonts w:cs="Arial"/>
          <w:color w:val="74758C" w:themeColor="text2"/>
          <w:sz w:val="19"/>
          <w:szCs w:val="19"/>
          <w:lang w:val="it-IT"/>
        </w:rPr>
        <w:t>arte della</w:t>
      </w:r>
      <w:r w:rsidR="00597526" w:rsidRPr="00287391">
        <w:rPr>
          <w:rFonts w:cs="Arial"/>
          <w:color w:val="74758C" w:themeColor="text2"/>
          <w:sz w:val="19"/>
          <w:szCs w:val="19"/>
          <w:lang w:val="it-IT"/>
        </w:rPr>
        <w:t xml:space="preserve"> struttura un’incantevole </w:t>
      </w:r>
      <w:r w:rsidR="00597526" w:rsidRPr="00287391">
        <w:rPr>
          <w:rFonts w:cs="Arial"/>
          <w:b/>
          <w:bCs/>
          <w:color w:val="74758C" w:themeColor="text2"/>
          <w:sz w:val="19"/>
          <w:szCs w:val="19"/>
          <w:lang w:val="it-IT"/>
        </w:rPr>
        <w:t>area wellness</w:t>
      </w:r>
      <w:r w:rsidR="00597526" w:rsidRPr="00287391">
        <w:rPr>
          <w:rFonts w:cs="Arial"/>
          <w:color w:val="74758C" w:themeColor="text2"/>
          <w:sz w:val="19"/>
          <w:szCs w:val="19"/>
          <w:lang w:val="it-IT"/>
        </w:rPr>
        <w:t xml:space="preserve"> che offre relax </w:t>
      </w:r>
      <w:r w:rsidR="00287391" w:rsidRPr="00287391">
        <w:rPr>
          <w:rFonts w:cs="Arial"/>
          <w:color w:val="74758C" w:themeColor="text2"/>
          <w:sz w:val="19"/>
          <w:szCs w:val="19"/>
          <w:lang w:val="it-IT"/>
        </w:rPr>
        <w:t>grazie ad</w:t>
      </w:r>
      <w:r w:rsidR="00597526" w:rsidRPr="00287391">
        <w:rPr>
          <w:rFonts w:cs="Arial"/>
          <w:color w:val="74758C" w:themeColor="text2"/>
          <w:sz w:val="19"/>
          <w:szCs w:val="19"/>
          <w:lang w:val="it-IT"/>
        </w:rPr>
        <w:t xml:space="preserve"> una piscina all’aperto, idromassaggio, fitness boutique ed </w:t>
      </w:r>
      <w:r w:rsidR="00287391" w:rsidRPr="00287391">
        <w:rPr>
          <w:rFonts w:cs="Arial"/>
          <w:color w:val="74758C" w:themeColor="text2"/>
          <w:sz w:val="19"/>
          <w:szCs w:val="19"/>
          <w:lang w:val="it-IT"/>
        </w:rPr>
        <w:t xml:space="preserve">un </w:t>
      </w:r>
      <w:r w:rsidR="00597526" w:rsidRPr="00287391">
        <w:rPr>
          <w:rFonts w:cs="Arial"/>
          <w:color w:val="74758C" w:themeColor="text2"/>
          <w:sz w:val="19"/>
          <w:szCs w:val="19"/>
          <w:lang w:val="it-IT"/>
        </w:rPr>
        <w:t xml:space="preserve">agrumeto della meditazione. Lo </w:t>
      </w:r>
      <w:r w:rsidR="00441B51">
        <w:rPr>
          <w:rFonts w:cs="Arial"/>
          <w:b/>
          <w:bCs/>
          <w:iCs/>
          <w:color w:val="74758C" w:themeColor="text2"/>
          <w:sz w:val="19"/>
          <w:szCs w:val="19"/>
          <w:lang w:val="it-IT"/>
        </w:rPr>
        <w:t>s</w:t>
      </w:r>
      <w:r w:rsidR="00597526" w:rsidRPr="00287391">
        <w:rPr>
          <w:rFonts w:cs="Arial"/>
          <w:b/>
          <w:bCs/>
          <w:iCs/>
          <w:color w:val="74758C" w:themeColor="text2"/>
          <w:sz w:val="19"/>
          <w:szCs w:val="19"/>
          <w:lang w:val="it-IT"/>
        </w:rPr>
        <w:t xml:space="preserve">pazio </w:t>
      </w:r>
      <w:r w:rsidR="00441B51">
        <w:rPr>
          <w:rFonts w:cs="Arial"/>
          <w:b/>
          <w:bCs/>
          <w:iCs/>
          <w:color w:val="74758C" w:themeColor="text2"/>
          <w:sz w:val="19"/>
          <w:szCs w:val="19"/>
          <w:lang w:val="it-IT"/>
        </w:rPr>
        <w:t>f</w:t>
      </w:r>
      <w:r w:rsidR="00597526" w:rsidRPr="00287391">
        <w:rPr>
          <w:rFonts w:cs="Arial"/>
          <w:b/>
          <w:bCs/>
          <w:iCs/>
          <w:color w:val="74758C" w:themeColor="text2"/>
          <w:sz w:val="19"/>
          <w:szCs w:val="19"/>
          <w:lang w:val="it-IT"/>
        </w:rPr>
        <w:t>itness</w:t>
      </w:r>
      <w:r w:rsidR="00287391" w:rsidRPr="00287391">
        <w:rPr>
          <w:rFonts w:cs="Arial"/>
          <w:b/>
          <w:bCs/>
          <w:iCs/>
          <w:color w:val="74758C" w:themeColor="text2"/>
          <w:sz w:val="19"/>
          <w:szCs w:val="19"/>
          <w:lang w:val="it-IT"/>
        </w:rPr>
        <w:t xml:space="preserve"> </w:t>
      </w:r>
      <w:r w:rsidR="00287391" w:rsidRPr="00287391">
        <w:rPr>
          <w:rFonts w:cs="Arial"/>
          <w:iCs/>
          <w:color w:val="74758C" w:themeColor="text2"/>
          <w:sz w:val="19"/>
          <w:szCs w:val="19"/>
          <w:lang w:val="it-IT"/>
        </w:rPr>
        <w:t>inoltre</w:t>
      </w:r>
      <w:r w:rsidR="00597526" w:rsidRPr="00287391">
        <w:rPr>
          <w:rFonts w:cs="Arial"/>
          <w:iCs/>
          <w:color w:val="74758C" w:themeColor="text2"/>
          <w:sz w:val="19"/>
          <w:szCs w:val="19"/>
          <w:lang w:val="it-IT"/>
        </w:rPr>
        <w:t>, situato nell’esclusiva terrazza del Relais, è dotato delle più avanzate attrezzature Technogym, ed è possibile prenotare sessioni di allenamento individuali o di gruppo con un Personal Trainer</w:t>
      </w:r>
      <w:r w:rsidR="00287391" w:rsidRPr="00287391">
        <w:rPr>
          <w:rFonts w:cs="Arial"/>
          <w:iCs/>
          <w:color w:val="74758C" w:themeColor="text2"/>
          <w:sz w:val="19"/>
          <w:szCs w:val="19"/>
          <w:lang w:val="it-IT"/>
        </w:rPr>
        <w:t>.</w:t>
      </w:r>
      <w:r w:rsidR="00597526" w:rsidRPr="00287391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</w:p>
    <w:p w14:paraId="5B482FBD" w14:textId="11D0EA40" w:rsidR="00C9434A" w:rsidRDefault="00597526" w:rsidP="00597526">
      <w:pPr>
        <w:pStyle w:val="Corpotesto"/>
        <w:spacing w:before="233" w:line="276" w:lineRule="auto"/>
        <w:ind w:right="111"/>
        <w:jc w:val="both"/>
        <w:rPr>
          <w:rFonts w:cs="Arial"/>
          <w:color w:val="74758C" w:themeColor="text2"/>
          <w:sz w:val="19"/>
          <w:szCs w:val="19"/>
          <w:lang w:val="it-IT"/>
        </w:rPr>
      </w:pPr>
      <w:r w:rsidRPr="00287391">
        <w:rPr>
          <w:rFonts w:cs="Arial"/>
          <w:color w:val="74758C" w:themeColor="text2"/>
          <w:sz w:val="19"/>
          <w:szCs w:val="19"/>
          <w:lang w:val="it-IT"/>
        </w:rPr>
        <w:t xml:space="preserve">Relais San Martino ospita </w:t>
      </w:r>
      <w:r w:rsidR="00750FB3">
        <w:rPr>
          <w:rFonts w:cs="Arial"/>
          <w:color w:val="74758C" w:themeColor="text2"/>
          <w:sz w:val="19"/>
          <w:szCs w:val="19"/>
          <w:lang w:val="it-IT"/>
        </w:rPr>
        <w:t>anche</w:t>
      </w:r>
      <w:r w:rsidRPr="00287391">
        <w:rPr>
          <w:rFonts w:cs="Arial"/>
          <w:color w:val="74758C" w:themeColor="text2"/>
          <w:sz w:val="19"/>
          <w:szCs w:val="19"/>
          <w:lang w:val="it-IT"/>
        </w:rPr>
        <w:t xml:space="preserve"> uno dei ristoranti più rinomati del territorio salentino, </w:t>
      </w:r>
      <w:r w:rsidRPr="00287391">
        <w:rPr>
          <w:rFonts w:cs="Arial"/>
          <w:b/>
          <w:bCs/>
          <w:color w:val="74758C" w:themeColor="text2"/>
          <w:sz w:val="19"/>
          <w:szCs w:val="19"/>
          <w:lang w:val="it-IT"/>
        </w:rPr>
        <w:t xml:space="preserve">A Casa Tu Martinu. </w:t>
      </w:r>
      <w:r w:rsidRPr="00287391">
        <w:rPr>
          <w:rFonts w:cs="Arial"/>
          <w:color w:val="74758C" w:themeColor="text2"/>
          <w:sz w:val="19"/>
          <w:szCs w:val="19"/>
          <w:lang w:val="it-IT"/>
        </w:rPr>
        <w:t>All’interno del suo agrumeto secolare</w:t>
      </w:r>
      <w:r w:rsidR="009157B6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Pr="00287391">
        <w:rPr>
          <w:rFonts w:cs="Arial"/>
          <w:color w:val="74758C" w:themeColor="text2"/>
          <w:sz w:val="19"/>
          <w:szCs w:val="19"/>
          <w:lang w:val="it-IT"/>
        </w:rPr>
        <w:t xml:space="preserve">- la </w:t>
      </w:r>
      <w:r w:rsidR="009157B6">
        <w:rPr>
          <w:rFonts w:cs="Arial"/>
          <w:color w:val="74758C" w:themeColor="text2"/>
          <w:sz w:val="19"/>
          <w:szCs w:val="19"/>
          <w:lang w:val="it-IT"/>
        </w:rPr>
        <w:t>‘</w:t>
      </w:r>
      <w:r w:rsidRPr="00287391">
        <w:rPr>
          <w:rFonts w:cs="Arial"/>
          <w:i/>
          <w:iCs/>
          <w:color w:val="74758C" w:themeColor="text2"/>
          <w:sz w:val="19"/>
          <w:szCs w:val="19"/>
          <w:lang w:val="it-IT"/>
        </w:rPr>
        <w:t>cuciniera</w:t>
      </w:r>
      <w:r w:rsidR="009157B6">
        <w:rPr>
          <w:rFonts w:cs="Arial"/>
          <w:i/>
          <w:iCs/>
          <w:color w:val="74758C" w:themeColor="text2"/>
          <w:sz w:val="19"/>
          <w:szCs w:val="19"/>
          <w:lang w:val="it-IT"/>
        </w:rPr>
        <w:t>’</w:t>
      </w:r>
      <w:r w:rsidRPr="00287391">
        <w:rPr>
          <w:rFonts w:cs="Arial"/>
          <w:i/>
          <w:iCs/>
          <w:color w:val="74758C" w:themeColor="text2"/>
          <w:sz w:val="19"/>
          <w:szCs w:val="19"/>
          <w:lang w:val="it-IT"/>
        </w:rPr>
        <w:t xml:space="preserve"> </w:t>
      </w:r>
      <w:r w:rsidR="0048396C">
        <w:rPr>
          <w:rFonts w:cs="Arial"/>
          <w:i/>
          <w:iCs/>
          <w:color w:val="74758C" w:themeColor="text2"/>
          <w:sz w:val="19"/>
          <w:szCs w:val="19"/>
          <w:lang w:val="it-IT"/>
        </w:rPr>
        <w:t xml:space="preserve"> </w:t>
      </w:r>
      <w:r w:rsidRPr="000471F6">
        <w:rPr>
          <w:rFonts w:cs="Arial"/>
          <w:b/>
          <w:color w:val="74758C" w:themeColor="text2"/>
          <w:sz w:val="19"/>
          <w:szCs w:val="19"/>
          <w:lang w:val="it-IT"/>
        </w:rPr>
        <w:t>Chiara Murr</w:t>
      </w:r>
      <w:r w:rsidR="009157B6" w:rsidRPr="000471F6">
        <w:rPr>
          <w:rFonts w:cs="Arial"/>
          <w:b/>
          <w:color w:val="74758C" w:themeColor="text2"/>
          <w:sz w:val="19"/>
          <w:szCs w:val="19"/>
          <w:lang w:val="it-IT"/>
        </w:rPr>
        <w:t>a</w:t>
      </w:r>
      <w:r w:rsidR="00750FB3" w:rsidRPr="000471F6">
        <w:rPr>
          <w:rFonts w:cs="Arial"/>
          <w:color w:val="74758C" w:themeColor="text2"/>
          <w:sz w:val="19"/>
          <w:szCs w:val="19"/>
          <w:lang w:val="it-IT"/>
        </w:rPr>
        <w:t xml:space="preserve"> -</w:t>
      </w:r>
      <w:r w:rsidRPr="000471F6">
        <w:rPr>
          <w:rFonts w:cs="Arial"/>
          <w:color w:val="74758C" w:themeColor="text2"/>
          <w:sz w:val="19"/>
          <w:szCs w:val="19"/>
          <w:lang w:val="it-IT"/>
        </w:rPr>
        <w:t xml:space="preserve"> propone agli ospiti i piatti dell’autentica cucina pugliese, con prodotti semplici e salutari, ma dai sapori indimenticabili, alla scoperta della tradizione culinaria locale.</w:t>
      </w:r>
      <w:r w:rsidR="00C9434A" w:rsidRPr="000471F6">
        <w:rPr>
          <w:rFonts w:cs="Arial"/>
          <w:color w:val="74758C" w:themeColor="text2"/>
          <w:sz w:val="19"/>
          <w:szCs w:val="19"/>
          <w:lang w:val="it-IT"/>
        </w:rPr>
        <w:t xml:space="preserve"> Dal 2021 è cominciata un</w:t>
      </w:r>
      <w:r w:rsidR="00C45AD0" w:rsidRPr="000471F6">
        <w:rPr>
          <w:rFonts w:cs="Arial"/>
          <w:color w:val="74758C" w:themeColor="text2"/>
          <w:sz w:val="19"/>
          <w:szCs w:val="19"/>
          <w:lang w:val="it-IT"/>
        </w:rPr>
        <w:t>’</w:t>
      </w:r>
      <w:r w:rsidR="00C9434A" w:rsidRPr="000471F6">
        <w:rPr>
          <w:rFonts w:cs="Arial"/>
          <w:color w:val="74758C" w:themeColor="text2"/>
          <w:sz w:val="19"/>
          <w:szCs w:val="19"/>
          <w:lang w:val="it-IT"/>
        </w:rPr>
        <w:t>interessante sperimentazione che prevede l'utilizzo dell'acqua di mare</w:t>
      </w:r>
      <w:r w:rsidR="009157B6" w:rsidRPr="000471F6">
        <w:rPr>
          <w:rFonts w:cs="Arial"/>
          <w:color w:val="74758C" w:themeColor="text2"/>
          <w:sz w:val="19"/>
          <w:szCs w:val="19"/>
          <w:lang w:val="it-IT"/>
        </w:rPr>
        <w:t xml:space="preserve"> anche</w:t>
      </w:r>
      <w:r w:rsidR="00C9434A" w:rsidRPr="000471F6">
        <w:rPr>
          <w:rFonts w:cs="Arial"/>
          <w:color w:val="74758C" w:themeColor="text2"/>
          <w:sz w:val="19"/>
          <w:szCs w:val="19"/>
          <w:lang w:val="it-IT"/>
        </w:rPr>
        <w:t xml:space="preserve"> in cucina. Le salutari proprietà dell'acqua del mare, unite alla passione, alla curiosità e all'impegno della chef Chiara, si sono trasformate in un menù autentico e unico</w:t>
      </w:r>
      <w:r w:rsidR="009157B6" w:rsidRPr="000471F6">
        <w:rPr>
          <w:rFonts w:cs="Arial"/>
          <w:color w:val="74758C" w:themeColor="text2"/>
          <w:sz w:val="19"/>
          <w:szCs w:val="19"/>
          <w:lang w:val="it-IT"/>
        </w:rPr>
        <w:t xml:space="preserve"> in Italia,</w:t>
      </w:r>
      <w:r w:rsidR="00C9434A" w:rsidRPr="000471F6">
        <w:rPr>
          <w:rFonts w:cs="Arial"/>
          <w:color w:val="74758C" w:themeColor="text2"/>
          <w:sz w:val="19"/>
          <w:szCs w:val="19"/>
          <w:lang w:val="it-IT"/>
        </w:rPr>
        <w:t xml:space="preserve"> interamente a base di acqua di mare, inclusi i dolci. </w:t>
      </w:r>
      <w:r w:rsidR="00E5268C" w:rsidRPr="000471F6">
        <w:rPr>
          <w:rFonts w:cs="Arial"/>
          <w:color w:val="74758C" w:themeColor="text2"/>
          <w:sz w:val="19"/>
          <w:szCs w:val="19"/>
          <w:lang w:val="it-IT"/>
        </w:rPr>
        <w:t>Il</w:t>
      </w:r>
      <w:r w:rsidR="00C9434A" w:rsidRPr="000471F6">
        <w:rPr>
          <w:rFonts w:cs="Arial"/>
          <w:color w:val="74758C" w:themeColor="text2"/>
          <w:sz w:val="19"/>
          <w:szCs w:val="19"/>
          <w:lang w:val="it-IT"/>
        </w:rPr>
        <w:t xml:space="preserve"> sale è stato pertanto eliminato dalla cucina di </w:t>
      </w:r>
      <w:r w:rsidR="009157B6" w:rsidRPr="000471F6">
        <w:rPr>
          <w:rFonts w:cs="Arial"/>
          <w:b/>
          <w:color w:val="74758C" w:themeColor="text2"/>
          <w:sz w:val="19"/>
          <w:szCs w:val="19"/>
          <w:lang w:val="it-IT"/>
        </w:rPr>
        <w:t xml:space="preserve">A </w:t>
      </w:r>
      <w:r w:rsidR="00C9434A" w:rsidRPr="000471F6">
        <w:rPr>
          <w:rFonts w:cs="Arial"/>
          <w:b/>
          <w:color w:val="74758C" w:themeColor="text2"/>
          <w:sz w:val="19"/>
          <w:szCs w:val="19"/>
          <w:lang w:val="it-IT"/>
        </w:rPr>
        <w:t>Casa Tu Martin</w:t>
      </w:r>
      <w:r w:rsidR="000A018E" w:rsidRPr="000471F6">
        <w:rPr>
          <w:rFonts w:cs="Arial"/>
          <w:b/>
          <w:color w:val="74758C" w:themeColor="text2"/>
          <w:sz w:val="19"/>
          <w:szCs w:val="19"/>
          <w:lang w:val="it-IT"/>
        </w:rPr>
        <w:t>u</w:t>
      </w:r>
      <w:r w:rsidR="00C9434A" w:rsidRPr="000471F6">
        <w:rPr>
          <w:rFonts w:cs="Arial"/>
          <w:color w:val="74758C" w:themeColor="text2"/>
          <w:sz w:val="19"/>
          <w:szCs w:val="19"/>
          <w:lang w:val="it-IT"/>
        </w:rPr>
        <w:t xml:space="preserve"> che utilizza in</w:t>
      </w:r>
      <w:r w:rsidR="00C9434A" w:rsidRPr="00C9434A">
        <w:rPr>
          <w:rFonts w:cs="Arial"/>
          <w:color w:val="74758C" w:themeColor="text2"/>
          <w:sz w:val="19"/>
          <w:szCs w:val="19"/>
          <w:lang w:val="it-IT"/>
        </w:rPr>
        <w:t xml:space="preserve"> maniera sapiente l'acqua del mare, </w:t>
      </w:r>
      <w:r w:rsidR="007C278F">
        <w:rPr>
          <w:rFonts w:cs="Arial"/>
          <w:color w:val="74758C" w:themeColor="text2"/>
          <w:sz w:val="19"/>
          <w:szCs w:val="19"/>
          <w:lang w:val="it-IT"/>
        </w:rPr>
        <w:t xml:space="preserve">regalando </w:t>
      </w:r>
      <w:r w:rsidR="00C9434A" w:rsidRPr="00C9434A">
        <w:rPr>
          <w:rFonts w:cs="Arial"/>
          <w:color w:val="74758C" w:themeColor="text2"/>
          <w:sz w:val="19"/>
          <w:szCs w:val="19"/>
          <w:lang w:val="it-IT"/>
        </w:rPr>
        <w:t>ai piatti sapor</w:t>
      </w:r>
      <w:r w:rsidR="007C278F">
        <w:rPr>
          <w:rFonts w:cs="Arial"/>
          <w:color w:val="74758C" w:themeColor="text2"/>
          <w:sz w:val="19"/>
          <w:szCs w:val="19"/>
          <w:lang w:val="it-IT"/>
        </w:rPr>
        <w:t xml:space="preserve">i </w:t>
      </w:r>
      <w:r w:rsidR="00C9434A" w:rsidRPr="00C9434A">
        <w:rPr>
          <w:rFonts w:cs="Arial"/>
          <w:color w:val="74758C" w:themeColor="text2"/>
          <w:sz w:val="19"/>
          <w:szCs w:val="19"/>
          <w:lang w:val="it-IT"/>
        </w:rPr>
        <w:t>intens</w:t>
      </w:r>
      <w:r w:rsidR="007C278F">
        <w:rPr>
          <w:rFonts w:cs="Arial"/>
          <w:color w:val="74758C" w:themeColor="text2"/>
          <w:sz w:val="19"/>
          <w:szCs w:val="19"/>
          <w:lang w:val="it-IT"/>
        </w:rPr>
        <w:t xml:space="preserve">i </w:t>
      </w:r>
      <w:r w:rsidR="00C9434A" w:rsidRPr="00C9434A">
        <w:rPr>
          <w:rFonts w:cs="Arial"/>
          <w:color w:val="74758C" w:themeColor="text2"/>
          <w:sz w:val="19"/>
          <w:szCs w:val="19"/>
          <w:lang w:val="it-IT"/>
        </w:rPr>
        <w:t>e natural</w:t>
      </w:r>
      <w:r w:rsidR="007C278F">
        <w:rPr>
          <w:rFonts w:cs="Arial"/>
          <w:color w:val="74758C" w:themeColor="text2"/>
          <w:sz w:val="19"/>
          <w:szCs w:val="19"/>
          <w:lang w:val="it-IT"/>
        </w:rPr>
        <w:t>i</w:t>
      </w:r>
      <w:r w:rsidR="00C9434A" w:rsidRPr="00C9434A">
        <w:rPr>
          <w:rFonts w:cs="Arial"/>
          <w:color w:val="74758C" w:themeColor="text2"/>
          <w:sz w:val="19"/>
          <w:szCs w:val="19"/>
          <w:lang w:val="it-IT"/>
        </w:rPr>
        <w:t>.</w:t>
      </w:r>
    </w:p>
    <w:p w14:paraId="2E93FEFA" w14:textId="77777777" w:rsidR="007C278F" w:rsidRPr="00597526" w:rsidRDefault="007C278F" w:rsidP="00597526">
      <w:pPr>
        <w:pStyle w:val="Corpotesto"/>
        <w:spacing w:before="233" w:line="276" w:lineRule="auto"/>
        <w:ind w:right="111"/>
        <w:jc w:val="both"/>
        <w:rPr>
          <w:rFonts w:cs="Arial"/>
          <w:color w:val="74758C" w:themeColor="text2"/>
          <w:sz w:val="19"/>
          <w:szCs w:val="19"/>
          <w:lang w:val="it-IT"/>
        </w:rPr>
      </w:pPr>
    </w:p>
    <w:p w14:paraId="485981D9" w14:textId="120C13B7" w:rsidR="007C278F" w:rsidRPr="007953A8" w:rsidRDefault="001F05C1" w:rsidP="007953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b/>
          <w:bCs/>
          <w:color w:val="74758C" w:themeColor="text2"/>
          <w:lang w:val="it-IT"/>
        </w:rPr>
      </w:pPr>
      <w:r w:rsidRPr="000471F6">
        <w:rPr>
          <w:rFonts w:cs="Arial"/>
          <w:i/>
          <w:color w:val="74758C" w:themeColor="text2"/>
          <w:lang w:val="it-IT"/>
        </w:rPr>
        <w:t>"</w:t>
      </w:r>
      <w:r w:rsidR="007C278F" w:rsidRPr="000471F6">
        <w:rPr>
          <w:i/>
          <w:color w:val="74758C"/>
          <w:lang w:val="it-IT"/>
        </w:rPr>
        <w:t xml:space="preserve">Siamo felici e pensiamo che collaborare con il gruppo Accor sia un’ottima opportunità per </w:t>
      </w:r>
      <w:r w:rsidR="007C278F" w:rsidRPr="000471F6">
        <w:rPr>
          <w:rFonts w:cs="Arial"/>
          <w:i/>
          <w:color w:val="74758C" w:themeColor="text2"/>
          <w:lang w:val="it-IT"/>
        </w:rPr>
        <w:t>il Relais San Martino Salento - Handwritten Collection</w:t>
      </w:r>
      <w:r w:rsidR="007C278F" w:rsidRPr="000471F6">
        <w:rPr>
          <w:i/>
          <w:color w:val="74758C"/>
          <w:lang w:val="it-IT"/>
        </w:rPr>
        <w:t xml:space="preserve"> di presentarsi al mercato nazionale e internazionale del turismo di alto livello. Faremo il massimo per ricambiare la fiducia ricevuta dall’affermato gruppo multinazionale e siamo convinti che la collaborazione porterà soddisfazione ad entrambe le aziende, oltre a contribuire al miglioramento del livello turistico-ricettivo dell’intero Salento. </w:t>
      </w:r>
      <w:r w:rsidR="007C278F" w:rsidRPr="000471F6">
        <w:rPr>
          <w:i/>
          <w:color w:val="74758C"/>
          <w:lang w:val="it-IT"/>
        </w:rPr>
        <w:br/>
        <w:t>Siamo entusiasti di poter offrire, con passione e impegno, il meglio dell’ospitalità pugliese a visitatori provenienti da tutto il mondo</w:t>
      </w:r>
      <w:r w:rsidRPr="000471F6">
        <w:rPr>
          <w:rFonts w:cs="Arial"/>
          <w:i/>
          <w:color w:val="74758C" w:themeColor="text2"/>
          <w:lang w:val="it-IT"/>
        </w:rPr>
        <w:t>"</w:t>
      </w:r>
      <w:r w:rsidR="007953A8">
        <w:rPr>
          <w:rFonts w:cs="Arial"/>
          <w:i/>
          <w:color w:val="74758C" w:themeColor="text2"/>
          <w:lang w:val="it-IT"/>
        </w:rPr>
        <w:t xml:space="preserve"> </w:t>
      </w:r>
      <w:r w:rsidRPr="001F05C1">
        <w:rPr>
          <w:rFonts w:cs="Arial"/>
          <w:color w:val="74758C" w:themeColor="text2"/>
          <w:lang w:val="it-IT"/>
        </w:rPr>
        <w:t xml:space="preserve">ha dichiarato </w:t>
      </w:r>
      <w:r w:rsidRPr="007953A8">
        <w:rPr>
          <w:rFonts w:cs="Arial"/>
          <w:b/>
          <w:bCs/>
          <w:color w:val="74758C" w:themeColor="text2"/>
          <w:lang w:val="it-IT"/>
        </w:rPr>
        <w:t xml:space="preserve">Angelo Ria, CEO &amp; Founder della Ria Hotels, </w:t>
      </w:r>
      <w:r w:rsidR="009157B6" w:rsidRPr="007953A8">
        <w:rPr>
          <w:rFonts w:cs="Arial"/>
          <w:b/>
          <w:bCs/>
          <w:color w:val="74758C" w:themeColor="text2"/>
          <w:lang w:val="it-IT"/>
        </w:rPr>
        <w:t xml:space="preserve">gestore </w:t>
      </w:r>
      <w:r w:rsidRPr="007953A8">
        <w:rPr>
          <w:rFonts w:cs="Arial"/>
          <w:b/>
          <w:bCs/>
          <w:color w:val="74758C" w:themeColor="text2"/>
          <w:lang w:val="it-IT"/>
        </w:rPr>
        <w:t>del relais.</w:t>
      </w:r>
    </w:p>
    <w:p w14:paraId="70C32C2E" w14:textId="77777777" w:rsidR="007953A8" w:rsidRPr="007953A8" w:rsidRDefault="007953A8" w:rsidP="007953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74758C"/>
          <w:lang w:val="it-IT"/>
        </w:rPr>
      </w:pPr>
    </w:p>
    <w:p w14:paraId="242A419F" w14:textId="3276A597" w:rsidR="001F05C1" w:rsidRPr="007953A8" w:rsidRDefault="00702565" w:rsidP="00597526">
      <w:pPr>
        <w:pStyle w:val="Corpotesto"/>
        <w:spacing w:before="233" w:line="276" w:lineRule="auto"/>
        <w:ind w:right="111"/>
        <w:jc w:val="both"/>
        <w:rPr>
          <w:rFonts w:cs="Arial"/>
          <w:b/>
          <w:bCs/>
          <w:color w:val="74758C" w:themeColor="text2"/>
          <w:sz w:val="19"/>
          <w:szCs w:val="19"/>
          <w:lang w:val="it-IT"/>
        </w:rPr>
      </w:pPr>
      <w:r w:rsidRPr="000471F6">
        <w:rPr>
          <w:rFonts w:cs="Arial"/>
          <w:i/>
          <w:color w:val="74758C" w:themeColor="text2"/>
          <w:sz w:val="19"/>
          <w:szCs w:val="19"/>
          <w:lang w:val="it-IT"/>
        </w:rPr>
        <w:t>"Siamo estremamente orgogliosi di aprire il primo hotel Handwritten Collection</w:t>
      </w:r>
      <w:r w:rsidR="00E81FDF" w:rsidRPr="000471F6">
        <w:rPr>
          <w:rFonts w:cs="Arial"/>
          <w:i/>
          <w:color w:val="74758C" w:themeColor="text2"/>
          <w:sz w:val="19"/>
          <w:szCs w:val="19"/>
          <w:lang w:val="it-IT"/>
        </w:rPr>
        <w:t xml:space="preserve"> in Italia</w:t>
      </w:r>
      <w:r w:rsidRPr="000471F6">
        <w:rPr>
          <w:rFonts w:cs="Arial"/>
          <w:i/>
          <w:color w:val="74758C" w:themeColor="text2"/>
          <w:sz w:val="19"/>
          <w:szCs w:val="19"/>
          <w:lang w:val="it-IT"/>
        </w:rPr>
        <w:t>. Quest</w:t>
      </w:r>
      <w:r w:rsidR="00E81FDF" w:rsidRPr="000471F6">
        <w:rPr>
          <w:rFonts w:cs="Arial"/>
          <w:i/>
          <w:color w:val="74758C" w:themeColor="text2"/>
          <w:sz w:val="19"/>
          <w:szCs w:val="19"/>
          <w:lang w:val="it-IT"/>
        </w:rPr>
        <w:t>o nuovo marchio, lanciato da Accor all’inizio di quest’anno, si adatta perfettamente alla</w:t>
      </w:r>
      <w:r w:rsidR="00E5268C" w:rsidRPr="000471F6">
        <w:rPr>
          <w:rFonts w:cs="Arial"/>
          <w:i/>
          <w:color w:val="74758C" w:themeColor="text2"/>
          <w:sz w:val="19"/>
          <w:szCs w:val="19"/>
          <w:lang w:val="it-IT"/>
        </w:rPr>
        <w:t xml:space="preserve"> realtà alberghiera del nostro P</w:t>
      </w:r>
      <w:r w:rsidR="00E81FDF" w:rsidRPr="000471F6">
        <w:rPr>
          <w:rFonts w:cs="Arial"/>
          <w:i/>
          <w:color w:val="74758C" w:themeColor="text2"/>
          <w:sz w:val="19"/>
          <w:szCs w:val="19"/>
          <w:lang w:val="it-IT"/>
        </w:rPr>
        <w:t xml:space="preserve">aese, ricca di strutture uniche e originali, che rispecchiano la personalità dei loro proprietari. Il </w:t>
      </w:r>
      <w:proofErr w:type="gramStart"/>
      <w:r w:rsidR="00E81FDF" w:rsidRPr="000471F6">
        <w:rPr>
          <w:rFonts w:cs="Arial"/>
          <w:i/>
          <w:color w:val="74758C" w:themeColor="text2"/>
          <w:sz w:val="19"/>
          <w:szCs w:val="19"/>
          <w:lang w:val="it-IT"/>
        </w:rPr>
        <w:t>brand</w:t>
      </w:r>
      <w:proofErr w:type="gramEnd"/>
      <w:r w:rsidR="00E81FDF" w:rsidRPr="000471F6">
        <w:rPr>
          <w:rFonts w:cs="Arial"/>
          <w:i/>
          <w:color w:val="74758C" w:themeColor="text2"/>
          <w:sz w:val="19"/>
          <w:szCs w:val="19"/>
          <w:lang w:val="it-IT"/>
        </w:rPr>
        <w:t xml:space="preserve"> Handwritten</w:t>
      </w:r>
      <w:r w:rsidR="00E5268C" w:rsidRPr="000471F6">
        <w:rPr>
          <w:rFonts w:cs="Arial"/>
          <w:i/>
          <w:color w:val="74758C" w:themeColor="text2"/>
          <w:sz w:val="19"/>
          <w:szCs w:val="19"/>
          <w:lang w:val="it-IT"/>
        </w:rPr>
        <w:t xml:space="preserve"> Collection</w:t>
      </w:r>
      <w:r w:rsidR="00E81FDF" w:rsidRPr="000471F6">
        <w:rPr>
          <w:rFonts w:cs="Arial"/>
          <w:i/>
          <w:color w:val="74758C" w:themeColor="text2"/>
          <w:sz w:val="19"/>
          <w:szCs w:val="19"/>
          <w:lang w:val="it-IT"/>
        </w:rPr>
        <w:t xml:space="preserve"> darà una visibilità internazionale a queste strutture valorizzando la loro unicità presso i viaggiatori di tutto il mondo</w:t>
      </w:r>
      <w:r w:rsidRPr="000471F6">
        <w:rPr>
          <w:rFonts w:cs="Arial"/>
          <w:i/>
          <w:color w:val="74758C" w:themeColor="text2"/>
          <w:sz w:val="19"/>
          <w:szCs w:val="19"/>
          <w:lang w:val="it-IT"/>
        </w:rPr>
        <w:t>"</w:t>
      </w:r>
      <w:r w:rsidR="00E81FDF">
        <w:rPr>
          <w:rFonts w:cs="Arial"/>
          <w:color w:val="74758C" w:themeColor="text2"/>
          <w:sz w:val="19"/>
          <w:szCs w:val="19"/>
          <w:lang w:val="it-IT"/>
        </w:rPr>
        <w:t xml:space="preserve"> </w:t>
      </w:r>
      <w:r w:rsidR="00E81FDF" w:rsidRPr="007953A8">
        <w:rPr>
          <w:rFonts w:cs="Arial"/>
          <w:b/>
          <w:bCs/>
          <w:color w:val="74758C" w:themeColor="text2"/>
          <w:sz w:val="19"/>
          <w:szCs w:val="19"/>
          <w:lang w:val="it-IT"/>
        </w:rPr>
        <w:t>afferma Ettore Cavallino, Senior Director Development Italy Greece &amp; Malta</w:t>
      </w:r>
    </w:p>
    <w:p w14:paraId="5E8636A0" w14:textId="77777777" w:rsidR="00E81FDF" w:rsidRDefault="00E81FDF" w:rsidP="00597526">
      <w:pPr>
        <w:pStyle w:val="Corpotesto"/>
        <w:spacing w:before="233" w:line="276" w:lineRule="auto"/>
        <w:ind w:right="111"/>
        <w:jc w:val="both"/>
        <w:rPr>
          <w:rFonts w:cs="Arial"/>
          <w:color w:val="74758C" w:themeColor="text2"/>
          <w:sz w:val="19"/>
          <w:szCs w:val="19"/>
          <w:lang w:val="it-IT"/>
        </w:rPr>
      </w:pPr>
    </w:p>
    <w:p w14:paraId="7CB6C57D" w14:textId="77777777" w:rsidR="001F05C1" w:rsidRPr="001F05C1" w:rsidRDefault="001F05C1" w:rsidP="00597526">
      <w:pPr>
        <w:pStyle w:val="Corpotesto"/>
        <w:spacing w:before="233" w:line="276" w:lineRule="auto"/>
        <w:ind w:right="111"/>
        <w:jc w:val="both"/>
        <w:rPr>
          <w:rFonts w:cs="Arial"/>
          <w:color w:val="74758C" w:themeColor="text2"/>
          <w:sz w:val="19"/>
          <w:szCs w:val="19"/>
          <w:lang w:val="it-IT"/>
        </w:rPr>
      </w:pPr>
    </w:p>
    <w:p w14:paraId="462B1738" w14:textId="77777777" w:rsidR="0008639E" w:rsidRPr="00060E6D" w:rsidRDefault="0058171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74758C"/>
          <w:lang w:val="it-IT"/>
        </w:rPr>
      </w:pPr>
      <w:r w:rsidRPr="00060E6D">
        <w:rPr>
          <w:color w:val="74758C"/>
          <w:lang w:val="it-IT"/>
        </w:rPr>
        <w:t>###</w:t>
      </w:r>
    </w:p>
    <w:p w14:paraId="4B4BF383" w14:textId="77777777" w:rsidR="00E86056" w:rsidRPr="00E86056" w:rsidRDefault="00E86056" w:rsidP="00E86056">
      <w:pPr>
        <w:spacing w:after="160"/>
        <w:jc w:val="center"/>
        <w:rPr>
          <w:b/>
          <w:smallCaps/>
          <w:color w:val="050033"/>
          <w:sz w:val="15"/>
          <w:szCs w:val="15"/>
          <w:lang w:val="it-IT"/>
        </w:rPr>
      </w:pPr>
      <w:r w:rsidRPr="00E86056">
        <w:rPr>
          <w:b/>
          <w:smallCaps/>
          <w:color w:val="050033"/>
          <w:sz w:val="15"/>
          <w:szCs w:val="15"/>
          <w:lang w:val="it-IT"/>
        </w:rPr>
        <w:t xml:space="preserve">Collezione Handwritten </w:t>
      </w:r>
    </w:p>
    <w:p w14:paraId="5F0A384D" w14:textId="3682406A" w:rsidR="0008639E" w:rsidRDefault="004B37BD" w:rsidP="000471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74758C"/>
          <w:sz w:val="18"/>
          <w:szCs w:val="18"/>
          <w:lang w:val="it-IT"/>
        </w:rPr>
      </w:pPr>
      <w:r w:rsidRPr="004B37BD">
        <w:rPr>
          <w:color w:val="74758C"/>
          <w:sz w:val="18"/>
          <w:szCs w:val="18"/>
          <w:lang w:val="it-IT"/>
        </w:rPr>
        <w:t>Handwritten Collection nasce nel 2023 per riunire hotel dalla personalità unica, che riflettono intimamente il carattere e il calore delle persone che li amano e li gestiscono. Convinti che gli hotel siano il luogo in cui si creano legami genuini e si arricchiscono le esperienze di viaggio autentiche, gli albergatori di Handwritten Collection invitano i viaggiatori a sperimentare una rivisitazione dell'ospitalità tradizionale senza stravolgerla.</w:t>
      </w:r>
      <w:r w:rsidR="00AC624E" w:rsidRPr="00AC624E">
        <w:rPr>
          <w:lang w:val="it-IT"/>
        </w:rPr>
        <w:t xml:space="preserve"> </w:t>
      </w:r>
      <w:r w:rsidR="00AC624E" w:rsidRPr="00AC624E">
        <w:rPr>
          <w:color w:val="74758C"/>
          <w:sz w:val="18"/>
          <w:szCs w:val="18"/>
          <w:lang w:val="it-IT"/>
        </w:rPr>
        <w:t>L'esperienza degli ospiti di Handwritten Collection prende vita dallo spirito del proprietario, dai suoi gusti, dalle sue passioni e dalle sfumature della sua personalità. Il portafoglio di Handwritten Collection prevede di raggiungere 250 hotel entro il 2030 in tutto il mondo, con strutture già aperte in Australia, Francia e Cina. Handwritten Collection fa parte di Accor, un gruppo alberghiero leader a livello mondiale che conta oltre 5.400 hotel</w:t>
      </w:r>
      <w:r w:rsidR="00AC624E">
        <w:rPr>
          <w:color w:val="74758C"/>
          <w:sz w:val="18"/>
          <w:szCs w:val="18"/>
          <w:lang w:val="it-IT"/>
        </w:rPr>
        <w:t xml:space="preserve"> </w:t>
      </w:r>
      <w:r w:rsidR="00DE1BDD" w:rsidRPr="00DE1BDD">
        <w:rPr>
          <w:color w:val="74758C"/>
          <w:sz w:val="18"/>
          <w:szCs w:val="18"/>
          <w:lang w:val="it-IT"/>
        </w:rPr>
        <w:t xml:space="preserve">in </w:t>
      </w:r>
      <w:r w:rsidR="00AC624E">
        <w:rPr>
          <w:color w:val="74758C"/>
          <w:sz w:val="18"/>
          <w:szCs w:val="18"/>
          <w:lang w:val="it-IT"/>
        </w:rPr>
        <w:t>oltre</w:t>
      </w:r>
      <w:r w:rsidR="00DE1BDD" w:rsidRPr="00DE1BDD">
        <w:rPr>
          <w:color w:val="74758C"/>
          <w:sz w:val="18"/>
          <w:szCs w:val="18"/>
          <w:lang w:val="it-IT"/>
        </w:rPr>
        <w:t xml:space="preserve"> 110 Paesi, e partecipa a ALL - Accor Live Limitless - un programma di fidelizzazione che offre accesso a un'ampia gamma di premi, servizi ed esperienze.</w:t>
      </w:r>
    </w:p>
    <w:p w14:paraId="0ACF37FB" w14:textId="77777777" w:rsidR="007953A8" w:rsidRPr="00DE1BDD" w:rsidRDefault="007953A8" w:rsidP="000471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74758C"/>
          <w:sz w:val="18"/>
          <w:szCs w:val="18"/>
          <w:lang w:val="it-IT"/>
        </w:rPr>
      </w:pPr>
    </w:p>
    <w:p w14:paraId="0F452825" w14:textId="77777777" w:rsidR="006748E7" w:rsidRPr="00FB7288" w:rsidRDefault="00437844" w:rsidP="006748E7">
      <w:pPr>
        <w:widowControl w:val="0"/>
        <w:autoSpaceDE w:val="0"/>
        <w:autoSpaceDN w:val="0"/>
        <w:ind w:right="26"/>
        <w:jc w:val="center"/>
        <w:rPr>
          <w:rFonts w:asciiTheme="minorHAnsi" w:hAnsiTheme="minorHAnsi" w:cstheme="minorHAnsi"/>
          <w:color w:val="0000FF"/>
          <w:sz w:val="18"/>
          <w:szCs w:val="18"/>
          <w:u w:val="single" w:color="0000FF"/>
          <w:lang w:val="en-US" w:eastAsia="en-GB"/>
        </w:rPr>
      </w:pPr>
      <w:hyperlink r:id="rId10" w:history="1">
        <w:r w:rsidR="006748E7" w:rsidRPr="00FB7288">
          <w:rPr>
            <w:rFonts w:asciiTheme="minorHAnsi" w:hAnsiTheme="minorHAnsi" w:cstheme="minorHAnsi"/>
            <w:color w:val="0000FF"/>
            <w:sz w:val="18"/>
            <w:szCs w:val="18"/>
            <w:u w:val="single" w:color="0000FF"/>
            <w:lang w:val="en-US" w:eastAsia="en-GB"/>
          </w:rPr>
          <w:t>handwrittencollection.com</w:t>
        </w:r>
      </w:hyperlink>
      <w:r w:rsidR="006748E7" w:rsidRPr="00FB7288">
        <w:rPr>
          <w:rFonts w:asciiTheme="minorHAnsi" w:hAnsiTheme="minorHAnsi" w:cstheme="minorHAnsi"/>
          <w:color w:val="0000FF"/>
          <w:spacing w:val="-4"/>
          <w:sz w:val="18"/>
          <w:szCs w:val="18"/>
          <w:lang w:val="en-US" w:eastAsia="en-GB"/>
        </w:rPr>
        <w:t xml:space="preserve"> </w:t>
      </w:r>
      <w:r w:rsidR="006748E7" w:rsidRPr="00FB7288">
        <w:rPr>
          <w:rFonts w:asciiTheme="minorHAnsi" w:hAnsiTheme="minorHAnsi" w:cstheme="minorHAnsi"/>
          <w:color w:val="002B41"/>
          <w:sz w:val="18"/>
          <w:szCs w:val="18"/>
          <w:lang w:val="en-US" w:eastAsia="en-GB"/>
        </w:rPr>
        <w:t>|</w:t>
      </w:r>
      <w:r w:rsidR="006748E7" w:rsidRPr="00FB7288">
        <w:rPr>
          <w:rFonts w:asciiTheme="minorHAnsi" w:hAnsiTheme="minorHAnsi" w:cstheme="minorHAnsi"/>
          <w:color w:val="002B41"/>
          <w:spacing w:val="14"/>
          <w:sz w:val="18"/>
          <w:szCs w:val="18"/>
          <w:lang w:val="en-US" w:eastAsia="en-GB"/>
        </w:rPr>
        <w:t xml:space="preserve"> </w:t>
      </w:r>
      <w:hyperlink r:id="rId11">
        <w:r w:rsidR="006748E7" w:rsidRPr="00FB7288">
          <w:rPr>
            <w:rFonts w:asciiTheme="minorHAnsi" w:hAnsiTheme="minorHAnsi" w:cstheme="minorHAnsi"/>
            <w:color w:val="0000FF"/>
            <w:sz w:val="18"/>
            <w:szCs w:val="18"/>
            <w:u w:val="single" w:color="0000FF"/>
            <w:lang w:val="en-US" w:eastAsia="en-GB"/>
          </w:rPr>
          <w:t>all.accor.com</w:t>
        </w:r>
        <w:r w:rsidR="006748E7" w:rsidRPr="00FB7288">
          <w:rPr>
            <w:rFonts w:asciiTheme="minorHAnsi" w:hAnsiTheme="minorHAnsi" w:cstheme="minorHAnsi"/>
            <w:color w:val="0000FF"/>
            <w:spacing w:val="-2"/>
            <w:sz w:val="18"/>
            <w:szCs w:val="18"/>
            <w:u w:val="single"/>
            <w:lang w:val="en-US" w:eastAsia="en-GB"/>
          </w:rPr>
          <w:t xml:space="preserve"> </w:t>
        </w:r>
      </w:hyperlink>
      <w:r w:rsidR="006748E7" w:rsidRPr="00FB7288">
        <w:rPr>
          <w:rFonts w:asciiTheme="minorHAnsi" w:hAnsiTheme="minorHAnsi" w:cstheme="minorHAnsi"/>
          <w:color w:val="002B41"/>
          <w:sz w:val="18"/>
          <w:szCs w:val="18"/>
          <w:lang w:val="en-US" w:eastAsia="en-GB"/>
        </w:rPr>
        <w:t>|</w:t>
      </w:r>
      <w:r w:rsidR="006748E7" w:rsidRPr="00FB7288">
        <w:rPr>
          <w:rFonts w:asciiTheme="minorHAnsi" w:hAnsiTheme="minorHAnsi" w:cstheme="minorHAnsi"/>
          <w:color w:val="002B41"/>
          <w:spacing w:val="-2"/>
          <w:sz w:val="18"/>
          <w:szCs w:val="18"/>
          <w:lang w:val="en-US" w:eastAsia="en-GB"/>
        </w:rPr>
        <w:t xml:space="preserve"> </w:t>
      </w:r>
      <w:hyperlink r:id="rId12">
        <w:r w:rsidR="006748E7" w:rsidRPr="00FB7288">
          <w:rPr>
            <w:rFonts w:asciiTheme="minorHAnsi" w:hAnsiTheme="minorHAnsi" w:cstheme="minorHAnsi"/>
            <w:color w:val="0000FF"/>
            <w:sz w:val="18"/>
            <w:szCs w:val="18"/>
            <w:u w:val="single" w:color="0000FF"/>
            <w:lang w:val="en-US" w:eastAsia="en-GB"/>
          </w:rPr>
          <w:t>group.accor.com</w:t>
        </w:r>
      </w:hyperlink>
    </w:p>
    <w:p w14:paraId="261EC1A8" w14:textId="3144CDE9" w:rsidR="0008639E" w:rsidRPr="00FB7288" w:rsidRDefault="006748E7">
      <w:pPr>
        <w:keepNext/>
        <w:keepLines/>
        <w:rPr>
          <w:rFonts w:ascii="Times New Roman" w:eastAsia="Times New Roman" w:hAnsi="Times New Roman" w:cs="Times New Roman"/>
          <w:b/>
          <w:i/>
          <w:color w:val="050033"/>
          <w:sz w:val="24"/>
          <w:szCs w:val="24"/>
          <w:u w:val="single"/>
          <w:lang w:val="en-US"/>
        </w:rPr>
      </w:pPr>
      <w:r w:rsidRPr="00FB7288">
        <w:rPr>
          <w:rFonts w:ascii="Times New Roman" w:eastAsia="Times New Roman" w:hAnsi="Times New Roman" w:cs="Times New Roman"/>
          <w:b/>
          <w:i/>
          <w:color w:val="050033"/>
          <w:sz w:val="24"/>
          <w:szCs w:val="24"/>
          <w:u w:val="single"/>
          <w:lang w:val="en-US"/>
        </w:rPr>
        <w:t xml:space="preserve"> </w:t>
      </w:r>
    </w:p>
    <w:p w14:paraId="7678B1AD" w14:textId="77777777" w:rsidR="006748E7" w:rsidRPr="00FB7288" w:rsidRDefault="006748E7">
      <w:pPr>
        <w:keepNext/>
        <w:keepLines/>
        <w:rPr>
          <w:rFonts w:ascii="Times New Roman" w:eastAsia="Times New Roman" w:hAnsi="Times New Roman" w:cs="Times New Roman"/>
          <w:b/>
          <w:i/>
          <w:color w:val="050033"/>
          <w:sz w:val="24"/>
          <w:szCs w:val="24"/>
          <w:u w:val="single"/>
          <w:lang w:val="en-US"/>
        </w:rPr>
      </w:pPr>
    </w:p>
    <w:p w14:paraId="63411584" w14:textId="52E34FAE" w:rsidR="003D6F40" w:rsidRPr="00060E6D" w:rsidRDefault="003D6F40">
      <w:pPr>
        <w:keepNext/>
        <w:keepLines/>
        <w:rPr>
          <w:rFonts w:ascii="Times New Roman" w:eastAsia="Times New Roman" w:hAnsi="Times New Roman" w:cs="Times New Roman"/>
          <w:b/>
          <w:i/>
          <w:color w:val="050033"/>
          <w:sz w:val="24"/>
          <w:szCs w:val="24"/>
          <w:u w:val="single"/>
          <w:lang w:val="it-IT"/>
        </w:rPr>
      </w:pPr>
      <w:r w:rsidRPr="00060E6D">
        <w:rPr>
          <w:rFonts w:ascii="Times New Roman" w:eastAsia="Times New Roman" w:hAnsi="Times New Roman" w:cs="Times New Roman"/>
          <w:b/>
          <w:i/>
          <w:color w:val="050033"/>
          <w:sz w:val="24"/>
          <w:szCs w:val="24"/>
          <w:u w:val="single"/>
          <w:lang w:val="it-IT"/>
        </w:rPr>
        <w:t>Contatti per le relazioni con la stampa</w:t>
      </w:r>
    </w:p>
    <w:p w14:paraId="3E42D6A9" w14:textId="77777777" w:rsidR="0008639E" w:rsidRPr="00060E6D" w:rsidRDefault="0008639E">
      <w:pPr>
        <w:rPr>
          <w:sz w:val="18"/>
          <w:szCs w:val="18"/>
          <w:lang w:val="it-IT"/>
        </w:rPr>
      </w:pPr>
    </w:p>
    <w:p w14:paraId="5788B783" w14:textId="77777777" w:rsidR="003D6F40" w:rsidRPr="00066737" w:rsidRDefault="003D6F40" w:rsidP="003D6F40">
      <w:pPr>
        <w:pStyle w:val="Textedesaisie"/>
        <w:rPr>
          <w:b/>
          <w:bCs/>
          <w:lang w:val="it-IT"/>
        </w:rPr>
      </w:pPr>
      <w:r w:rsidRPr="00066737">
        <w:rPr>
          <w:b/>
          <w:bCs/>
          <w:lang w:val="it-IT"/>
        </w:rPr>
        <w:t>Contatto Accor Italia</w:t>
      </w:r>
    </w:p>
    <w:p w14:paraId="32F4F8D4" w14:textId="77777777" w:rsidR="003D6F40" w:rsidRPr="00066737" w:rsidRDefault="003D6F40" w:rsidP="003D6F40">
      <w:pPr>
        <w:pStyle w:val="Textedesaisie"/>
        <w:rPr>
          <w:lang w:val="it-IT"/>
        </w:rPr>
      </w:pPr>
      <w:r w:rsidRPr="00066737">
        <w:rPr>
          <w:lang w:val="it-IT"/>
        </w:rPr>
        <w:t>Daniela Tondini</w:t>
      </w:r>
    </w:p>
    <w:p w14:paraId="7AFAA77E" w14:textId="77777777" w:rsidR="003D6F40" w:rsidRPr="00066737" w:rsidRDefault="003D6F40" w:rsidP="003D6F40">
      <w:pPr>
        <w:pStyle w:val="Textedesaisie"/>
        <w:rPr>
          <w:lang w:val="it-IT"/>
        </w:rPr>
      </w:pPr>
      <w:r w:rsidRPr="00066737">
        <w:rPr>
          <w:lang w:val="it-IT"/>
        </w:rPr>
        <w:t xml:space="preserve">Tel. 02 36 66 62 02 </w:t>
      </w:r>
    </w:p>
    <w:p w14:paraId="7CF87BBD" w14:textId="77777777" w:rsidR="003D6F40" w:rsidRPr="009157B6" w:rsidRDefault="003D6F40" w:rsidP="003D6F40">
      <w:pPr>
        <w:pStyle w:val="Textedesaisie"/>
        <w:rPr>
          <w:lang w:val="en-US"/>
        </w:rPr>
      </w:pPr>
      <w:r w:rsidRPr="009157B6">
        <w:rPr>
          <w:lang w:val="en-US"/>
        </w:rPr>
        <w:t>daniela.tondini@accor.com</w:t>
      </w:r>
    </w:p>
    <w:p w14:paraId="63B0024F" w14:textId="77777777" w:rsidR="003D6F40" w:rsidRPr="009157B6" w:rsidRDefault="003D6F40" w:rsidP="003D6F40">
      <w:pPr>
        <w:pStyle w:val="Textedesaisie"/>
        <w:rPr>
          <w:lang w:val="en-US"/>
        </w:rPr>
      </w:pPr>
    </w:p>
    <w:p w14:paraId="72558C41" w14:textId="77777777" w:rsidR="003D6F40" w:rsidRPr="009157B6" w:rsidRDefault="003D6F40" w:rsidP="003D6F40">
      <w:pPr>
        <w:pStyle w:val="Textedesaisie"/>
        <w:rPr>
          <w:b/>
          <w:bCs/>
          <w:lang w:val="en-US"/>
        </w:rPr>
      </w:pPr>
      <w:r w:rsidRPr="009157B6">
        <w:rPr>
          <w:b/>
          <w:bCs/>
          <w:lang w:val="en-US"/>
        </w:rPr>
        <w:t xml:space="preserve">Ufficio Stampa Say What?       </w:t>
      </w:r>
    </w:p>
    <w:p w14:paraId="56F2879B" w14:textId="77777777" w:rsidR="003D6F40" w:rsidRPr="00066737" w:rsidRDefault="003D6F40" w:rsidP="003D6F40">
      <w:pPr>
        <w:pStyle w:val="Textedesaisie"/>
        <w:rPr>
          <w:lang w:val="it-IT"/>
        </w:rPr>
      </w:pPr>
      <w:r w:rsidRPr="00066737">
        <w:rPr>
          <w:lang w:val="it-IT"/>
        </w:rPr>
        <w:t>Vanessa Di Benedetto</w:t>
      </w:r>
    </w:p>
    <w:p w14:paraId="31493806" w14:textId="77777777" w:rsidR="003D6F40" w:rsidRPr="00066737" w:rsidRDefault="003D6F40" w:rsidP="003D6F40">
      <w:pPr>
        <w:pStyle w:val="Textedesaisie"/>
        <w:rPr>
          <w:lang w:val="it-IT"/>
        </w:rPr>
      </w:pPr>
      <w:r w:rsidRPr="00066737">
        <w:rPr>
          <w:lang w:val="it-IT"/>
        </w:rPr>
        <w:t>Tel.  333 2742033</w:t>
      </w:r>
    </w:p>
    <w:p w14:paraId="5BE63FCC" w14:textId="4397B562" w:rsidR="004E5AAA" w:rsidRPr="009157B6" w:rsidRDefault="003D6F40" w:rsidP="007C278F">
      <w:pPr>
        <w:pStyle w:val="Textedesaisie"/>
        <w:rPr>
          <w:color w:val="74758C"/>
          <w:lang w:val="it-IT"/>
        </w:rPr>
      </w:pPr>
      <w:r w:rsidRPr="00066737">
        <w:rPr>
          <w:lang w:val="it-IT"/>
        </w:rPr>
        <w:t>v.dibenedetto@saywhat.it</w:t>
      </w:r>
    </w:p>
    <w:sectPr w:rsidR="004E5AAA" w:rsidRPr="009157B6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381" w:right="1758" w:bottom="567" w:left="1758" w:header="284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CC834" w14:textId="77777777" w:rsidR="00005ECB" w:rsidRDefault="00005ECB">
      <w:r>
        <w:separator/>
      </w:r>
    </w:p>
  </w:endnote>
  <w:endnote w:type="continuationSeparator" w:id="0">
    <w:p w14:paraId="5EAE2C29" w14:textId="77777777" w:rsidR="00005ECB" w:rsidRDefault="00005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00273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29EAE905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33FA263B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1E996EDE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7F3EEE6C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2C4D92C8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9EE15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3D4F7EAF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E1E82" w14:textId="77777777" w:rsidR="00005ECB" w:rsidRDefault="00005ECB">
      <w:r>
        <w:separator/>
      </w:r>
    </w:p>
  </w:footnote>
  <w:footnote w:type="continuationSeparator" w:id="0">
    <w:p w14:paraId="7015BA39" w14:textId="77777777" w:rsidR="00005ECB" w:rsidRDefault="00005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11D5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617710A3" w14:textId="08EC1A1A" w:rsidR="0008639E" w:rsidRDefault="00347641" w:rsidP="0034764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4B202C1" wp14:editId="1C207F81">
          <wp:extent cx="1492250" cy="40665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352" cy="4124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7E2C7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7268668C" w14:textId="4D0EB7E0" w:rsidR="0008639E" w:rsidRDefault="00347641" w:rsidP="0034764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C3F88D4" wp14:editId="6C7113E4">
          <wp:extent cx="3512820" cy="95484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1511" cy="965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307A4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02B8DEF2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01C6F511" w14:textId="77777777" w:rsidR="0008639E" w:rsidRDefault="0008639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48B43FBE" w14:textId="77777777" w:rsidR="0008639E" w:rsidRDefault="0008639E">
    <w:pPr>
      <w:pBdr>
        <w:top w:val="nil"/>
        <w:left w:val="nil"/>
        <w:bottom w:val="nil"/>
        <w:right w:val="nil"/>
        <w:between w:val="nil"/>
      </w:pBdr>
      <w:spacing w:line="32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B64BF2"/>
    <w:multiLevelType w:val="multilevel"/>
    <w:tmpl w:val="799610A2"/>
    <w:lvl w:ilvl="0">
      <w:start w:val="1"/>
      <w:numFmt w:val="decimal"/>
      <w:pStyle w:val="Textepuc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62562836">
    <w:abstractNumId w:val="1"/>
  </w:num>
  <w:num w:numId="2" w16cid:durableId="18669428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1830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39E"/>
    <w:rsid w:val="00005ECB"/>
    <w:rsid w:val="000138F0"/>
    <w:rsid w:val="00023C4D"/>
    <w:rsid w:val="00031973"/>
    <w:rsid w:val="00034C3B"/>
    <w:rsid w:val="00034E05"/>
    <w:rsid w:val="000471F6"/>
    <w:rsid w:val="00056845"/>
    <w:rsid w:val="00060E6D"/>
    <w:rsid w:val="000803DE"/>
    <w:rsid w:val="0008639E"/>
    <w:rsid w:val="000A018E"/>
    <w:rsid w:val="000A74D5"/>
    <w:rsid w:val="000B082A"/>
    <w:rsid w:val="000C327E"/>
    <w:rsid w:val="000D1A69"/>
    <w:rsid w:val="000D3B2C"/>
    <w:rsid w:val="000D4777"/>
    <w:rsid w:val="000E0A7F"/>
    <w:rsid w:val="000F2D80"/>
    <w:rsid w:val="00102711"/>
    <w:rsid w:val="00123B96"/>
    <w:rsid w:val="00147DDA"/>
    <w:rsid w:val="001566D1"/>
    <w:rsid w:val="00164700"/>
    <w:rsid w:val="00172276"/>
    <w:rsid w:val="00195388"/>
    <w:rsid w:val="001C5C58"/>
    <w:rsid w:val="001F05C1"/>
    <w:rsid w:val="001F4786"/>
    <w:rsid w:val="00206432"/>
    <w:rsid w:val="002074A9"/>
    <w:rsid w:val="002178D2"/>
    <w:rsid w:val="002365C3"/>
    <w:rsid w:val="00250DB3"/>
    <w:rsid w:val="00280A94"/>
    <w:rsid w:val="00284C09"/>
    <w:rsid w:val="00287391"/>
    <w:rsid w:val="002C15A4"/>
    <w:rsid w:val="002D3223"/>
    <w:rsid w:val="002E157C"/>
    <w:rsid w:val="00347641"/>
    <w:rsid w:val="00352924"/>
    <w:rsid w:val="003712B0"/>
    <w:rsid w:val="003767D0"/>
    <w:rsid w:val="003B5874"/>
    <w:rsid w:val="003C40E9"/>
    <w:rsid w:val="003D6F40"/>
    <w:rsid w:val="003F79FB"/>
    <w:rsid w:val="0042152C"/>
    <w:rsid w:val="00437844"/>
    <w:rsid w:val="00441B51"/>
    <w:rsid w:val="00441C35"/>
    <w:rsid w:val="004506BB"/>
    <w:rsid w:val="0048396C"/>
    <w:rsid w:val="0048755E"/>
    <w:rsid w:val="00492A21"/>
    <w:rsid w:val="004935FB"/>
    <w:rsid w:val="00497781"/>
    <w:rsid w:val="004B2AF2"/>
    <w:rsid w:val="004B37BD"/>
    <w:rsid w:val="004B4B32"/>
    <w:rsid w:val="004B711C"/>
    <w:rsid w:val="004C6C57"/>
    <w:rsid w:val="004D005A"/>
    <w:rsid w:val="004D33BB"/>
    <w:rsid w:val="004E5AAA"/>
    <w:rsid w:val="00516E4D"/>
    <w:rsid w:val="00520255"/>
    <w:rsid w:val="005566BD"/>
    <w:rsid w:val="00556C35"/>
    <w:rsid w:val="005649A3"/>
    <w:rsid w:val="00567B02"/>
    <w:rsid w:val="00571F0A"/>
    <w:rsid w:val="00581710"/>
    <w:rsid w:val="005872E7"/>
    <w:rsid w:val="00591DB9"/>
    <w:rsid w:val="00597526"/>
    <w:rsid w:val="005A269D"/>
    <w:rsid w:val="005A27AF"/>
    <w:rsid w:val="005A285D"/>
    <w:rsid w:val="005A7F0C"/>
    <w:rsid w:val="005B6F87"/>
    <w:rsid w:val="005B7D0F"/>
    <w:rsid w:val="005C4463"/>
    <w:rsid w:val="005C6BF0"/>
    <w:rsid w:val="005F277F"/>
    <w:rsid w:val="005F2D7B"/>
    <w:rsid w:val="006074EA"/>
    <w:rsid w:val="00607DD9"/>
    <w:rsid w:val="00611912"/>
    <w:rsid w:val="0061326A"/>
    <w:rsid w:val="00614A78"/>
    <w:rsid w:val="0062629D"/>
    <w:rsid w:val="00650452"/>
    <w:rsid w:val="0066617E"/>
    <w:rsid w:val="006748E7"/>
    <w:rsid w:val="00681392"/>
    <w:rsid w:val="00685B12"/>
    <w:rsid w:val="00690392"/>
    <w:rsid w:val="00693898"/>
    <w:rsid w:val="00696628"/>
    <w:rsid w:val="006A4A86"/>
    <w:rsid w:val="006A578C"/>
    <w:rsid w:val="006A5BDD"/>
    <w:rsid w:val="006A6553"/>
    <w:rsid w:val="006D45B9"/>
    <w:rsid w:val="006F2240"/>
    <w:rsid w:val="006F7CB4"/>
    <w:rsid w:val="00702565"/>
    <w:rsid w:val="00707C9A"/>
    <w:rsid w:val="00721840"/>
    <w:rsid w:val="0072644A"/>
    <w:rsid w:val="007429D9"/>
    <w:rsid w:val="00747FB3"/>
    <w:rsid w:val="00750FB3"/>
    <w:rsid w:val="00755A3C"/>
    <w:rsid w:val="00760678"/>
    <w:rsid w:val="007726AB"/>
    <w:rsid w:val="007906E9"/>
    <w:rsid w:val="007934E1"/>
    <w:rsid w:val="007953A8"/>
    <w:rsid w:val="007A436A"/>
    <w:rsid w:val="007C278F"/>
    <w:rsid w:val="007C29F2"/>
    <w:rsid w:val="007C36B8"/>
    <w:rsid w:val="007F3DA7"/>
    <w:rsid w:val="007F528A"/>
    <w:rsid w:val="0082578D"/>
    <w:rsid w:val="008273FD"/>
    <w:rsid w:val="008354F2"/>
    <w:rsid w:val="00844058"/>
    <w:rsid w:val="008447BF"/>
    <w:rsid w:val="00852E85"/>
    <w:rsid w:val="008657C7"/>
    <w:rsid w:val="008673D0"/>
    <w:rsid w:val="00886977"/>
    <w:rsid w:val="008874F8"/>
    <w:rsid w:val="00891317"/>
    <w:rsid w:val="00893112"/>
    <w:rsid w:val="00897FA5"/>
    <w:rsid w:val="008A18B4"/>
    <w:rsid w:val="008A4E79"/>
    <w:rsid w:val="008B14DB"/>
    <w:rsid w:val="008B27D8"/>
    <w:rsid w:val="008D5AC6"/>
    <w:rsid w:val="008F57C3"/>
    <w:rsid w:val="00905492"/>
    <w:rsid w:val="00914CAA"/>
    <w:rsid w:val="00915150"/>
    <w:rsid w:val="009157B6"/>
    <w:rsid w:val="0093471F"/>
    <w:rsid w:val="00935C6F"/>
    <w:rsid w:val="00942A53"/>
    <w:rsid w:val="00947C7D"/>
    <w:rsid w:val="009544A7"/>
    <w:rsid w:val="00966F0E"/>
    <w:rsid w:val="00986755"/>
    <w:rsid w:val="00991473"/>
    <w:rsid w:val="00997306"/>
    <w:rsid w:val="009C015A"/>
    <w:rsid w:val="009D273C"/>
    <w:rsid w:val="009D52F9"/>
    <w:rsid w:val="009D6A56"/>
    <w:rsid w:val="009F0F78"/>
    <w:rsid w:val="00A0057B"/>
    <w:rsid w:val="00A01BB6"/>
    <w:rsid w:val="00A13070"/>
    <w:rsid w:val="00A14279"/>
    <w:rsid w:val="00A43777"/>
    <w:rsid w:val="00A503C9"/>
    <w:rsid w:val="00A5340B"/>
    <w:rsid w:val="00AA11A4"/>
    <w:rsid w:val="00AA3BD5"/>
    <w:rsid w:val="00AC3BAE"/>
    <w:rsid w:val="00AC5498"/>
    <w:rsid w:val="00AC624E"/>
    <w:rsid w:val="00AE0035"/>
    <w:rsid w:val="00B05200"/>
    <w:rsid w:val="00B06D17"/>
    <w:rsid w:val="00B07CA8"/>
    <w:rsid w:val="00B10A8B"/>
    <w:rsid w:val="00B128A2"/>
    <w:rsid w:val="00B163E5"/>
    <w:rsid w:val="00B2795B"/>
    <w:rsid w:val="00B37E90"/>
    <w:rsid w:val="00B55E08"/>
    <w:rsid w:val="00B66232"/>
    <w:rsid w:val="00B7001A"/>
    <w:rsid w:val="00B9414F"/>
    <w:rsid w:val="00B96BED"/>
    <w:rsid w:val="00BB2555"/>
    <w:rsid w:val="00BB3A25"/>
    <w:rsid w:val="00BB7787"/>
    <w:rsid w:val="00BC0FC9"/>
    <w:rsid w:val="00BD093C"/>
    <w:rsid w:val="00BD494B"/>
    <w:rsid w:val="00BE699E"/>
    <w:rsid w:val="00C079D3"/>
    <w:rsid w:val="00C14C53"/>
    <w:rsid w:val="00C15BCF"/>
    <w:rsid w:val="00C23227"/>
    <w:rsid w:val="00C416A2"/>
    <w:rsid w:val="00C45AD0"/>
    <w:rsid w:val="00C5200E"/>
    <w:rsid w:val="00C61F20"/>
    <w:rsid w:val="00C621B7"/>
    <w:rsid w:val="00C7657D"/>
    <w:rsid w:val="00C8412C"/>
    <w:rsid w:val="00C9434A"/>
    <w:rsid w:val="00CA4D2E"/>
    <w:rsid w:val="00CB1F9D"/>
    <w:rsid w:val="00CC3F35"/>
    <w:rsid w:val="00D062D1"/>
    <w:rsid w:val="00D1352F"/>
    <w:rsid w:val="00D145E8"/>
    <w:rsid w:val="00D17342"/>
    <w:rsid w:val="00D261D7"/>
    <w:rsid w:val="00D53801"/>
    <w:rsid w:val="00D6073F"/>
    <w:rsid w:val="00D709D5"/>
    <w:rsid w:val="00D83042"/>
    <w:rsid w:val="00D97803"/>
    <w:rsid w:val="00DA5DF4"/>
    <w:rsid w:val="00DB0A75"/>
    <w:rsid w:val="00DB61A4"/>
    <w:rsid w:val="00DC79AE"/>
    <w:rsid w:val="00DE1BDD"/>
    <w:rsid w:val="00DF2FDD"/>
    <w:rsid w:val="00DF72DB"/>
    <w:rsid w:val="00E06782"/>
    <w:rsid w:val="00E15C36"/>
    <w:rsid w:val="00E5268C"/>
    <w:rsid w:val="00E57B4D"/>
    <w:rsid w:val="00E742E8"/>
    <w:rsid w:val="00E81FDF"/>
    <w:rsid w:val="00E86056"/>
    <w:rsid w:val="00E91651"/>
    <w:rsid w:val="00E92A7F"/>
    <w:rsid w:val="00EB2BE5"/>
    <w:rsid w:val="00ED1584"/>
    <w:rsid w:val="00ED3535"/>
    <w:rsid w:val="00ED6FD8"/>
    <w:rsid w:val="00F13923"/>
    <w:rsid w:val="00F219BE"/>
    <w:rsid w:val="00F400FA"/>
    <w:rsid w:val="00F43FBA"/>
    <w:rsid w:val="00F53EFC"/>
    <w:rsid w:val="00F63284"/>
    <w:rsid w:val="00F7056C"/>
    <w:rsid w:val="00F7669B"/>
    <w:rsid w:val="00FB08FC"/>
    <w:rsid w:val="00FB4B13"/>
    <w:rsid w:val="00FB7288"/>
    <w:rsid w:val="00FE3327"/>
    <w:rsid w:val="00FE60BC"/>
    <w:rsid w:val="00FF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348A2E"/>
  <w15:docId w15:val="{8BF78077-5D6A-4036-B0A7-0E1F2859F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19"/>
        <w:szCs w:val="19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6EED"/>
    <w:rPr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12BF"/>
    <w:pPr>
      <w:spacing w:after="160" w:line="540" w:lineRule="exact"/>
      <w:jc w:val="center"/>
      <w:outlineLvl w:val="0"/>
    </w:pPr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paragraph" w:styleId="Titolo2">
    <w:name w:val="heading 2"/>
    <w:basedOn w:val="Sottotitolo"/>
    <w:next w:val="Normale"/>
    <w:link w:val="Titolo2Carattere"/>
    <w:uiPriority w:val="9"/>
    <w:semiHidden/>
    <w:unhideWhenUsed/>
    <w:qFormat/>
    <w:rsid w:val="009B3A49"/>
    <w:pPr>
      <w:spacing w:after="160"/>
      <w:outlineLvl w:val="1"/>
    </w:pPr>
    <w:rPr>
      <w:sz w:val="15"/>
      <w:szCs w:val="15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43629"/>
    <w:pPr>
      <w:keepNext/>
      <w:keepLines/>
      <w:spacing w:line="260" w:lineRule="atLeast"/>
      <w:outlineLvl w:val="2"/>
    </w:pPr>
    <w:rPr>
      <w:rFonts w:asciiTheme="majorHAnsi" w:eastAsiaTheme="majorEastAsia" w:hAnsiTheme="majorHAnsi" w:cstheme="majorBidi"/>
      <w:b/>
      <w:bCs/>
      <w:i/>
      <w:sz w:val="26"/>
      <w:szCs w:val="18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A1E79"/>
    <w:pPr>
      <w:keepNext/>
      <w:keepLines/>
      <w:numPr>
        <w:ilvl w:val="3"/>
        <w:numId w:val="1"/>
      </w:numPr>
      <w:spacing w:before="160" w:after="60" w:line="260" w:lineRule="atLeast"/>
      <w:outlineLvl w:val="3"/>
    </w:pPr>
    <w:rPr>
      <w:rFonts w:asciiTheme="majorHAnsi" w:eastAsiaTheme="majorEastAsia" w:hAnsiTheme="majorHAnsi" w:cstheme="majorBidi"/>
      <w:b/>
      <w:bCs/>
      <w:iCs/>
      <w:sz w:val="18"/>
      <w:szCs w:val="1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A1E79"/>
    <w:pPr>
      <w:keepNext/>
      <w:keepLines/>
      <w:numPr>
        <w:ilvl w:val="4"/>
        <w:numId w:val="1"/>
      </w:numPr>
      <w:spacing w:before="200" w:line="260" w:lineRule="atLeast"/>
      <w:outlineLvl w:val="4"/>
    </w:pPr>
    <w:rPr>
      <w:rFonts w:asciiTheme="majorHAnsi" w:eastAsiaTheme="majorEastAsia" w:hAnsiTheme="majorHAnsi" w:cstheme="majorBidi"/>
      <w:color w:val="795624" w:themeColor="accent1" w:themeShade="7F"/>
      <w:sz w:val="18"/>
      <w:szCs w:val="1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A1E79"/>
    <w:pPr>
      <w:keepNext/>
      <w:keepLines/>
      <w:numPr>
        <w:ilvl w:val="5"/>
        <w:numId w:val="1"/>
      </w:numPr>
      <w:spacing w:before="200" w:line="260" w:lineRule="atLeast"/>
      <w:outlineLvl w:val="5"/>
    </w:pPr>
    <w:rPr>
      <w:rFonts w:asciiTheme="majorHAnsi" w:eastAsiaTheme="majorEastAsia" w:hAnsiTheme="majorHAnsi" w:cstheme="majorBidi"/>
      <w:i/>
      <w:iCs/>
      <w:color w:val="795624" w:themeColor="accent1" w:themeShade="7F"/>
      <w:sz w:val="18"/>
      <w:szCs w:val="18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FA1E79"/>
    <w:pPr>
      <w:keepNext/>
      <w:keepLines/>
      <w:numPr>
        <w:ilvl w:val="6"/>
        <w:numId w:val="1"/>
      </w:numPr>
      <w:spacing w:before="200" w:line="260" w:lineRule="atLeas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FA1E79"/>
    <w:pPr>
      <w:keepNext/>
      <w:keepLines/>
      <w:numPr>
        <w:ilvl w:val="7"/>
        <w:numId w:val="1"/>
      </w:numPr>
      <w:spacing w:before="200" w:line="260" w:lineRule="atLeast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FA1E79"/>
    <w:pPr>
      <w:keepNext/>
      <w:keepLines/>
      <w:numPr>
        <w:ilvl w:val="8"/>
        <w:numId w:val="1"/>
      </w:numPr>
      <w:spacing w:before="200" w:line="260" w:lineRule="atLeas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019AB"/>
    <w:pPr>
      <w:spacing w:line="240" w:lineRule="exact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19AB"/>
    <w:rPr>
      <w:sz w:val="20"/>
    </w:rPr>
  </w:style>
  <w:style w:type="paragraph" w:styleId="Pidipagina">
    <w:name w:val="footer"/>
    <w:link w:val="PidipaginaCarattere"/>
    <w:uiPriority w:val="99"/>
    <w:unhideWhenUsed/>
    <w:rsid w:val="003C7C34"/>
    <w:pPr>
      <w:spacing w:line="240" w:lineRule="exact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7C34"/>
    <w:rPr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108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108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74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semiHidden/>
    <w:rsid w:val="00FA1E7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6612BF"/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B3A49"/>
    <w:rPr>
      <w:rFonts w:ascii="Montserrat Medium" w:hAnsi="Montserrat Medium"/>
      <w:caps/>
      <w:color w:val="050033" w:themeColor="accent3"/>
      <w:sz w:val="15"/>
      <w:szCs w:val="15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43629"/>
    <w:rPr>
      <w:rFonts w:asciiTheme="majorHAnsi" w:eastAsiaTheme="majorEastAsia" w:hAnsiTheme="majorHAnsi" w:cstheme="majorBidi"/>
      <w:b/>
      <w:bCs/>
      <w:i/>
      <w:sz w:val="26"/>
      <w:szCs w:val="18"/>
      <w:u w:val="single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2526"/>
    <w:rPr>
      <w:rFonts w:asciiTheme="majorHAnsi" w:eastAsiaTheme="majorEastAsia" w:hAnsiTheme="majorHAnsi" w:cstheme="majorBidi"/>
      <w:b/>
      <w:bCs/>
      <w:iCs/>
      <w:sz w:val="18"/>
      <w:szCs w:val="1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A1E79"/>
    <w:rPr>
      <w:rFonts w:asciiTheme="majorHAnsi" w:eastAsiaTheme="majorEastAsia" w:hAnsiTheme="majorHAnsi" w:cstheme="majorBidi"/>
      <w:color w:val="795624" w:themeColor="accent1" w:themeShade="7F"/>
      <w:sz w:val="18"/>
      <w:szCs w:val="1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A1E79"/>
    <w:rPr>
      <w:rFonts w:asciiTheme="majorHAnsi" w:eastAsiaTheme="majorEastAsia" w:hAnsiTheme="majorHAnsi" w:cstheme="majorBidi"/>
      <w:i/>
      <w:iCs/>
      <w:color w:val="795624" w:themeColor="accent1" w:themeShade="7F"/>
      <w:sz w:val="18"/>
      <w:szCs w:val="1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A1E79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A1E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A1E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extepuce1">
    <w:name w:val="Texte puce 1"/>
    <w:basedOn w:val="Paragrafoelenco"/>
    <w:rsid w:val="00FA1E79"/>
    <w:pPr>
      <w:numPr>
        <w:numId w:val="2"/>
      </w:numPr>
      <w:spacing w:line="260" w:lineRule="atLeast"/>
      <w:ind w:left="142" w:hanging="142"/>
    </w:pPr>
    <w:rPr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jc w:val="center"/>
    </w:pPr>
    <w:rPr>
      <w:b/>
      <w:smallCaps/>
      <w:color w:val="050033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467B2"/>
    <w:rPr>
      <w:b/>
      <w:caps/>
      <w:color w:val="050033" w:themeColor="accent3"/>
      <w:lang w:val="en-GB"/>
    </w:rPr>
  </w:style>
  <w:style w:type="paragraph" w:customStyle="1" w:styleId="Textedesaisie">
    <w:name w:val="Texte de saisie"/>
    <w:basedOn w:val="Normale"/>
    <w:qFormat/>
    <w:rsid w:val="007C73B3"/>
    <w:pPr>
      <w:jc w:val="both"/>
    </w:pPr>
    <w:rPr>
      <w:color w:val="74758C" w:themeColor="accent2"/>
    </w:rPr>
  </w:style>
  <w:style w:type="paragraph" w:styleId="Data">
    <w:name w:val="Date"/>
    <w:basedOn w:val="Normale"/>
    <w:next w:val="Normale"/>
    <w:link w:val="DataCarattere"/>
    <w:uiPriority w:val="99"/>
    <w:qFormat/>
    <w:rsid w:val="00D27C72"/>
    <w:pPr>
      <w:framePr w:wrap="around" w:vAnchor="page" w:hAnchor="margin" w:y="2949"/>
      <w:spacing w:line="140" w:lineRule="atLeast"/>
    </w:pPr>
    <w:rPr>
      <w:b/>
      <w:caps/>
      <w:color w:val="050033" w:themeColor="accent3"/>
      <w:sz w:val="10"/>
      <w:szCs w:val="10"/>
    </w:rPr>
  </w:style>
  <w:style w:type="character" w:customStyle="1" w:styleId="DataCarattere">
    <w:name w:val="Data Carattere"/>
    <w:basedOn w:val="Carpredefinitoparagrafo"/>
    <w:link w:val="Data"/>
    <w:uiPriority w:val="99"/>
    <w:rsid w:val="00D27C72"/>
    <w:rPr>
      <w:b/>
      <w:caps/>
      <w:color w:val="050033" w:themeColor="accent3"/>
      <w:sz w:val="10"/>
      <w:szCs w:val="10"/>
      <w:lang w:val="en-GB"/>
    </w:rPr>
  </w:style>
  <w:style w:type="paragraph" w:customStyle="1" w:styleId="Intitul">
    <w:name w:val="Intitulé"/>
    <w:basedOn w:val="Normale"/>
    <w:qFormat/>
    <w:rsid w:val="006612BF"/>
    <w:pPr>
      <w:framePr w:wrap="around" w:vAnchor="page" w:hAnchor="margin" w:y="2949"/>
      <w:spacing w:line="240" w:lineRule="atLeast"/>
    </w:pPr>
    <w:rPr>
      <w:rFonts w:asciiTheme="majorHAnsi" w:hAnsiTheme="majorHAnsi" w:cstheme="majorHAnsi"/>
      <w:b/>
      <w:i/>
      <w:color w:val="050033" w:themeColor="accent3"/>
      <w:sz w:val="21"/>
      <w:szCs w:val="21"/>
    </w:rPr>
  </w:style>
  <w:style w:type="paragraph" w:customStyle="1" w:styleId="Texteencadr">
    <w:name w:val="Texte encadré"/>
    <w:basedOn w:val="Normale"/>
    <w:qFormat/>
    <w:rsid w:val="006612BF"/>
    <w:pPr>
      <w:spacing w:after="120"/>
      <w:jc w:val="center"/>
    </w:pPr>
    <w:rPr>
      <w:rFonts w:asciiTheme="majorHAnsi" w:hAnsiTheme="majorHAnsi" w:cstheme="majorHAnsi"/>
      <w:b/>
      <w:i/>
      <w:color w:val="D3A86A" w:themeColor="accent1"/>
      <w:sz w:val="30"/>
      <w:szCs w:val="30"/>
    </w:rPr>
  </w:style>
  <w:style w:type="table" w:customStyle="1" w:styleId="TableauAccor">
    <w:name w:val="Tableau Accor"/>
    <w:basedOn w:val="Tabellanormale"/>
    <w:uiPriority w:val="99"/>
    <w:rsid w:val="000467B2"/>
    <w:pPr>
      <w:spacing w:line="240" w:lineRule="atLeast"/>
      <w:jc w:val="center"/>
    </w:pPr>
    <w:rPr>
      <w:b/>
      <w:color w:val="74758C" w:themeColor="accent2"/>
      <w:sz w:val="17"/>
    </w:rPr>
    <w:tblPr>
      <w:tblBorders>
        <w:top w:val="single" w:sz="2" w:space="0" w:color="74758C" w:themeColor="accent2"/>
        <w:bottom w:val="single" w:sz="2" w:space="0" w:color="74758C" w:themeColor="accent2"/>
        <w:insideH w:val="single" w:sz="2" w:space="0" w:color="74758C" w:themeColor="accent2"/>
      </w:tblBorders>
      <w:tblCellMar>
        <w:top w:w="28" w:type="dxa"/>
        <w:left w:w="0" w:type="dxa"/>
        <w:bottom w:w="28" w:type="dxa"/>
        <w:right w:w="0" w:type="dxa"/>
      </w:tblCellMar>
    </w:tblPr>
    <w:tcPr>
      <w:vAlign w:val="center"/>
    </w:tcPr>
    <w:tblStylePr w:type="firstRow">
      <w:pPr>
        <w:jc w:val="center"/>
      </w:pPr>
      <w:rPr>
        <w:caps/>
        <w:smallCaps w:val="0"/>
      </w:rPr>
    </w:tblStylePr>
    <w:tblStylePr w:type="firstCol">
      <w:pPr>
        <w:jc w:val="left"/>
      </w:pPr>
      <w:rPr>
        <w:caps/>
        <w:smallCaps w:val="0"/>
      </w:rPr>
    </w:tblStylePr>
    <w:tblStylePr w:type="nwCell">
      <w:pPr>
        <w:jc w:val="left"/>
      </w:pPr>
      <w:rPr>
        <w:caps/>
        <w:smallCaps w:val="0"/>
      </w:rPr>
    </w:tblStylePr>
  </w:style>
  <w:style w:type="paragraph" w:customStyle="1" w:styleId="Contactname">
    <w:name w:val="Contact name"/>
    <w:basedOn w:val="Normale"/>
    <w:qFormat/>
    <w:rsid w:val="005D211D"/>
    <w:pPr>
      <w:spacing w:after="20" w:line="200" w:lineRule="exact"/>
    </w:pPr>
    <w:rPr>
      <w:rFonts w:cstheme="majorHAnsi"/>
      <w:b/>
      <w:color w:val="050033" w:themeColor="accent3"/>
      <w:sz w:val="18"/>
      <w:szCs w:val="20"/>
      <w:lang w:val="fr-FR"/>
    </w:rPr>
  </w:style>
  <w:style w:type="paragraph" w:customStyle="1" w:styleId="Contactfonction">
    <w:name w:val="Contact fonction"/>
    <w:basedOn w:val="Normale"/>
    <w:rsid w:val="005D211D"/>
    <w:pPr>
      <w:spacing w:line="140" w:lineRule="atLeast"/>
    </w:pPr>
    <w:rPr>
      <w:rFonts w:cstheme="majorHAnsi"/>
      <w:color w:val="050033" w:themeColor="accent3"/>
      <w:sz w:val="18"/>
      <w:szCs w:val="13"/>
      <w:lang w:val="fr-FR"/>
    </w:rPr>
  </w:style>
  <w:style w:type="paragraph" w:customStyle="1" w:styleId="Petittexteencadr">
    <w:name w:val="Petit texte encadré"/>
    <w:basedOn w:val="Normale"/>
    <w:qFormat/>
    <w:rsid w:val="000467B2"/>
    <w:pPr>
      <w:spacing w:line="180" w:lineRule="atLeast"/>
      <w:jc w:val="center"/>
    </w:pPr>
    <w:rPr>
      <w:b/>
      <w:caps/>
      <w:color w:val="D3A86A" w:themeColor="accent1"/>
      <w:sz w:val="11"/>
      <w:szCs w:val="11"/>
    </w:rPr>
  </w:style>
  <w:style w:type="paragraph" w:customStyle="1" w:styleId="TextAbout">
    <w:name w:val="Text About"/>
    <w:basedOn w:val="Textedesaisie"/>
    <w:rsid w:val="00A3354A"/>
    <w:pPr>
      <w:spacing w:after="40" w:line="300" w:lineRule="atLeast"/>
    </w:pPr>
    <w:rPr>
      <w:sz w:val="18"/>
      <w:szCs w:val="18"/>
    </w:rPr>
  </w:style>
  <w:style w:type="paragraph" w:customStyle="1" w:styleId="Visuel">
    <w:name w:val="Visuel"/>
    <w:basedOn w:val="Normale"/>
    <w:rsid w:val="00A3354A"/>
    <w:pPr>
      <w:framePr w:w="9072" w:h="284" w:wrap="notBeside" w:vAnchor="page" w:hAnchor="page" w:xAlign="center" w:yAlign="bottom"/>
    </w:pPr>
    <w:rPr>
      <w:noProof/>
      <w:lang w:eastAsia="fr-FR"/>
    </w:rPr>
  </w:style>
  <w:style w:type="character" w:customStyle="1" w:styleId="xn-location">
    <w:name w:val="xn-location"/>
    <w:basedOn w:val="Carpredefinitoparagrafo"/>
    <w:rsid w:val="00F324DC"/>
  </w:style>
  <w:style w:type="character" w:customStyle="1" w:styleId="xn-chron">
    <w:name w:val="xn-chron"/>
    <w:basedOn w:val="Carpredefinitoparagrafo"/>
    <w:rsid w:val="00F324DC"/>
  </w:style>
  <w:style w:type="character" w:styleId="Collegamentoipertestuale">
    <w:name w:val="Hyperlink"/>
    <w:basedOn w:val="Carpredefinitoparagrafo"/>
    <w:uiPriority w:val="99"/>
    <w:unhideWhenUsed/>
    <w:rsid w:val="00F324DC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C96EE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BB4D0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4D0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4D0C"/>
    <w:rPr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4D0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4D0C"/>
    <w:rPr>
      <w:b/>
      <w:bCs/>
      <w:sz w:val="20"/>
      <w:szCs w:val="20"/>
      <w:lang w:val="en-GB"/>
    </w:rPr>
  </w:style>
  <w:style w:type="paragraph" w:styleId="Revisione">
    <w:name w:val="Revision"/>
    <w:hidden/>
    <w:uiPriority w:val="99"/>
    <w:semiHidden/>
    <w:rsid w:val="00BB4D0C"/>
    <w:rPr>
      <w:lang w:val="en-GB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BB4D0C"/>
    <w:rPr>
      <w:color w:val="605E5C"/>
      <w:shd w:val="clear" w:color="auto" w:fill="E1DFDD"/>
    </w:rPr>
  </w:style>
  <w:style w:type="table" w:customStyle="1" w:styleId="a">
    <w:basedOn w:val="Tabellanormale"/>
    <w:pPr>
      <w:jc w:val="center"/>
    </w:pPr>
    <w:rPr>
      <w:b/>
      <w:color w:val="74758C"/>
      <w:sz w:val="17"/>
      <w:szCs w:val="17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ellanormale"/>
    <w:pPr>
      <w:jc w:val="center"/>
    </w:pPr>
    <w:rPr>
      <w:b/>
      <w:color w:val="74758C"/>
      <w:sz w:val="17"/>
      <w:szCs w:val="17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1">
    <w:basedOn w:val="Tabellanormale"/>
    <w:pPr>
      <w:jc w:val="center"/>
    </w:pPr>
    <w:rPr>
      <w:b/>
      <w:color w:val="74758C"/>
      <w:sz w:val="17"/>
      <w:szCs w:val="17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2">
    <w:basedOn w:val="TableNormal1"/>
    <w:pPr>
      <w:jc w:val="center"/>
    </w:pPr>
    <w:rPr>
      <w:b/>
      <w:color w:val="74758C"/>
      <w:sz w:val="17"/>
      <w:szCs w:val="17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paragraph" w:styleId="Corpotesto">
    <w:name w:val="Body Text"/>
    <w:basedOn w:val="Normale"/>
    <w:link w:val="CorpotestoCarattere"/>
    <w:uiPriority w:val="1"/>
    <w:qFormat/>
    <w:rsid w:val="003D6F40"/>
    <w:pPr>
      <w:widowControl w:val="0"/>
      <w:autoSpaceDE w:val="0"/>
      <w:autoSpaceDN w:val="0"/>
    </w:pPr>
    <w:rPr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D6F40"/>
    <w:rPr>
      <w:sz w:val="18"/>
      <w:szCs w:val="18"/>
      <w:lang w:eastAsia="en-US"/>
    </w:rPr>
  </w:style>
  <w:style w:type="character" w:customStyle="1" w:styleId="normaltextrun">
    <w:name w:val="normaltextrun"/>
    <w:basedOn w:val="Carpredefinitoparagrafo"/>
    <w:rsid w:val="003D6F40"/>
  </w:style>
  <w:style w:type="paragraph" w:customStyle="1" w:styleId="xmsonormal">
    <w:name w:val="x_msonormal"/>
    <w:basedOn w:val="Normale"/>
    <w:rsid w:val="005A285D"/>
    <w:rPr>
      <w:rFonts w:ascii="Calibri" w:eastAsiaTheme="minorHAnsi" w:hAnsi="Calibri" w:cs="Calibri"/>
      <w:sz w:val="22"/>
      <w:szCs w:val="22"/>
      <w:lang w:val="it-IT"/>
    </w:rPr>
  </w:style>
  <w:style w:type="paragraph" w:customStyle="1" w:styleId="Body">
    <w:name w:val="Body"/>
    <w:uiPriority w:val="99"/>
    <w:rsid w:val="00597526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2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group.accor.com/e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ll.accor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all.accor.com/brands/handwritten-collection.en.s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Accor">
      <a:dk1>
        <a:srgbClr val="000000"/>
      </a:dk1>
      <a:lt1>
        <a:sysClr val="window" lastClr="FFFFFF"/>
      </a:lt1>
      <a:dk2>
        <a:srgbClr val="74758C"/>
      </a:dk2>
      <a:lt2>
        <a:srgbClr val="D3A86A"/>
      </a:lt2>
      <a:accent1>
        <a:srgbClr val="D3A86A"/>
      </a:accent1>
      <a:accent2>
        <a:srgbClr val="74758C"/>
      </a:accent2>
      <a:accent3>
        <a:srgbClr val="050033"/>
      </a:accent3>
      <a:accent4>
        <a:srgbClr val="D8D8D8"/>
      </a:accent4>
      <a:accent5>
        <a:srgbClr val="F2F2F2"/>
      </a:accent5>
      <a:accent6>
        <a:srgbClr val="CFC7C3"/>
      </a:accent6>
      <a:hlink>
        <a:srgbClr val="000000"/>
      </a:hlink>
      <a:folHlink>
        <a:srgbClr val="000000"/>
      </a:folHlink>
    </a:clrScheme>
    <a:fontScheme name="Times New Roman - Verdana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qsKxtqIH6WsIaXld+hW0TxliN6A==">AMUW2mXduXc5Xrn/xhdsng3RUkdTpQJQb2HSTPzLFfBB3SGqzTzCHLBGLTfp259koUI4y3n0AddImMxTwFGnaWlGCj9JiZOAEYtDMHKIt5tjZiKTX2SnhLdGRcPU2lLyxPNoEuboUURG</go:docsCustomData>
</go:gDocsCustomXmlDataStorage>
</file>

<file path=customXml/itemProps1.xml><?xml version="1.0" encoding="utf-8"?>
<ds:datastoreItem xmlns:ds="http://schemas.openxmlformats.org/officeDocument/2006/customXml" ds:itemID="{3559B560-D1C6-461E-BF09-9F1D11D911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855</Words>
  <Characters>4878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Axelrad</dc:creator>
  <cp:lastModifiedBy>Alessandra Giordano</cp:lastModifiedBy>
  <cp:revision>7</cp:revision>
  <dcterms:created xsi:type="dcterms:W3CDTF">2023-06-12T09:14:00Z</dcterms:created>
  <dcterms:modified xsi:type="dcterms:W3CDTF">2023-06-14T08:14:00Z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0x0101000FA1FCC20DA16F41A981F7114E59254F</vt:lpwstr>
  </property>
  <property fmtid="{D5CDD505-2E9C-101B-9397-08002B2CF9AE}" pid="3" name="GrammarlyDocumentId">
    <vt:lpwstr>d665e6cf4dc912ccb5acf098e3667b40a78abd98c3280564cd2853d6ec3b0723</vt:lpwstr>
  </property>
</Properties>
</file>