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B5A7" w14:textId="1196C405" w:rsidR="0011592D" w:rsidRDefault="000A04C1" w:rsidP="00DB1D36">
      <w:pPr>
        <w:autoSpaceDE w:val="0"/>
        <w:autoSpaceDN w:val="0"/>
        <w:adjustRightInd w:val="0"/>
        <w:spacing w:after="120" w:line="276" w:lineRule="auto"/>
        <w:jc w:val="center"/>
        <w:rPr>
          <w:rFonts w:ascii="Times New Roman" w:hAnsi="Times New Roman" w:cs="Times New Roman"/>
          <w:b/>
          <w:szCs w:val="24"/>
        </w:rPr>
      </w:pPr>
      <w:r>
        <w:rPr>
          <w:rStyle w:val="Nessuno"/>
          <w:rFonts w:ascii="Times New Roman" w:hAnsi="Times New Roman" w:cs="Times New Roman"/>
          <w:b/>
          <w:bCs/>
          <w:szCs w:val="24"/>
          <w:u w:val="single"/>
        </w:rPr>
        <w:t>Comunicato</w:t>
      </w:r>
      <w:r w:rsidR="006953D9" w:rsidRPr="0092242D">
        <w:rPr>
          <w:rStyle w:val="Nessuno"/>
          <w:rFonts w:ascii="Times New Roman" w:hAnsi="Times New Roman" w:cs="Times New Roman"/>
          <w:b/>
          <w:bCs/>
          <w:szCs w:val="24"/>
          <w:u w:val="single"/>
        </w:rPr>
        <w:t xml:space="preserve"> stampa</w:t>
      </w:r>
      <w:r w:rsidR="004F065B" w:rsidRPr="0092242D">
        <w:rPr>
          <w:rFonts w:ascii="Times New Roman" w:hAnsi="Times New Roman" w:cs="Times New Roman"/>
          <w:b/>
          <w:szCs w:val="24"/>
        </w:rPr>
        <w:t xml:space="preserve"> </w:t>
      </w:r>
    </w:p>
    <w:p w14:paraId="7CEF4187" w14:textId="77777777" w:rsidR="003E49E8" w:rsidRPr="00464E51" w:rsidRDefault="003E49E8" w:rsidP="003E49E8">
      <w:pPr>
        <w:spacing w:after="120" w:line="276" w:lineRule="auto"/>
        <w:jc w:val="center"/>
        <w:rPr>
          <w:rFonts w:ascii="Times New Roman" w:hAnsi="Times New Roman" w:cs="Times New Roman"/>
          <w:b/>
          <w:bCs/>
          <w:sz w:val="24"/>
          <w:szCs w:val="24"/>
        </w:rPr>
      </w:pPr>
      <w:r w:rsidRPr="00464E51">
        <w:rPr>
          <w:rFonts w:ascii="Times New Roman" w:hAnsi="Times New Roman" w:cs="Times New Roman"/>
          <w:b/>
          <w:bCs/>
          <w:sz w:val="24"/>
          <w:szCs w:val="24"/>
        </w:rPr>
        <w:t>Energia: ENEA, con fotovoltaico su 30% tetti soddisfatto fabbisogno elettrico residenziale</w:t>
      </w:r>
    </w:p>
    <w:p w14:paraId="42BA0D4C" w14:textId="0DD52EE6" w:rsidR="000279ED" w:rsidRPr="00212891" w:rsidRDefault="00AA2F8B" w:rsidP="00DB1D36">
      <w:pPr>
        <w:spacing w:after="120" w:line="276" w:lineRule="auto"/>
        <w:jc w:val="center"/>
        <w:rPr>
          <w:rStyle w:val="Hyperlink1"/>
          <w:rFonts w:eastAsia="Arial Unicode MS"/>
          <w:u w:val="none"/>
        </w:rPr>
      </w:pPr>
      <w:hyperlink r:id="rId8" w:history="1">
        <w:r w:rsidR="000279ED" w:rsidRPr="00212891">
          <w:rPr>
            <w:rStyle w:val="Hyperlink1"/>
            <w:rFonts w:eastAsia="Arial Unicode MS"/>
            <w:sz w:val="22"/>
            <w:szCs w:val="22"/>
            <w:u w:val="none"/>
          </w:rPr>
          <w:t xml:space="preserve">La notizia sul nuovo numero del settimanale </w:t>
        </w:r>
        <w:proofErr w:type="spellStart"/>
        <w:r w:rsidR="000279ED" w:rsidRPr="00212891">
          <w:rPr>
            <w:rStyle w:val="Hyperlink1"/>
            <w:rFonts w:eastAsia="Arial Unicode MS"/>
            <w:sz w:val="22"/>
            <w:szCs w:val="22"/>
            <w:u w:val="none"/>
          </w:rPr>
          <w:t>ENEAinform</w:t>
        </w:r>
        <w:proofErr w:type="spellEnd"/>
        <w:r w:rsidR="000279ED" w:rsidRPr="00212891">
          <w:rPr>
            <w:rStyle w:val="Hyperlink1"/>
            <w:rFonts w:eastAsia="Arial Unicode MS"/>
            <w:sz w:val="22"/>
            <w:szCs w:val="22"/>
            <w:u w:val="none"/>
          </w:rPr>
          <w:t>@</w:t>
        </w:r>
      </w:hyperlink>
    </w:p>
    <w:p w14:paraId="6DC46097" w14:textId="77777777" w:rsidR="003E49E8" w:rsidRPr="009039AA" w:rsidRDefault="003E49E8" w:rsidP="003E49E8">
      <w:pPr>
        <w:spacing w:line="276" w:lineRule="auto"/>
        <w:jc w:val="both"/>
        <w:rPr>
          <w:rFonts w:ascii="Times New Roman" w:hAnsi="Times New Roman" w:cs="Times New Roman"/>
          <w:sz w:val="8"/>
          <w:szCs w:val="8"/>
        </w:rPr>
      </w:pPr>
    </w:p>
    <w:p w14:paraId="21BA62CA" w14:textId="4C1E3578" w:rsidR="003E49E8" w:rsidRPr="003E49E8" w:rsidRDefault="003E49E8" w:rsidP="003E49E8">
      <w:pPr>
        <w:spacing w:after="120" w:line="276" w:lineRule="auto"/>
        <w:jc w:val="both"/>
        <w:rPr>
          <w:rFonts w:ascii="Times New Roman" w:hAnsi="Times New Roman" w:cs="Times New Roman"/>
          <w:sz w:val="24"/>
          <w:szCs w:val="24"/>
        </w:rPr>
      </w:pPr>
      <w:r w:rsidRPr="003E49E8">
        <w:rPr>
          <w:rFonts w:ascii="Times New Roman" w:hAnsi="Times New Roman" w:cs="Times New Roman"/>
          <w:sz w:val="24"/>
          <w:szCs w:val="24"/>
        </w:rPr>
        <w:t xml:space="preserve">Roma, 15 giugno 2023 </w:t>
      </w:r>
      <w:r w:rsidR="002E7603">
        <w:rPr>
          <w:rFonts w:ascii="Times New Roman" w:hAnsi="Times New Roman" w:cs="Times New Roman"/>
          <w:sz w:val="24"/>
          <w:szCs w:val="24"/>
        </w:rPr>
        <w:t xml:space="preserve">- </w:t>
      </w:r>
      <w:r w:rsidRPr="003E49E8">
        <w:rPr>
          <w:rFonts w:ascii="Times New Roman" w:hAnsi="Times New Roman" w:cs="Times New Roman"/>
          <w:sz w:val="24"/>
          <w:szCs w:val="24"/>
        </w:rPr>
        <w:t xml:space="preserve">Per </w:t>
      </w:r>
      <w:bookmarkStart w:id="0" w:name="_Hlk137485184"/>
      <w:r w:rsidRPr="003E49E8">
        <w:rPr>
          <w:rFonts w:ascii="Times New Roman" w:hAnsi="Times New Roman" w:cs="Times New Roman"/>
          <w:b/>
          <w:bCs/>
          <w:sz w:val="24"/>
          <w:szCs w:val="24"/>
        </w:rPr>
        <w:t>soddisfare l’intero fabbisogno elettrico del settore residenziale</w:t>
      </w:r>
      <w:r w:rsidRPr="003E49E8">
        <w:rPr>
          <w:rFonts w:ascii="Times New Roman" w:hAnsi="Times New Roman" w:cs="Times New Roman"/>
          <w:sz w:val="24"/>
          <w:szCs w:val="24"/>
        </w:rPr>
        <w:t xml:space="preserve"> </w:t>
      </w:r>
      <w:r w:rsidRPr="003E49E8">
        <w:rPr>
          <w:rFonts w:ascii="Times New Roman" w:hAnsi="Times New Roman" w:cs="Times New Roman"/>
          <w:b/>
          <w:bCs/>
          <w:sz w:val="24"/>
          <w:szCs w:val="24"/>
        </w:rPr>
        <w:t>nazionale</w:t>
      </w:r>
      <w:r w:rsidRPr="003E49E8">
        <w:rPr>
          <w:rFonts w:ascii="Times New Roman" w:hAnsi="Times New Roman" w:cs="Times New Roman"/>
          <w:sz w:val="24"/>
          <w:szCs w:val="24"/>
        </w:rPr>
        <w:t xml:space="preserve"> </w:t>
      </w:r>
      <w:bookmarkEnd w:id="0"/>
      <w:r w:rsidRPr="003E49E8">
        <w:rPr>
          <w:rFonts w:ascii="Times New Roman" w:hAnsi="Times New Roman" w:cs="Times New Roman"/>
          <w:sz w:val="24"/>
          <w:szCs w:val="24"/>
        </w:rPr>
        <w:t xml:space="preserve">servirebbe installare pannelli fotovoltaici sul </w:t>
      </w:r>
      <w:r w:rsidRPr="003E49E8">
        <w:rPr>
          <w:rFonts w:ascii="Times New Roman" w:hAnsi="Times New Roman" w:cs="Times New Roman"/>
          <w:b/>
          <w:bCs/>
          <w:sz w:val="24"/>
          <w:szCs w:val="24"/>
        </w:rPr>
        <w:t xml:space="preserve">30% circa della superficie complessiva dei tetti </w:t>
      </w:r>
      <w:r w:rsidRPr="003E49E8">
        <w:rPr>
          <w:rFonts w:ascii="Times New Roman" w:hAnsi="Times New Roman" w:cs="Times New Roman"/>
          <w:sz w:val="24"/>
          <w:szCs w:val="24"/>
        </w:rPr>
        <w:t xml:space="preserve">degli edifici </w:t>
      </w:r>
      <w:r w:rsidR="009F1E5D">
        <w:rPr>
          <w:rFonts w:ascii="Times New Roman" w:hAnsi="Times New Roman" w:cs="Times New Roman"/>
          <w:sz w:val="24"/>
          <w:szCs w:val="24"/>
        </w:rPr>
        <w:t xml:space="preserve">ad uso </w:t>
      </w:r>
      <w:r w:rsidR="00CA416C">
        <w:rPr>
          <w:rFonts w:ascii="Times New Roman" w:hAnsi="Times New Roman" w:cs="Times New Roman"/>
          <w:sz w:val="24"/>
          <w:szCs w:val="24"/>
        </w:rPr>
        <w:t>abitativo</w:t>
      </w:r>
      <w:r w:rsidR="009F1E5D">
        <w:rPr>
          <w:rFonts w:ascii="Times New Roman" w:hAnsi="Times New Roman" w:cs="Times New Roman"/>
          <w:sz w:val="24"/>
          <w:szCs w:val="24"/>
        </w:rPr>
        <w:t xml:space="preserve"> </w:t>
      </w:r>
      <w:r w:rsidRPr="003E49E8">
        <w:rPr>
          <w:rFonts w:ascii="Times New Roman" w:hAnsi="Times New Roman" w:cs="Times New Roman"/>
          <w:sz w:val="24"/>
          <w:szCs w:val="24"/>
        </w:rPr>
        <w:t xml:space="preserve">del nostro Paese, che equivale a quasi la totalità dell’area idonea all’installazione di questi dispositivi. È quanto ha calcolato l’ENEA nello studio pubblicato sulla rivista </w:t>
      </w:r>
      <w:hyperlink r:id="rId9" w:history="1">
        <w:r w:rsidRPr="00F15B0A">
          <w:rPr>
            <w:rFonts w:ascii="Times New Roman" w:hAnsi="Times New Roman" w:cs="Times New Roman"/>
            <w:i/>
            <w:iCs/>
            <w:color w:val="0563C1"/>
            <w:sz w:val="24"/>
            <w:szCs w:val="24"/>
          </w:rPr>
          <w:t>Energies</w:t>
        </w:r>
      </w:hyperlink>
      <w:r w:rsidRPr="003E49E8">
        <w:rPr>
          <w:rFonts w:ascii="Times New Roman" w:hAnsi="Times New Roman" w:cs="Times New Roman"/>
          <w:sz w:val="24"/>
          <w:szCs w:val="24"/>
        </w:rPr>
        <w:t xml:space="preserve"> che descrive il reale potenziale del fotovoltaico in Italia al 2030 e al 2050 impiegando solo le superfici di copertura di edifici esistenti, senza la necessità di ulteriore uso del suolo. </w:t>
      </w:r>
    </w:p>
    <w:p w14:paraId="066CA273" w14:textId="36A221C8" w:rsidR="003E49E8" w:rsidRPr="003E49E8" w:rsidRDefault="003E49E8" w:rsidP="003E49E8">
      <w:pPr>
        <w:spacing w:after="120" w:line="276" w:lineRule="auto"/>
        <w:jc w:val="both"/>
        <w:rPr>
          <w:rFonts w:ascii="Times New Roman" w:hAnsi="Times New Roman" w:cs="Times New Roman"/>
          <w:sz w:val="24"/>
          <w:szCs w:val="24"/>
        </w:rPr>
      </w:pPr>
      <w:r w:rsidRPr="003E49E8">
        <w:rPr>
          <w:rFonts w:ascii="Times New Roman" w:hAnsi="Times New Roman" w:cs="Times New Roman"/>
          <w:sz w:val="24"/>
          <w:szCs w:val="24"/>
        </w:rPr>
        <w:t xml:space="preserve">“Nel nostro Paese gli edifici ad uso </w:t>
      </w:r>
      <w:r w:rsidR="00BD368D">
        <w:rPr>
          <w:rFonts w:ascii="Times New Roman" w:hAnsi="Times New Roman" w:cs="Times New Roman"/>
          <w:sz w:val="24"/>
          <w:szCs w:val="24"/>
        </w:rPr>
        <w:t>residenziale</w:t>
      </w:r>
      <w:r w:rsidR="00BD368D" w:rsidRPr="003E49E8">
        <w:rPr>
          <w:rFonts w:ascii="Times New Roman" w:hAnsi="Times New Roman" w:cs="Times New Roman"/>
          <w:sz w:val="24"/>
          <w:szCs w:val="24"/>
        </w:rPr>
        <w:t xml:space="preserve"> </w:t>
      </w:r>
      <w:r w:rsidRPr="003E49E8">
        <w:rPr>
          <w:rFonts w:ascii="Times New Roman" w:hAnsi="Times New Roman" w:cs="Times New Roman"/>
          <w:sz w:val="24"/>
          <w:szCs w:val="24"/>
        </w:rPr>
        <w:t>sono oltre 12 milioni con una superficie complessiva dei tetti di circa 1.490 km</w:t>
      </w:r>
      <w:r w:rsidRPr="003E49E8">
        <w:rPr>
          <w:rFonts w:ascii="Times New Roman" w:hAnsi="Times New Roman" w:cs="Times New Roman"/>
          <w:sz w:val="24"/>
          <w:szCs w:val="24"/>
          <w:vertAlign w:val="superscript"/>
        </w:rPr>
        <w:t>2</w:t>
      </w:r>
      <w:r w:rsidRPr="003E49E8">
        <w:rPr>
          <w:rFonts w:ascii="Times New Roman" w:hAnsi="Times New Roman" w:cs="Times New Roman"/>
          <w:sz w:val="24"/>
          <w:szCs w:val="24"/>
        </w:rPr>
        <w:t>, di cui solo 450 km</w:t>
      </w:r>
      <w:r w:rsidRPr="003E49E8">
        <w:rPr>
          <w:rFonts w:ascii="Times New Roman" w:hAnsi="Times New Roman" w:cs="Times New Roman"/>
          <w:sz w:val="24"/>
          <w:szCs w:val="24"/>
          <w:vertAlign w:val="superscript"/>
        </w:rPr>
        <w:t>2</w:t>
      </w:r>
      <w:r w:rsidRPr="003E49E8">
        <w:rPr>
          <w:rFonts w:ascii="Times New Roman" w:hAnsi="Times New Roman" w:cs="Times New Roman"/>
          <w:sz w:val="24"/>
          <w:szCs w:val="24"/>
        </w:rPr>
        <w:t xml:space="preserve">, pari appunto al 30% circa, potrebbero avere caratteristiche adeguate all’installazione di pannelli fotovoltaici”, spiega Nicolandrea Calabrese responsabile del Laboratorio ENEA di Efficienza energetica negli edifici e sviluppo urbano e coautore dello studio insieme al </w:t>
      </w:r>
      <w:r w:rsidR="00212891" w:rsidRPr="003E49E8">
        <w:rPr>
          <w:rFonts w:ascii="Times New Roman" w:hAnsi="Times New Roman" w:cs="Times New Roman"/>
          <w:sz w:val="24"/>
          <w:szCs w:val="24"/>
        </w:rPr>
        <w:t xml:space="preserve">ricercatore dello stesso laboratorio </w:t>
      </w:r>
      <w:r w:rsidRPr="003E49E8">
        <w:rPr>
          <w:rFonts w:ascii="Times New Roman" w:hAnsi="Times New Roman" w:cs="Times New Roman"/>
          <w:sz w:val="24"/>
          <w:szCs w:val="24"/>
        </w:rPr>
        <w:t>Domenico Palladino.</w:t>
      </w:r>
    </w:p>
    <w:p w14:paraId="10A0B8B2" w14:textId="134000DC" w:rsidR="003E49E8" w:rsidRPr="003E49E8" w:rsidRDefault="003E49E8" w:rsidP="003E49E8">
      <w:pPr>
        <w:spacing w:after="120" w:line="276" w:lineRule="auto"/>
        <w:jc w:val="both"/>
        <w:rPr>
          <w:rFonts w:ascii="Times New Roman" w:hAnsi="Times New Roman" w:cs="Times New Roman"/>
          <w:sz w:val="24"/>
          <w:szCs w:val="24"/>
        </w:rPr>
      </w:pPr>
      <w:bookmarkStart w:id="1" w:name="_Hlk137485137"/>
      <w:r w:rsidRPr="003E49E8">
        <w:rPr>
          <w:rFonts w:ascii="Times New Roman" w:hAnsi="Times New Roman" w:cs="Times New Roman"/>
          <w:sz w:val="24"/>
          <w:szCs w:val="24"/>
        </w:rPr>
        <w:t>Lo studio evidenzia come, ipotizzando di occupare interamente questa superficie ottimale (circa 450 km</w:t>
      </w:r>
      <w:r w:rsidRPr="003E49E8">
        <w:rPr>
          <w:rFonts w:ascii="Times New Roman" w:hAnsi="Times New Roman" w:cs="Times New Roman"/>
          <w:sz w:val="24"/>
          <w:szCs w:val="24"/>
          <w:vertAlign w:val="superscript"/>
        </w:rPr>
        <w:t>2</w:t>
      </w:r>
      <w:r w:rsidRPr="003E49E8">
        <w:rPr>
          <w:rFonts w:ascii="Times New Roman" w:hAnsi="Times New Roman" w:cs="Times New Roman"/>
          <w:sz w:val="24"/>
          <w:szCs w:val="24"/>
        </w:rPr>
        <w:t xml:space="preserve">), si potrebbero generare </w:t>
      </w:r>
      <w:r w:rsidRPr="00212891">
        <w:rPr>
          <w:rFonts w:ascii="Times New Roman" w:hAnsi="Times New Roman" w:cs="Times New Roman"/>
          <w:sz w:val="24"/>
          <w:szCs w:val="24"/>
        </w:rPr>
        <w:t>oltre 79 mila GWh di energia elettrica</w:t>
      </w:r>
      <w:r w:rsidRPr="003E49E8">
        <w:rPr>
          <w:rFonts w:ascii="Times New Roman" w:hAnsi="Times New Roman" w:cs="Times New Roman"/>
          <w:sz w:val="24"/>
          <w:szCs w:val="24"/>
        </w:rPr>
        <w:t xml:space="preserve"> per una potenza complessiva installata di 72 GW. Anche se si riuscisse a occupare una superficie inferiore (indicativamente circa 310 km</w:t>
      </w:r>
      <w:r w:rsidRPr="003E49E8">
        <w:rPr>
          <w:rFonts w:ascii="Times New Roman" w:hAnsi="Times New Roman" w:cs="Times New Roman"/>
          <w:sz w:val="24"/>
          <w:szCs w:val="24"/>
          <w:vertAlign w:val="superscript"/>
        </w:rPr>
        <w:t>2</w:t>
      </w:r>
      <w:r w:rsidRPr="003E49E8">
        <w:rPr>
          <w:rFonts w:ascii="Times New Roman" w:hAnsi="Times New Roman" w:cs="Times New Roman"/>
          <w:sz w:val="24"/>
          <w:szCs w:val="24"/>
        </w:rPr>
        <w:t>), l’energia prodotta sarebbe in grado di soddisfare il fabbisogno energetico elettrico del settore residenziale pari a</w:t>
      </w:r>
      <w:r w:rsidR="00AA2F8B">
        <w:rPr>
          <w:rFonts w:ascii="Times New Roman" w:hAnsi="Times New Roman" w:cs="Times New Roman"/>
          <w:sz w:val="24"/>
          <w:szCs w:val="24"/>
        </w:rPr>
        <w:t xml:space="preserve"> un consumo medio annuo di</w:t>
      </w:r>
      <w:r w:rsidRPr="003E49E8">
        <w:rPr>
          <w:rFonts w:ascii="Times New Roman" w:hAnsi="Times New Roman" w:cs="Times New Roman"/>
          <w:sz w:val="24"/>
          <w:szCs w:val="24"/>
        </w:rPr>
        <w:t xml:space="preserve"> circa 65,5 mila GWh.</w:t>
      </w:r>
    </w:p>
    <w:bookmarkEnd w:id="1"/>
    <w:p w14:paraId="00DA50DF" w14:textId="77777777" w:rsidR="003E49E8" w:rsidRPr="003E49E8" w:rsidRDefault="003E49E8" w:rsidP="003E49E8">
      <w:pPr>
        <w:spacing w:after="120" w:line="276" w:lineRule="auto"/>
        <w:jc w:val="both"/>
        <w:rPr>
          <w:rFonts w:ascii="Times New Roman" w:hAnsi="Times New Roman" w:cs="Times New Roman"/>
          <w:sz w:val="24"/>
          <w:szCs w:val="24"/>
        </w:rPr>
      </w:pPr>
      <w:r w:rsidRPr="003E49E8">
        <w:rPr>
          <w:rFonts w:ascii="Times New Roman" w:hAnsi="Times New Roman" w:cs="Times New Roman"/>
          <w:sz w:val="24"/>
          <w:szCs w:val="24"/>
        </w:rPr>
        <w:t xml:space="preserve">Tuttavia, gli scenari più ‘probabili’ evidenziati dallo studio ENEA dimostrano che la potenza fotovoltaica installata potrebbe essere solo pari a 6 GW, ovvero l’11,5% dell’obiettivo nazionale fissato in 52 GW di nuova capacità fotovoltaica al 2030 (due volte e mezzo la potenza registrata nel 2020). Al 2050, lo studio stima che la produzione di energia elettrica da fotovoltaico potrebbe coprire potenzialmente poco meno del 40% del fabbisogno nazionale, ma con significative differenze a livello regionale: Veneto, Emilia-Romagna e Lombardia dovrebbero avvicinarsi agli obiettivi nazionali anche seguendo scenari più cautelativi, mentre altre regioni necessiterebbero di scenari più spinti. </w:t>
      </w:r>
    </w:p>
    <w:p w14:paraId="525D2412" w14:textId="28D0768A" w:rsidR="003E49E8" w:rsidRPr="003E49E8" w:rsidRDefault="003E49E8" w:rsidP="003E49E8">
      <w:pPr>
        <w:spacing w:after="120" w:line="276" w:lineRule="auto"/>
        <w:jc w:val="both"/>
        <w:rPr>
          <w:rFonts w:ascii="Times New Roman" w:hAnsi="Times New Roman" w:cs="Times New Roman"/>
          <w:sz w:val="24"/>
          <w:szCs w:val="24"/>
        </w:rPr>
      </w:pPr>
      <w:r w:rsidRPr="003E49E8">
        <w:rPr>
          <w:rFonts w:ascii="Times New Roman" w:hAnsi="Times New Roman" w:cs="Times New Roman"/>
          <w:sz w:val="24"/>
          <w:szCs w:val="24"/>
        </w:rPr>
        <w:t xml:space="preserve">“Per sostenere e promuovere il fotovoltaico sui tetti serve rimodulare gli incentivi o adottare nuove azioni su base regionale. Per questo abbiamo definito un nuovo indice che misura il potenziale fotovoltaico di ciascuna regione e che potrebbe essere di supporto ai decisori politici e agli enti locali per adottare strategie energetiche sempre più efficaci e specifiche per ogni singolo territorio”, sottolinea Domenico Palladino. </w:t>
      </w:r>
    </w:p>
    <w:p w14:paraId="5A3DB50F" w14:textId="4ACF37B4" w:rsidR="003E49E8" w:rsidRPr="003E49E8" w:rsidRDefault="003E49E8" w:rsidP="003E49E8">
      <w:pPr>
        <w:spacing w:after="120" w:line="276" w:lineRule="auto"/>
        <w:jc w:val="both"/>
        <w:rPr>
          <w:rFonts w:ascii="Times New Roman" w:hAnsi="Times New Roman" w:cs="Times New Roman"/>
          <w:sz w:val="24"/>
          <w:szCs w:val="24"/>
        </w:rPr>
      </w:pPr>
      <w:r w:rsidRPr="003E49E8">
        <w:rPr>
          <w:rFonts w:ascii="Times New Roman" w:hAnsi="Times New Roman" w:cs="Times New Roman"/>
          <w:sz w:val="24"/>
          <w:szCs w:val="24"/>
        </w:rPr>
        <w:t xml:space="preserve">A livello territoriale, lo studio ENEA ha calcolato che al 2050 nel </w:t>
      </w:r>
      <w:r w:rsidRPr="003E49E8">
        <w:rPr>
          <w:rFonts w:ascii="Times New Roman" w:hAnsi="Times New Roman" w:cs="Times New Roman"/>
          <w:b/>
          <w:bCs/>
          <w:sz w:val="24"/>
          <w:szCs w:val="24"/>
        </w:rPr>
        <w:t>Nord-ovest</w:t>
      </w:r>
      <w:r w:rsidRPr="003E49E8">
        <w:rPr>
          <w:rFonts w:ascii="Times New Roman" w:hAnsi="Times New Roman" w:cs="Times New Roman"/>
          <w:sz w:val="24"/>
          <w:szCs w:val="24"/>
        </w:rPr>
        <w:t xml:space="preserve"> </w:t>
      </w:r>
      <w:r w:rsidR="00173398">
        <w:rPr>
          <w:rFonts w:ascii="Times New Roman" w:hAnsi="Times New Roman" w:cs="Times New Roman"/>
          <w:sz w:val="24"/>
          <w:szCs w:val="24"/>
        </w:rPr>
        <w:t xml:space="preserve">si </w:t>
      </w:r>
      <w:r w:rsidRPr="003E49E8">
        <w:rPr>
          <w:rFonts w:ascii="Times New Roman" w:hAnsi="Times New Roman" w:cs="Times New Roman"/>
          <w:sz w:val="24"/>
          <w:szCs w:val="24"/>
        </w:rPr>
        <w:t xml:space="preserve">potrebbe produrre oltre 5.500 GWh di energia elettrica con il fotovoltaico sui tetti, consentendo di soddisfare fino al 50% del fabbisogno residenziale. Nel </w:t>
      </w:r>
      <w:r w:rsidRPr="003E49E8">
        <w:rPr>
          <w:rFonts w:ascii="Times New Roman" w:hAnsi="Times New Roman" w:cs="Times New Roman"/>
          <w:b/>
          <w:bCs/>
          <w:sz w:val="24"/>
          <w:szCs w:val="24"/>
        </w:rPr>
        <w:t>Nord-est</w:t>
      </w:r>
      <w:r w:rsidRPr="003E49E8">
        <w:rPr>
          <w:rFonts w:ascii="Times New Roman" w:hAnsi="Times New Roman" w:cs="Times New Roman"/>
          <w:sz w:val="24"/>
          <w:szCs w:val="24"/>
        </w:rPr>
        <w:t xml:space="preserve"> questa percentuale potrebbe superare il 50%, con una produzione complessiva di 7.100 GWh. Al </w:t>
      </w:r>
      <w:r w:rsidRPr="003E49E8">
        <w:rPr>
          <w:rFonts w:ascii="Times New Roman" w:hAnsi="Times New Roman" w:cs="Times New Roman"/>
          <w:b/>
          <w:bCs/>
          <w:sz w:val="24"/>
          <w:szCs w:val="24"/>
        </w:rPr>
        <w:t>Centro</w:t>
      </w:r>
      <w:r w:rsidRPr="003E49E8">
        <w:rPr>
          <w:rFonts w:ascii="Times New Roman" w:hAnsi="Times New Roman" w:cs="Times New Roman"/>
          <w:sz w:val="24"/>
          <w:szCs w:val="24"/>
        </w:rPr>
        <w:t>, la percentuale scenderebbe a circa il 40%, mentre nel Sud e nelle Isole la copertura del fabbisogno raggiungerebbe percentuali via via più basse.</w:t>
      </w:r>
    </w:p>
    <w:p w14:paraId="09FF377E" w14:textId="23A8FA61" w:rsidR="003E49E8" w:rsidRPr="003E49E8" w:rsidRDefault="003E49E8" w:rsidP="003E49E8">
      <w:pPr>
        <w:spacing w:after="120" w:line="276" w:lineRule="auto"/>
        <w:jc w:val="both"/>
        <w:rPr>
          <w:rStyle w:val="Nessuno"/>
          <w:rFonts w:ascii="Times New Roman" w:eastAsia="Times New Roman" w:hAnsi="Times New Roman" w:cs="Times New Roman"/>
          <w:sz w:val="24"/>
          <w:szCs w:val="24"/>
          <w:bdr w:val="none" w:sz="0" w:space="0" w:color="auto"/>
        </w:rPr>
      </w:pPr>
      <w:r w:rsidRPr="003E49E8">
        <w:rPr>
          <w:rFonts w:ascii="Times New Roman" w:hAnsi="Times New Roman" w:cs="Times New Roman"/>
          <w:sz w:val="24"/>
          <w:szCs w:val="24"/>
        </w:rPr>
        <w:t xml:space="preserve">Nonostante il potenziale e la convenienza del fotovoltaico sulle coperture degli edifici, rimangono da affrontare sfide come la natura intermittente di questa fonte di energia e procedure amministrative che restano complesse, anche se di recente è stata varata una normativa che punta a ridurre la burocrazia e a promuovere nuove installazioni sui tetti di edifici esistenti, compresi quelli dei centri storici. “Negli ultimi anni sono stati realizzati molteplici interventi di efficientamento energetico del </w:t>
      </w:r>
      <w:r w:rsidRPr="003E49E8">
        <w:rPr>
          <w:rFonts w:ascii="Times New Roman" w:hAnsi="Times New Roman" w:cs="Times New Roman"/>
          <w:sz w:val="24"/>
          <w:szCs w:val="24"/>
        </w:rPr>
        <w:lastRenderedPageBreak/>
        <w:t xml:space="preserve">nostro patrimonio edilizio, ma molto rimane da fare: gli edifici residenziali sono responsabili ancora del </w:t>
      </w:r>
      <w:r w:rsidRPr="003E49E8">
        <w:rPr>
          <w:rFonts w:ascii="Times New Roman" w:hAnsi="Times New Roman" w:cs="Times New Roman"/>
          <w:b/>
          <w:bCs/>
          <w:sz w:val="24"/>
          <w:szCs w:val="24"/>
        </w:rPr>
        <w:t>12% delle emissioni</w:t>
      </w:r>
      <w:r w:rsidRPr="003E49E8">
        <w:rPr>
          <w:rFonts w:ascii="Times New Roman" w:hAnsi="Times New Roman" w:cs="Times New Roman"/>
          <w:sz w:val="24"/>
          <w:szCs w:val="24"/>
        </w:rPr>
        <w:t xml:space="preserve"> e del </w:t>
      </w:r>
      <w:r w:rsidRPr="003E49E8">
        <w:rPr>
          <w:rFonts w:ascii="Times New Roman" w:hAnsi="Times New Roman" w:cs="Times New Roman"/>
          <w:b/>
          <w:bCs/>
          <w:sz w:val="24"/>
          <w:szCs w:val="24"/>
        </w:rPr>
        <w:t>30% del fabbisogno energetico complessivo del nostro Paese</w:t>
      </w:r>
      <w:r w:rsidRPr="003E49E8">
        <w:rPr>
          <w:rFonts w:ascii="Times New Roman" w:hAnsi="Times New Roman" w:cs="Times New Roman"/>
          <w:sz w:val="24"/>
          <w:szCs w:val="24"/>
        </w:rPr>
        <w:t xml:space="preserve"> soprattutto a causa della climatizzazione e delle scarse prestazioni termiche dell’involucro edilizio”, concludono i due ricercatori ENEA.  </w:t>
      </w:r>
    </w:p>
    <w:p w14:paraId="44666264" w14:textId="3F52202B" w:rsidR="008C1AA8" w:rsidRDefault="00BF3E48" w:rsidP="00BC465D">
      <w:pPr>
        <w:spacing w:after="120" w:line="276" w:lineRule="auto"/>
        <w:jc w:val="both"/>
        <w:rPr>
          <w:rFonts w:ascii="Times New Roman" w:hAnsi="Times New Roman" w:cs="Times New Roman"/>
          <w:sz w:val="24"/>
          <w:szCs w:val="24"/>
          <w:bdr w:val="none" w:sz="0" w:space="0" w:color="auto"/>
        </w:rPr>
      </w:pPr>
      <w:r w:rsidRPr="003E49E8">
        <w:rPr>
          <w:rFonts w:ascii="Times New Roman" w:hAnsi="Times New Roman" w:cs="Times New Roman"/>
          <w:sz w:val="24"/>
          <w:szCs w:val="24"/>
        </w:rPr>
        <w:t>Le altre notizie del settimanale</w:t>
      </w:r>
      <w:r w:rsidRPr="003E49E8">
        <w:rPr>
          <w:rFonts w:ascii="Times New Roman" w:hAnsi="Times New Roman" w:cs="Times New Roman"/>
          <w:b/>
          <w:bCs/>
          <w:sz w:val="24"/>
          <w:szCs w:val="24"/>
        </w:rPr>
        <w:t xml:space="preserve"> </w:t>
      </w:r>
      <w:hyperlink r:id="rId10" w:history="1">
        <w:proofErr w:type="spellStart"/>
        <w:r w:rsidRPr="003E49E8">
          <w:rPr>
            <w:rStyle w:val="Collegamentoipertestuale"/>
            <w:rFonts w:ascii="Times New Roman" w:eastAsia="Times New Roman" w:hAnsi="Times New Roman" w:cs="Times New Roman"/>
            <w:b/>
            <w:color w:val="0000FF"/>
            <w:sz w:val="24"/>
            <w:szCs w:val="24"/>
            <w:u w:val="none"/>
          </w:rPr>
          <w:t>ENEAinform</w:t>
        </w:r>
        <w:proofErr w:type="spellEnd"/>
        <w:r w:rsidRPr="003E49E8">
          <w:rPr>
            <w:rStyle w:val="Collegamentoipertestuale"/>
            <w:rFonts w:ascii="Times New Roman" w:eastAsia="Times New Roman" w:hAnsi="Times New Roman" w:cs="Times New Roman"/>
            <w:b/>
            <w:color w:val="0000FF"/>
            <w:sz w:val="24"/>
            <w:szCs w:val="24"/>
            <w:u w:val="none"/>
          </w:rPr>
          <w:t>@</w:t>
        </w:r>
      </w:hyperlink>
      <w:r w:rsidRPr="003E49E8">
        <w:rPr>
          <w:rFonts w:ascii="Times New Roman" w:hAnsi="Times New Roman" w:cs="Times New Roman"/>
          <w:sz w:val="24"/>
          <w:szCs w:val="24"/>
        </w:rPr>
        <w:t xml:space="preserve"> online sul </w:t>
      </w:r>
      <w:hyperlink r:id="rId11" w:history="1">
        <w:r w:rsidRPr="003E49E8">
          <w:rPr>
            <w:rStyle w:val="Collegamentoipertestuale"/>
            <w:rFonts w:ascii="Times New Roman" w:eastAsia="Times New Roman" w:hAnsi="Times New Roman" w:cs="Times New Roman"/>
            <w:b/>
            <w:color w:val="0000FF"/>
            <w:sz w:val="24"/>
            <w:szCs w:val="24"/>
            <w:u w:val="none"/>
          </w:rPr>
          <w:t>portale dell’Agenzia</w:t>
        </w:r>
      </w:hyperlink>
      <w:r w:rsidR="008C1AA8" w:rsidRPr="003E49E8">
        <w:rPr>
          <w:rFonts w:ascii="Times New Roman" w:hAnsi="Times New Roman" w:cs="Times New Roman"/>
          <w:sz w:val="24"/>
          <w:szCs w:val="24"/>
          <w:bdr w:val="none" w:sz="0" w:space="0" w:color="auto"/>
        </w:rPr>
        <w:t xml:space="preserve"> </w:t>
      </w:r>
    </w:p>
    <w:p w14:paraId="4BC41F04" w14:textId="77777777" w:rsidR="00BC465D" w:rsidRPr="00826D60" w:rsidRDefault="00AA2F8B" w:rsidP="00BC465D">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hAnsi="Times New Roman" w:cs="Times New Roman"/>
          <w:b/>
          <w:color w:val="0000FF"/>
          <w:sz w:val="24"/>
          <w:szCs w:val="24"/>
          <w:bdr w:val="none" w:sz="0" w:space="0" w:color="auto" w:frame="1"/>
        </w:rPr>
      </w:pPr>
      <w:hyperlink r:id="rId12" w:history="1">
        <w:r w:rsidR="00BC465D">
          <w:rPr>
            <w:rFonts w:ascii="Times New Roman" w:hAnsi="Times New Roman" w:cs="Times New Roman"/>
            <w:b/>
            <w:color w:val="0000FF"/>
            <w:sz w:val="24"/>
            <w:szCs w:val="24"/>
            <w:bdr w:val="none" w:sz="0" w:space="0" w:color="auto" w:frame="1"/>
          </w:rPr>
          <w:t>Innovazione: ENEA, cosmetici e prodotti farmaceutici da crostacei, insetti e funghi</w:t>
        </w:r>
      </w:hyperlink>
      <w:r w:rsidR="00BC465D">
        <w:rPr>
          <w:rFonts w:ascii="Times New Roman" w:hAnsi="Times New Roman" w:cs="Times New Roman"/>
          <w:b/>
          <w:color w:val="0000FF"/>
          <w:sz w:val="24"/>
          <w:szCs w:val="24"/>
          <w:bdr w:val="none" w:sz="0" w:space="0" w:color="auto" w:frame="1"/>
        </w:rPr>
        <w:t xml:space="preserve"> </w:t>
      </w:r>
    </w:p>
    <w:p w14:paraId="3DE6CAF9" w14:textId="3A201140" w:rsidR="00BC465D" w:rsidRDefault="00BC465D" w:rsidP="00BC465D">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hAnsi="Times New Roman"/>
          <w:i/>
          <w:iCs/>
          <w:color w:val="0563C1"/>
          <w:sz w:val="24"/>
          <w:szCs w:val="24"/>
          <w:u w:val="single"/>
        </w:rPr>
      </w:pPr>
      <w:r w:rsidRPr="008A251D">
        <w:rPr>
          <w:rFonts w:ascii="Times New Roman" w:eastAsia="Calibri" w:hAnsi="Times New Roman" w:cs="Times New Roman"/>
          <w:color w:val="auto"/>
          <w:sz w:val="24"/>
          <w:szCs w:val="24"/>
          <w:bdr w:val="none" w:sz="0" w:space="0" w:color="auto" w:frame="1"/>
          <w:lang w:eastAsia="en-US"/>
        </w:rPr>
        <w:t>Cosmetici ipoallergenici, prodotti farmaceutici e alimenti funzionali in grado di contrastare lo stress ossidativo responsabile di molte patologie. Sono queste alcune delle principali applicazion</w:t>
      </w:r>
      <w:r>
        <w:rPr>
          <w:rFonts w:ascii="Times New Roman" w:eastAsia="Calibri" w:hAnsi="Times New Roman" w:cs="Times New Roman"/>
          <w:color w:val="auto"/>
          <w:sz w:val="24"/>
          <w:szCs w:val="24"/>
          <w:bdr w:val="none" w:sz="0" w:space="0" w:color="auto" w:frame="1"/>
          <w:lang w:eastAsia="en-US"/>
        </w:rPr>
        <w:t xml:space="preserve">i della chitina e del </w:t>
      </w:r>
      <w:proofErr w:type="spellStart"/>
      <w:r>
        <w:rPr>
          <w:rFonts w:ascii="Times New Roman" w:eastAsia="Calibri" w:hAnsi="Times New Roman" w:cs="Times New Roman"/>
          <w:color w:val="auto"/>
          <w:sz w:val="24"/>
          <w:szCs w:val="24"/>
          <w:bdr w:val="none" w:sz="0" w:space="0" w:color="auto" w:frame="1"/>
          <w:lang w:eastAsia="en-US"/>
        </w:rPr>
        <w:t>chitosano</w:t>
      </w:r>
      <w:proofErr w:type="spellEnd"/>
      <w:r>
        <w:rPr>
          <w:rFonts w:ascii="Times New Roman" w:eastAsia="Calibri" w:hAnsi="Times New Roman" w:cs="Times New Roman"/>
          <w:color w:val="auto"/>
          <w:sz w:val="24"/>
          <w:szCs w:val="24"/>
          <w:bdr w:val="none" w:sz="0" w:space="0" w:color="auto" w:frame="1"/>
          <w:lang w:eastAsia="en-US"/>
        </w:rPr>
        <w:t>,</w:t>
      </w:r>
      <w:r w:rsidRPr="008A251D">
        <w:rPr>
          <w:rFonts w:ascii="Times New Roman" w:eastAsia="Calibri" w:hAnsi="Times New Roman" w:cs="Times New Roman"/>
          <w:color w:val="auto"/>
          <w:sz w:val="24"/>
          <w:szCs w:val="24"/>
          <w:bdr w:val="none" w:sz="0" w:space="0" w:color="auto" w:frame="1"/>
          <w:lang w:eastAsia="en-US"/>
        </w:rPr>
        <w:t xml:space="preserve"> due macromolecole </w:t>
      </w:r>
      <w:r>
        <w:rPr>
          <w:rFonts w:ascii="Times New Roman" w:eastAsia="Calibri" w:hAnsi="Times New Roman" w:cs="Times New Roman"/>
          <w:color w:val="auto"/>
          <w:sz w:val="24"/>
          <w:szCs w:val="24"/>
          <w:bdr w:val="none" w:sz="0" w:space="0" w:color="auto" w:frame="1"/>
          <w:lang w:eastAsia="en-US"/>
        </w:rPr>
        <w:t xml:space="preserve">composte da carboidrati, </w:t>
      </w:r>
      <w:r w:rsidRPr="008A251D">
        <w:rPr>
          <w:rFonts w:ascii="Times New Roman" w:eastAsia="Calibri" w:hAnsi="Times New Roman" w:cs="Times New Roman"/>
          <w:color w:val="auto"/>
          <w:sz w:val="24"/>
          <w:szCs w:val="24"/>
          <w:bdr w:val="none" w:sz="0" w:space="0" w:color="auto" w:frame="1"/>
          <w:lang w:eastAsia="en-US"/>
        </w:rPr>
        <w:t>messe in evidenza in un nuovo studio ENEA pubblicato sulla rivista open access</w:t>
      </w:r>
      <w:r w:rsidRPr="008A251D">
        <w:rPr>
          <w:rFonts w:ascii="Times New Roman" w:hAnsi="Times New Roman"/>
          <w:sz w:val="24"/>
          <w:szCs w:val="24"/>
        </w:rPr>
        <w:t xml:space="preserve"> </w:t>
      </w:r>
      <w:hyperlink r:id="rId13" w:history="1">
        <w:proofErr w:type="spellStart"/>
        <w:r w:rsidRPr="00212891">
          <w:rPr>
            <w:rFonts w:ascii="Times New Roman" w:hAnsi="Times New Roman"/>
            <w:i/>
            <w:iCs/>
            <w:color w:val="0563C1"/>
            <w:sz w:val="24"/>
            <w:szCs w:val="24"/>
          </w:rPr>
          <w:t>Clean</w:t>
        </w:r>
        <w:proofErr w:type="spellEnd"/>
        <w:r w:rsidRPr="00212891">
          <w:rPr>
            <w:rFonts w:ascii="Times New Roman" w:hAnsi="Times New Roman"/>
            <w:i/>
            <w:iCs/>
            <w:color w:val="0563C1"/>
            <w:sz w:val="24"/>
            <w:szCs w:val="24"/>
          </w:rPr>
          <w:t xml:space="preserve"> Technologies and </w:t>
        </w:r>
        <w:proofErr w:type="spellStart"/>
        <w:r w:rsidRPr="00212891">
          <w:rPr>
            <w:rFonts w:ascii="Times New Roman" w:hAnsi="Times New Roman"/>
            <w:i/>
            <w:iCs/>
            <w:color w:val="0563C1"/>
            <w:sz w:val="24"/>
            <w:szCs w:val="24"/>
          </w:rPr>
          <w:t>Recycling</w:t>
        </w:r>
        <w:proofErr w:type="spellEnd"/>
      </w:hyperlink>
      <w:r w:rsidRPr="00212891">
        <w:rPr>
          <w:rFonts w:ascii="Times New Roman" w:hAnsi="Times New Roman"/>
          <w:color w:val="0563C1"/>
          <w:sz w:val="24"/>
          <w:szCs w:val="24"/>
        </w:rPr>
        <w:t>.</w:t>
      </w:r>
    </w:p>
    <w:p w14:paraId="5A058939" w14:textId="77777777" w:rsidR="00BC465D" w:rsidRPr="00826D60" w:rsidRDefault="00AA2F8B" w:rsidP="00F0664C">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hyperlink r:id="rId14" w:history="1">
        <w:r w:rsidR="00BC465D">
          <w:rPr>
            <w:rFonts w:ascii="Times New Roman" w:hAnsi="Times New Roman" w:cs="Times New Roman"/>
            <w:b/>
            <w:color w:val="0000FF"/>
            <w:sz w:val="24"/>
            <w:szCs w:val="24"/>
            <w:bdr w:val="none" w:sz="0" w:space="0" w:color="auto" w:frame="1"/>
          </w:rPr>
          <w:t>Energia: idrogeno, ENEA alla guida della conferenza internazionale sulle celle a combustibile</w:t>
        </w:r>
      </w:hyperlink>
      <w:r w:rsidR="00BC465D">
        <w:t xml:space="preserve"> </w:t>
      </w:r>
    </w:p>
    <w:p w14:paraId="216E3696" w14:textId="399E7107" w:rsidR="00BC465D" w:rsidRDefault="00F0664C" w:rsidP="00BC465D">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Arial" w:hAnsi="Times New Roman" w:cs="Times New Roman"/>
          <w:bCs/>
          <w:color w:val="auto"/>
          <w:sz w:val="24"/>
          <w:szCs w:val="24"/>
          <w:bdr w:val="none" w:sz="0" w:space="0" w:color="auto" w:frame="1"/>
          <w:lang w:eastAsia="en-US"/>
        </w:rPr>
      </w:pPr>
      <w:r>
        <w:rPr>
          <w:rFonts w:ascii="Times New Roman" w:eastAsia="Arial" w:hAnsi="Times New Roman" w:cs="Times New Roman"/>
          <w:bCs/>
          <w:color w:val="auto"/>
          <w:sz w:val="24"/>
          <w:szCs w:val="24"/>
          <w:bdr w:val="none" w:sz="0" w:space="0" w:color="auto" w:frame="1"/>
          <w:lang w:eastAsia="en-US"/>
        </w:rPr>
        <w:t xml:space="preserve">La ricercatrice ENEA </w:t>
      </w:r>
      <w:r w:rsidR="00BC465D" w:rsidRPr="00EA50E9">
        <w:rPr>
          <w:rFonts w:ascii="Times New Roman" w:eastAsia="Arial" w:hAnsi="Times New Roman" w:cs="Times New Roman"/>
          <w:bCs/>
          <w:color w:val="auto"/>
          <w:sz w:val="24"/>
          <w:szCs w:val="24"/>
          <w:bdr w:val="none" w:sz="0" w:space="0" w:color="auto" w:frame="1"/>
          <w:lang w:eastAsia="en-US"/>
        </w:rPr>
        <w:t xml:space="preserve">Viviana è stata nominata alla guida della </w:t>
      </w:r>
      <w:proofErr w:type="spellStart"/>
      <w:r w:rsidR="00BC465D" w:rsidRPr="00F0664C">
        <w:rPr>
          <w:rFonts w:ascii="Times New Roman" w:eastAsia="Arial" w:hAnsi="Times New Roman" w:cs="Times New Roman"/>
          <w:bCs/>
          <w:i/>
          <w:iCs/>
          <w:color w:val="auto"/>
          <w:sz w:val="24"/>
          <w:szCs w:val="24"/>
          <w:bdr w:val="none" w:sz="0" w:space="0" w:color="auto" w:frame="1"/>
          <w:lang w:eastAsia="en-US"/>
        </w:rPr>
        <w:t>European</w:t>
      </w:r>
      <w:proofErr w:type="spellEnd"/>
      <w:r w:rsidR="00BC465D" w:rsidRPr="00F0664C">
        <w:rPr>
          <w:rFonts w:ascii="Times New Roman" w:eastAsia="Arial" w:hAnsi="Times New Roman" w:cs="Times New Roman"/>
          <w:bCs/>
          <w:i/>
          <w:iCs/>
          <w:color w:val="auto"/>
          <w:sz w:val="24"/>
          <w:szCs w:val="24"/>
          <w:bdr w:val="none" w:sz="0" w:space="0" w:color="auto" w:frame="1"/>
          <w:lang w:eastAsia="en-US"/>
        </w:rPr>
        <w:t xml:space="preserve"> </w:t>
      </w:r>
      <w:proofErr w:type="spellStart"/>
      <w:r w:rsidR="00BC465D" w:rsidRPr="00F0664C">
        <w:rPr>
          <w:rFonts w:ascii="Times New Roman" w:eastAsia="Arial" w:hAnsi="Times New Roman" w:cs="Times New Roman"/>
          <w:bCs/>
          <w:i/>
          <w:iCs/>
          <w:color w:val="auto"/>
          <w:sz w:val="24"/>
          <w:szCs w:val="24"/>
          <w:bdr w:val="none" w:sz="0" w:space="0" w:color="auto" w:frame="1"/>
          <w:lang w:eastAsia="en-US"/>
        </w:rPr>
        <w:t>Fuel</w:t>
      </w:r>
      <w:proofErr w:type="spellEnd"/>
      <w:r w:rsidR="00BC465D" w:rsidRPr="00F0664C">
        <w:rPr>
          <w:rFonts w:ascii="Times New Roman" w:eastAsia="Arial" w:hAnsi="Times New Roman" w:cs="Times New Roman"/>
          <w:bCs/>
          <w:i/>
          <w:iCs/>
          <w:color w:val="auto"/>
          <w:sz w:val="24"/>
          <w:szCs w:val="24"/>
          <w:bdr w:val="none" w:sz="0" w:space="0" w:color="auto" w:frame="1"/>
          <w:lang w:eastAsia="en-US"/>
        </w:rPr>
        <w:t xml:space="preserve"> </w:t>
      </w:r>
      <w:proofErr w:type="spellStart"/>
      <w:r w:rsidR="00BC465D" w:rsidRPr="00F0664C">
        <w:rPr>
          <w:rFonts w:ascii="Times New Roman" w:eastAsia="Arial" w:hAnsi="Times New Roman" w:cs="Times New Roman"/>
          <w:bCs/>
          <w:i/>
          <w:iCs/>
          <w:color w:val="auto"/>
          <w:sz w:val="24"/>
          <w:szCs w:val="24"/>
          <w:bdr w:val="none" w:sz="0" w:space="0" w:color="auto" w:frame="1"/>
          <w:lang w:eastAsia="en-US"/>
        </w:rPr>
        <w:t>Cells</w:t>
      </w:r>
      <w:proofErr w:type="spellEnd"/>
      <w:r w:rsidR="00BC465D" w:rsidRPr="00F0664C">
        <w:rPr>
          <w:rFonts w:ascii="Times New Roman" w:eastAsia="Arial" w:hAnsi="Times New Roman" w:cs="Times New Roman"/>
          <w:bCs/>
          <w:i/>
          <w:iCs/>
          <w:color w:val="auto"/>
          <w:sz w:val="24"/>
          <w:szCs w:val="24"/>
          <w:bdr w:val="none" w:sz="0" w:space="0" w:color="auto" w:frame="1"/>
          <w:lang w:eastAsia="en-US"/>
        </w:rPr>
        <w:t xml:space="preserve"> and </w:t>
      </w:r>
      <w:proofErr w:type="spellStart"/>
      <w:r w:rsidR="00BC465D" w:rsidRPr="00F0664C">
        <w:rPr>
          <w:rFonts w:ascii="Times New Roman" w:eastAsia="Arial" w:hAnsi="Times New Roman" w:cs="Times New Roman"/>
          <w:bCs/>
          <w:i/>
          <w:iCs/>
          <w:color w:val="auto"/>
          <w:sz w:val="24"/>
          <w:szCs w:val="24"/>
          <w:bdr w:val="none" w:sz="0" w:space="0" w:color="auto" w:frame="1"/>
          <w:lang w:eastAsia="en-US"/>
        </w:rPr>
        <w:t>Hydrogen</w:t>
      </w:r>
      <w:proofErr w:type="spellEnd"/>
      <w:r w:rsidR="00BC465D" w:rsidRPr="00F0664C">
        <w:rPr>
          <w:rFonts w:ascii="Times New Roman" w:eastAsia="Arial" w:hAnsi="Times New Roman" w:cs="Times New Roman"/>
          <w:bCs/>
          <w:i/>
          <w:iCs/>
          <w:color w:val="auto"/>
          <w:sz w:val="24"/>
          <w:szCs w:val="24"/>
          <w:bdr w:val="none" w:sz="0" w:space="0" w:color="auto" w:frame="1"/>
          <w:lang w:eastAsia="en-US"/>
        </w:rPr>
        <w:t xml:space="preserve"> Piero Lunghi Conference</w:t>
      </w:r>
      <w:r>
        <w:rPr>
          <w:rFonts w:ascii="Times New Roman" w:eastAsia="Arial" w:hAnsi="Times New Roman" w:cs="Times New Roman"/>
          <w:bCs/>
          <w:color w:val="auto"/>
          <w:sz w:val="24"/>
          <w:szCs w:val="24"/>
          <w:bdr w:val="none" w:sz="0" w:space="0" w:color="auto" w:frame="1"/>
          <w:lang w:eastAsia="en-US"/>
        </w:rPr>
        <w:t xml:space="preserve">, </w:t>
      </w:r>
      <w:r w:rsidR="00BC465D" w:rsidRPr="00EA50E9">
        <w:rPr>
          <w:rFonts w:ascii="Times New Roman" w:eastAsia="Arial" w:hAnsi="Times New Roman" w:cs="Times New Roman"/>
          <w:bCs/>
          <w:color w:val="auto"/>
          <w:sz w:val="24"/>
          <w:szCs w:val="24"/>
          <w:bdr w:val="none" w:sz="0" w:space="0" w:color="auto" w:frame="1"/>
          <w:lang w:eastAsia="en-US"/>
        </w:rPr>
        <w:t>una delle più importanti conferenze internazionali sull’idrogeno, organizzata da ATENA ed ENEA, in collaborazione con le Università di Napoli Parthenope e di Perugia, che quest’anno si svolgerà in Italia, a Capri (Napoli), dal 13 al 15 settembre 2023.</w:t>
      </w:r>
    </w:p>
    <w:p w14:paraId="1C30DB08" w14:textId="77777777" w:rsidR="00BC465D" w:rsidRPr="00826D60" w:rsidRDefault="00AA2F8B" w:rsidP="00F0664C">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hAnsi="Times New Roman" w:cs="Times New Roman"/>
          <w:b/>
          <w:color w:val="0000FF"/>
          <w:sz w:val="24"/>
          <w:szCs w:val="24"/>
          <w:bdr w:val="none" w:sz="0" w:space="0" w:color="auto" w:frame="1"/>
        </w:rPr>
      </w:pPr>
      <w:hyperlink r:id="rId15" w:history="1">
        <w:r w:rsidR="00BC465D">
          <w:rPr>
            <w:rFonts w:ascii="Times New Roman" w:hAnsi="Times New Roman" w:cs="Times New Roman"/>
            <w:b/>
            <w:color w:val="0000FF"/>
            <w:sz w:val="24"/>
            <w:szCs w:val="24"/>
            <w:bdr w:val="none" w:sz="0" w:space="0" w:color="auto" w:frame="1"/>
          </w:rPr>
          <w:t>Agroalimentare: studio ENEA, cresce la fiducia dei consumatori nelle biotecnologie</w:t>
        </w:r>
      </w:hyperlink>
      <w:r w:rsidR="00BC465D">
        <w:rPr>
          <w:rFonts w:ascii="Times New Roman" w:hAnsi="Times New Roman" w:cs="Times New Roman"/>
          <w:b/>
          <w:color w:val="0000FF"/>
          <w:sz w:val="24"/>
          <w:szCs w:val="24"/>
          <w:bdr w:val="none" w:sz="0" w:space="0" w:color="auto" w:frame="1"/>
        </w:rPr>
        <w:t xml:space="preserve"> </w:t>
      </w:r>
    </w:p>
    <w:p w14:paraId="194F80C6" w14:textId="4DEAD87A" w:rsidR="00BC465D" w:rsidRPr="00E24FD0" w:rsidRDefault="00BC465D" w:rsidP="00BC465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Arial" w:hAnsi="Times New Roman" w:cs="Times New Roman"/>
          <w:bCs/>
          <w:color w:val="auto"/>
          <w:sz w:val="24"/>
          <w:szCs w:val="24"/>
          <w:bdr w:val="none" w:sz="0" w:space="0" w:color="auto" w:frame="1"/>
          <w:lang w:eastAsia="en-US"/>
        </w:rPr>
      </w:pPr>
      <w:r w:rsidRPr="00E24FD0">
        <w:rPr>
          <w:rFonts w:ascii="Times New Roman" w:eastAsia="Arial" w:hAnsi="Times New Roman" w:cs="Times New Roman"/>
          <w:bCs/>
          <w:color w:val="auto"/>
          <w:sz w:val="24"/>
          <w:szCs w:val="24"/>
          <w:bdr w:val="none" w:sz="0" w:space="0" w:color="auto" w:frame="1"/>
          <w:lang w:eastAsia="en-US"/>
        </w:rPr>
        <w:t xml:space="preserve">Cresce la fiducia dei consumatori nelle biotecnologie </w:t>
      </w:r>
      <w:r>
        <w:rPr>
          <w:rFonts w:ascii="Times New Roman" w:eastAsia="Arial" w:hAnsi="Times New Roman" w:cs="Times New Roman"/>
          <w:bCs/>
          <w:color w:val="auto"/>
          <w:sz w:val="24"/>
          <w:szCs w:val="24"/>
          <w:bdr w:val="none" w:sz="0" w:space="0" w:color="auto" w:frame="1"/>
          <w:lang w:eastAsia="en-US"/>
        </w:rPr>
        <w:t>applicate al</w:t>
      </w:r>
      <w:r w:rsidRPr="00E24FD0">
        <w:rPr>
          <w:rFonts w:ascii="Times New Roman" w:eastAsia="Arial" w:hAnsi="Times New Roman" w:cs="Times New Roman"/>
          <w:bCs/>
          <w:color w:val="auto"/>
          <w:sz w:val="24"/>
          <w:szCs w:val="24"/>
          <w:bdr w:val="none" w:sz="0" w:space="0" w:color="auto" w:frame="1"/>
          <w:lang w:eastAsia="en-US"/>
        </w:rPr>
        <w:t xml:space="preserve"> settore agroalimentare. Lo dimostra </w:t>
      </w:r>
      <w:r>
        <w:rPr>
          <w:rFonts w:ascii="Times New Roman" w:eastAsia="Arial" w:hAnsi="Times New Roman" w:cs="Times New Roman"/>
          <w:bCs/>
          <w:color w:val="auto"/>
          <w:sz w:val="24"/>
          <w:szCs w:val="24"/>
          <w:bdr w:val="none" w:sz="0" w:space="0" w:color="auto" w:frame="1"/>
          <w:lang w:eastAsia="en-US"/>
        </w:rPr>
        <w:t>un sondaggio</w:t>
      </w:r>
      <w:r w:rsidRPr="00E24FD0">
        <w:rPr>
          <w:rFonts w:ascii="Times New Roman" w:eastAsia="Arial" w:hAnsi="Times New Roman" w:cs="Times New Roman"/>
          <w:bCs/>
          <w:color w:val="auto"/>
          <w:sz w:val="24"/>
          <w:szCs w:val="24"/>
          <w:bdr w:val="none" w:sz="0" w:space="0" w:color="auto" w:frame="1"/>
          <w:lang w:eastAsia="en-US"/>
        </w:rPr>
        <w:t xml:space="preserve"> ENEA dal quale emerge che il 65% degli intervistati assaggerebbe prodotti senza glutine ottenuti attraverso un approccio biotecnologico e il 57% li acquisterebbe a un prezzo superiore a quello attuale di mercato. Inoltre, l’accettazione delle biotecnologie aumenta se vengono riconosciuti i benefici per la salute e l’ambiente.</w:t>
      </w:r>
    </w:p>
    <w:p w14:paraId="1A0BEE9E" w14:textId="77777777" w:rsidR="00BC465D" w:rsidRPr="00826D60" w:rsidRDefault="00AA2F8B" w:rsidP="00F0664C">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hAnsi="Times New Roman" w:cs="Times New Roman"/>
          <w:b/>
          <w:color w:val="0000FF"/>
          <w:sz w:val="24"/>
          <w:szCs w:val="24"/>
          <w:bdr w:val="none" w:sz="0" w:space="0" w:color="auto" w:frame="1"/>
        </w:rPr>
      </w:pPr>
      <w:hyperlink r:id="rId16" w:history="1">
        <w:r w:rsidR="00BC465D">
          <w:rPr>
            <w:rFonts w:ascii="Times New Roman" w:hAnsi="Times New Roman" w:cs="Times New Roman"/>
            <w:b/>
            <w:color w:val="0000FF"/>
            <w:sz w:val="24"/>
            <w:szCs w:val="24"/>
            <w:bdr w:val="none" w:sz="0" w:space="0" w:color="auto" w:frame="1"/>
          </w:rPr>
          <w:t xml:space="preserve">Formazione: efficienza energetica, al via la </w:t>
        </w:r>
        <w:proofErr w:type="spellStart"/>
        <w:r w:rsidR="00BC465D">
          <w:rPr>
            <w:rFonts w:ascii="Times New Roman" w:hAnsi="Times New Roman" w:cs="Times New Roman"/>
            <w:b/>
            <w:color w:val="0000FF"/>
            <w:sz w:val="24"/>
            <w:szCs w:val="24"/>
            <w:bdr w:val="none" w:sz="0" w:space="0" w:color="auto" w:frame="1"/>
          </w:rPr>
          <w:t>Summer</w:t>
        </w:r>
        <w:proofErr w:type="spellEnd"/>
        <w:r w:rsidR="00BC465D">
          <w:rPr>
            <w:rFonts w:ascii="Times New Roman" w:hAnsi="Times New Roman" w:cs="Times New Roman"/>
            <w:b/>
            <w:color w:val="0000FF"/>
            <w:sz w:val="24"/>
            <w:szCs w:val="24"/>
            <w:bdr w:val="none" w:sz="0" w:space="0" w:color="auto" w:frame="1"/>
          </w:rPr>
          <w:t xml:space="preserve"> school ENEA</w:t>
        </w:r>
      </w:hyperlink>
      <w:r w:rsidR="00BC465D">
        <w:rPr>
          <w:rFonts w:ascii="Times New Roman" w:hAnsi="Times New Roman" w:cs="Times New Roman"/>
          <w:b/>
          <w:color w:val="0000FF"/>
          <w:sz w:val="24"/>
          <w:szCs w:val="24"/>
          <w:bdr w:val="none" w:sz="0" w:space="0" w:color="auto" w:frame="1"/>
        </w:rPr>
        <w:t xml:space="preserve"> </w:t>
      </w:r>
    </w:p>
    <w:p w14:paraId="3584B556" w14:textId="5E9C83D4" w:rsidR="00BC465D" w:rsidRPr="00F0664C" w:rsidRDefault="00BC465D" w:rsidP="00F0664C">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Arial" w:hAnsi="Times New Roman" w:cs="Times New Roman"/>
          <w:bCs/>
          <w:color w:val="auto"/>
          <w:sz w:val="24"/>
          <w:szCs w:val="24"/>
          <w:bdr w:val="none" w:sz="0" w:space="0" w:color="auto" w:frame="1"/>
          <w:lang w:eastAsia="en-US"/>
        </w:rPr>
      </w:pPr>
      <w:r w:rsidRPr="00A7583C">
        <w:rPr>
          <w:rFonts w:ascii="Times New Roman" w:eastAsia="Arial" w:hAnsi="Times New Roman" w:cs="Times New Roman"/>
          <w:bCs/>
          <w:color w:val="auto"/>
          <w:sz w:val="24"/>
          <w:szCs w:val="24"/>
          <w:bdr w:val="none" w:sz="0" w:space="0" w:color="auto" w:frame="1"/>
          <w:lang w:eastAsia="en-US"/>
        </w:rPr>
        <w:t>Al via l’</w:t>
      </w:r>
      <w:proofErr w:type="gramStart"/>
      <w:r w:rsidRPr="00A7583C">
        <w:rPr>
          <w:rFonts w:ascii="Times New Roman" w:eastAsia="Arial" w:hAnsi="Times New Roman" w:cs="Times New Roman"/>
          <w:bCs/>
          <w:color w:val="auto"/>
          <w:sz w:val="24"/>
          <w:szCs w:val="24"/>
          <w:bdr w:val="none" w:sz="0" w:space="0" w:color="auto" w:frame="1"/>
          <w:lang w:eastAsia="en-US"/>
        </w:rPr>
        <w:t>11</w:t>
      </w:r>
      <w:r w:rsidRPr="00A7583C">
        <w:rPr>
          <w:rFonts w:ascii="Times New Roman" w:eastAsia="Arial" w:hAnsi="Times New Roman" w:cs="Times New Roman"/>
          <w:bCs/>
          <w:color w:val="auto"/>
          <w:sz w:val="24"/>
          <w:szCs w:val="24"/>
          <w:bdr w:val="none" w:sz="0" w:space="0" w:color="auto" w:frame="1"/>
          <w:vertAlign w:val="superscript"/>
          <w:lang w:eastAsia="en-US"/>
        </w:rPr>
        <w:t>a</w:t>
      </w:r>
      <w:proofErr w:type="gramEnd"/>
      <w:r w:rsidRPr="00A7583C">
        <w:rPr>
          <w:rFonts w:ascii="Times New Roman" w:eastAsia="Arial" w:hAnsi="Times New Roman" w:cs="Times New Roman"/>
          <w:bCs/>
          <w:color w:val="auto"/>
          <w:sz w:val="24"/>
          <w:szCs w:val="24"/>
          <w:bdr w:val="none" w:sz="0" w:space="0" w:color="auto" w:frame="1"/>
          <w:lang w:eastAsia="en-US"/>
        </w:rPr>
        <w:t xml:space="preserve"> edizione della </w:t>
      </w:r>
      <w:proofErr w:type="spellStart"/>
      <w:r w:rsidRPr="00C32CF4">
        <w:rPr>
          <w:rFonts w:ascii="Times New Roman" w:eastAsia="Arial" w:hAnsi="Times New Roman" w:cs="Times New Roman"/>
          <w:bCs/>
          <w:color w:val="auto"/>
          <w:sz w:val="24"/>
          <w:szCs w:val="24"/>
          <w:bdr w:val="none" w:sz="0" w:space="0" w:color="auto" w:frame="1"/>
          <w:lang w:eastAsia="en-US"/>
        </w:rPr>
        <w:t>Summer</w:t>
      </w:r>
      <w:proofErr w:type="spellEnd"/>
      <w:r w:rsidRPr="00C32CF4">
        <w:rPr>
          <w:rFonts w:ascii="Times New Roman" w:eastAsia="Arial" w:hAnsi="Times New Roman" w:cs="Times New Roman"/>
          <w:bCs/>
          <w:color w:val="auto"/>
          <w:sz w:val="24"/>
          <w:szCs w:val="24"/>
          <w:bdr w:val="none" w:sz="0" w:space="0" w:color="auto" w:frame="1"/>
          <w:lang w:eastAsia="en-US"/>
        </w:rPr>
        <w:t xml:space="preserve"> school </w:t>
      </w:r>
      <w:r w:rsidR="00F0664C">
        <w:rPr>
          <w:rFonts w:ascii="Times New Roman" w:eastAsia="Arial" w:hAnsi="Times New Roman" w:cs="Times New Roman"/>
          <w:bCs/>
          <w:color w:val="auto"/>
          <w:sz w:val="24"/>
          <w:szCs w:val="24"/>
          <w:bdr w:val="none" w:sz="0" w:space="0" w:color="auto" w:frame="1"/>
          <w:lang w:eastAsia="en-US"/>
        </w:rPr>
        <w:t>“</w:t>
      </w:r>
      <w:r w:rsidRPr="00C32CF4">
        <w:rPr>
          <w:rFonts w:ascii="Times New Roman" w:eastAsia="Arial" w:hAnsi="Times New Roman" w:cs="Times New Roman"/>
          <w:bCs/>
          <w:color w:val="auto"/>
          <w:sz w:val="24"/>
          <w:szCs w:val="24"/>
          <w:bdr w:val="none" w:sz="0" w:space="0" w:color="auto" w:frame="1"/>
          <w:lang w:eastAsia="en-US"/>
        </w:rPr>
        <w:t>Roberto Moneta</w:t>
      </w:r>
      <w:r w:rsidR="00F0664C">
        <w:rPr>
          <w:rFonts w:ascii="Times New Roman" w:eastAsia="Arial" w:hAnsi="Times New Roman" w:cs="Times New Roman"/>
          <w:bCs/>
          <w:color w:val="auto"/>
          <w:sz w:val="24"/>
          <w:szCs w:val="24"/>
          <w:bdr w:val="none" w:sz="0" w:space="0" w:color="auto" w:frame="1"/>
          <w:lang w:eastAsia="en-US"/>
        </w:rPr>
        <w:t>”</w:t>
      </w:r>
      <w:r w:rsidRPr="00C32CF4">
        <w:rPr>
          <w:rFonts w:ascii="Times New Roman" w:eastAsia="Arial" w:hAnsi="Times New Roman" w:cs="Times New Roman"/>
          <w:bCs/>
          <w:color w:val="auto"/>
          <w:sz w:val="24"/>
          <w:szCs w:val="24"/>
          <w:bdr w:val="none" w:sz="0" w:space="0" w:color="auto" w:frame="1"/>
          <w:lang w:eastAsia="en-US"/>
        </w:rPr>
        <w:t xml:space="preserve"> sull’efficienza energetica</w:t>
      </w:r>
      <w:r w:rsidRPr="00A7583C">
        <w:rPr>
          <w:rFonts w:ascii="Times New Roman" w:eastAsia="Arial" w:hAnsi="Times New Roman" w:cs="Times New Roman"/>
          <w:bCs/>
          <w:color w:val="auto"/>
          <w:sz w:val="24"/>
          <w:szCs w:val="24"/>
          <w:bdr w:val="none" w:sz="0" w:space="0" w:color="auto" w:frame="1"/>
          <w:lang w:eastAsia="en-US"/>
        </w:rPr>
        <w:t xml:space="preserve">, organizzata da </w:t>
      </w:r>
      <w:r w:rsidRPr="00C32CF4">
        <w:rPr>
          <w:rFonts w:ascii="Times New Roman" w:eastAsia="Arial" w:hAnsi="Times New Roman" w:cs="Times New Roman"/>
          <w:bCs/>
          <w:color w:val="auto"/>
          <w:sz w:val="24"/>
          <w:szCs w:val="24"/>
          <w:bdr w:val="none" w:sz="0" w:space="0" w:color="auto" w:frame="1"/>
          <w:lang w:eastAsia="en-US"/>
        </w:rPr>
        <w:t>ENEA</w:t>
      </w:r>
      <w:r w:rsidRPr="00A7583C">
        <w:rPr>
          <w:rFonts w:ascii="Times New Roman" w:eastAsia="Arial" w:hAnsi="Times New Roman" w:cs="Times New Roman"/>
          <w:bCs/>
          <w:color w:val="auto"/>
          <w:sz w:val="24"/>
          <w:szCs w:val="24"/>
          <w:bdr w:val="none" w:sz="0" w:space="0" w:color="auto" w:frame="1"/>
          <w:lang w:eastAsia="en-US"/>
        </w:rPr>
        <w:t xml:space="preserve"> in collaborazione con </w:t>
      </w:r>
      <w:proofErr w:type="spellStart"/>
      <w:r w:rsidRPr="00C32CF4">
        <w:rPr>
          <w:rFonts w:ascii="Times New Roman" w:eastAsia="Arial" w:hAnsi="Times New Roman" w:cs="Times New Roman"/>
          <w:bCs/>
          <w:color w:val="auto"/>
          <w:sz w:val="24"/>
          <w:szCs w:val="24"/>
          <w:bdr w:val="none" w:sz="0" w:space="0" w:color="auto" w:frame="1"/>
          <w:lang w:eastAsia="en-US"/>
        </w:rPr>
        <w:t>I</w:t>
      </w:r>
      <w:r w:rsidR="00F0664C">
        <w:rPr>
          <w:rFonts w:ascii="Times New Roman" w:eastAsia="Arial" w:hAnsi="Times New Roman" w:cs="Times New Roman"/>
          <w:bCs/>
          <w:color w:val="auto"/>
          <w:sz w:val="24"/>
          <w:szCs w:val="24"/>
          <w:bdr w:val="none" w:sz="0" w:space="0" w:color="auto" w:frame="1"/>
          <w:lang w:eastAsia="en-US"/>
        </w:rPr>
        <w:t>snova</w:t>
      </w:r>
      <w:proofErr w:type="spellEnd"/>
      <w:r w:rsidRPr="00A7583C">
        <w:rPr>
          <w:rFonts w:ascii="Times New Roman" w:eastAsia="Arial" w:hAnsi="Times New Roman" w:cs="Times New Roman"/>
          <w:bCs/>
          <w:color w:val="auto"/>
          <w:sz w:val="24"/>
          <w:szCs w:val="24"/>
          <w:bdr w:val="none" w:sz="0" w:space="0" w:color="auto" w:frame="1"/>
          <w:lang w:eastAsia="en-US"/>
        </w:rPr>
        <w:t>, nell’ambito della Campagna nazionale “</w:t>
      </w:r>
      <w:r w:rsidRPr="00C32CF4">
        <w:rPr>
          <w:rFonts w:ascii="Times New Roman" w:eastAsia="Arial" w:hAnsi="Times New Roman" w:cs="Times New Roman"/>
          <w:bCs/>
          <w:color w:val="auto"/>
          <w:sz w:val="24"/>
          <w:szCs w:val="24"/>
          <w:bdr w:val="none" w:sz="0" w:space="0" w:color="auto" w:frame="1"/>
          <w:lang w:eastAsia="en-US"/>
        </w:rPr>
        <w:t xml:space="preserve">Italia in classe A” promossa dal Ministero dell'Ambiente e della Sicurezza Energetica. </w:t>
      </w:r>
      <w:r w:rsidRPr="00A7583C">
        <w:rPr>
          <w:rFonts w:ascii="Times New Roman" w:eastAsia="Arial" w:hAnsi="Times New Roman" w:cs="Times New Roman"/>
          <w:bCs/>
          <w:color w:val="auto"/>
          <w:sz w:val="24"/>
          <w:szCs w:val="24"/>
          <w:bdr w:val="none" w:sz="0" w:space="0" w:color="auto" w:frame="1"/>
          <w:lang w:eastAsia="en-US"/>
        </w:rPr>
        <w:t>L</w:t>
      </w:r>
      <w:r w:rsidR="00212891">
        <w:rPr>
          <w:rFonts w:ascii="Times New Roman" w:eastAsia="Arial" w:hAnsi="Times New Roman" w:cs="Times New Roman"/>
          <w:bCs/>
          <w:color w:val="auto"/>
          <w:sz w:val="24"/>
          <w:szCs w:val="24"/>
          <w:bdr w:val="none" w:sz="0" w:space="0" w:color="auto" w:frame="1"/>
          <w:lang w:eastAsia="en-US"/>
        </w:rPr>
        <w:t>’</w:t>
      </w:r>
      <w:r w:rsidRPr="00A7583C">
        <w:rPr>
          <w:rFonts w:ascii="Times New Roman" w:eastAsia="Arial" w:hAnsi="Times New Roman" w:cs="Times New Roman"/>
          <w:bCs/>
          <w:color w:val="auto"/>
          <w:sz w:val="24"/>
          <w:szCs w:val="24"/>
          <w:bdr w:val="none" w:sz="0" w:space="0" w:color="auto" w:frame="1"/>
          <w:lang w:eastAsia="en-US"/>
        </w:rPr>
        <w:t>edizione</w:t>
      </w:r>
      <w:r w:rsidR="00212891">
        <w:rPr>
          <w:rFonts w:ascii="Times New Roman" w:eastAsia="Arial" w:hAnsi="Times New Roman" w:cs="Times New Roman"/>
          <w:bCs/>
          <w:color w:val="auto"/>
          <w:sz w:val="24"/>
          <w:szCs w:val="24"/>
          <w:bdr w:val="none" w:sz="0" w:space="0" w:color="auto" w:frame="1"/>
          <w:lang w:eastAsia="en-US"/>
        </w:rPr>
        <w:t xml:space="preserve"> di quest’anno</w:t>
      </w:r>
      <w:r w:rsidRPr="00A7583C">
        <w:rPr>
          <w:rFonts w:ascii="Times New Roman" w:eastAsia="Arial" w:hAnsi="Times New Roman" w:cs="Times New Roman"/>
          <w:bCs/>
          <w:color w:val="auto"/>
          <w:sz w:val="24"/>
          <w:szCs w:val="24"/>
          <w:bdr w:val="none" w:sz="0" w:space="0" w:color="auto" w:frame="1"/>
          <w:lang w:eastAsia="en-US"/>
        </w:rPr>
        <w:t xml:space="preserve"> </w:t>
      </w:r>
      <w:r w:rsidR="00212891" w:rsidRPr="00A7583C">
        <w:rPr>
          <w:rFonts w:ascii="Times New Roman" w:eastAsia="Arial" w:hAnsi="Times New Roman" w:cs="Times New Roman"/>
          <w:bCs/>
          <w:color w:val="auto"/>
          <w:sz w:val="24"/>
          <w:szCs w:val="24"/>
          <w:bdr w:val="none" w:sz="0" w:space="0" w:color="auto" w:frame="1"/>
          <w:lang w:eastAsia="en-US"/>
        </w:rPr>
        <w:t xml:space="preserve">è dedicata al </w:t>
      </w:r>
      <w:hyperlink r:id="rId17" w:history="1">
        <w:r w:rsidR="00AE6D0A">
          <w:rPr>
            <w:rFonts w:ascii="Times New Roman" w:hAnsi="Times New Roman" w:cs="Times New Roman"/>
            <w:i/>
            <w:iCs/>
            <w:color w:val="0563C1"/>
            <w:sz w:val="24"/>
            <w:szCs w:val="24"/>
          </w:rPr>
          <w:t xml:space="preserve">New </w:t>
        </w:r>
        <w:proofErr w:type="spellStart"/>
        <w:r w:rsidR="00AE6D0A">
          <w:rPr>
            <w:rFonts w:ascii="Times New Roman" w:hAnsi="Times New Roman" w:cs="Times New Roman"/>
            <w:i/>
            <w:iCs/>
            <w:color w:val="0563C1"/>
            <w:sz w:val="24"/>
            <w:szCs w:val="24"/>
          </w:rPr>
          <w:t>European</w:t>
        </w:r>
        <w:proofErr w:type="spellEnd"/>
        <w:r w:rsidR="00AE6D0A">
          <w:rPr>
            <w:rFonts w:ascii="Times New Roman" w:hAnsi="Times New Roman" w:cs="Times New Roman"/>
            <w:i/>
            <w:iCs/>
            <w:color w:val="0563C1"/>
            <w:sz w:val="24"/>
            <w:szCs w:val="24"/>
          </w:rPr>
          <w:t xml:space="preserve"> Bauhaus</w:t>
        </w:r>
      </w:hyperlink>
      <w:r w:rsidR="00212891">
        <w:rPr>
          <w:rFonts w:ascii="Times New Roman" w:eastAsia="Arial" w:hAnsi="Times New Roman" w:cs="Times New Roman"/>
          <w:bCs/>
          <w:color w:val="auto"/>
          <w:sz w:val="24"/>
          <w:szCs w:val="24"/>
          <w:bdr w:val="none" w:sz="0" w:space="0" w:color="auto" w:frame="1"/>
          <w:lang w:eastAsia="en-US"/>
        </w:rPr>
        <w:t xml:space="preserve"> e</w:t>
      </w:r>
      <w:r w:rsidRPr="00A7583C">
        <w:rPr>
          <w:rFonts w:ascii="Times New Roman" w:eastAsia="Arial" w:hAnsi="Times New Roman" w:cs="Times New Roman"/>
          <w:bCs/>
          <w:color w:val="auto"/>
          <w:sz w:val="24"/>
          <w:szCs w:val="24"/>
          <w:bdr w:val="none" w:sz="0" w:space="0" w:color="auto" w:frame="1"/>
          <w:lang w:eastAsia="en-US"/>
        </w:rPr>
        <w:t xml:space="preserve"> si svolgerà in modalità mista dal</w:t>
      </w:r>
      <w:r w:rsidRPr="00A7583C">
        <w:rPr>
          <w:rFonts w:ascii="Times New Roman" w:eastAsia="Arial" w:hAnsi="Times New Roman" w:cs="Times New Roman"/>
          <w:b/>
          <w:bCs/>
          <w:color w:val="auto"/>
          <w:sz w:val="24"/>
          <w:szCs w:val="24"/>
          <w:bdr w:val="none" w:sz="0" w:space="0" w:color="auto" w:frame="1"/>
          <w:lang w:eastAsia="en-US"/>
        </w:rPr>
        <w:t xml:space="preserve"> </w:t>
      </w:r>
      <w:r w:rsidRPr="00C32CF4">
        <w:rPr>
          <w:rFonts w:ascii="Times New Roman" w:eastAsia="Arial" w:hAnsi="Times New Roman" w:cs="Times New Roman"/>
          <w:bCs/>
          <w:color w:val="auto"/>
          <w:sz w:val="24"/>
          <w:szCs w:val="24"/>
          <w:bdr w:val="none" w:sz="0" w:space="0" w:color="auto" w:frame="1"/>
          <w:lang w:eastAsia="en-US"/>
        </w:rPr>
        <w:t>26 giugno al 7 luglio</w:t>
      </w:r>
      <w:r w:rsidR="00F0664C">
        <w:rPr>
          <w:rFonts w:ascii="Times New Roman" w:hAnsi="Times New Roman" w:cs="Times New Roman"/>
          <w:color w:val="0563C1"/>
          <w:sz w:val="24"/>
          <w:szCs w:val="24"/>
        </w:rPr>
        <w:t>.</w:t>
      </w:r>
    </w:p>
    <w:p w14:paraId="3F2D71CB" w14:textId="77777777" w:rsidR="00BC465D" w:rsidRPr="00826D60" w:rsidRDefault="00AA2F8B" w:rsidP="00F0664C">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hAnsi="Times New Roman" w:cs="Times New Roman"/>
          <w:b/>
          <w:color w:val="0000FF"/>
          <w:sz w:val="24"/>
          <w:szCs w:val="24"/>
          <w:bdr w:val="none" w:sz="0" w:space="0" w:color="auto" w:frame="1"/>
        </w:rPr>
      </w:pPr>
      <w:hyperlink r:id="rId18" w:history="1">
        <w:r w:rsidR="00BC465D">
          <w:rPr>
            <w:rFonts w:ascii="Times New Roman" w:hAnsi="Times New Roman" w:cs="Times New Roman"/>
            <w:b/>
            <w:color w:val="0000FF"/>
            <w:sz w:val="24"/>
            <w:szCs w:val="24"/>
            <w:bdr w:val="none" w:sz="0" w:space="0" w:color="auto" w:frame="1"/>
          </w:rPr>
          <w:t>Energia: i consigli ENEA per l’uso efficiente dei condizionatori</w:t>
        </w:r>
      </w:hyperlink>
      <w:r w:rsidR="00BC465D">
        <w:rPr>
          <w:rFonts w:ascii="Times New Roman" w:hAnsi="Times New Roman" w:cs="Times New Roman"/>
          <w:b/>
          <w:color w:val="0000FF"/>
          <w:sz w:val="24"/>
          <w:szCs w:val="24"/>
          <w:bdr w:val="none" w:sz="0" w:space="0" w:color="auto" w:frame="1"/>
        </w:rPr>
        <w:t xml:space="preserve"> </w:t>
      </w:r>
    </w:p>
    <w:p w14:paraId="4D735282" w14:textId="4E69049D" w:rsidR="00BC465D" w:rsidRPr="00212891" w:rsidRDefault="00BC465D" w:rsidP="00BC465D">
      <w:pPr>
        <w:autoSpaceDE w:val="0"/>
        <w:autoSpaceDN w:val="0"/>
        <w:adjustRightInd w:val="0"/>
        <w:spacing w:line="276" w:lineRule="auto"/>
        <w:jc w:val="both"/>
        <w:rPr>
          <w:rFonts w:ascii="Times New Roman" w:hAnsi="Times New Roman" w:cs="Times New Roman"/>
          <w:bCs/>
          <w:sz w:val="24"/>
          <w:szCs w:val="24"/>
          <w:bdr w:val="none" w:sz="0" w:space="0" w:color="auto"/>
        </w:rPr>
      </w:pPr>
      <w:r w:rsidRPr="00212891">
        <w:rPr>
          <w:rFonts w:ascii="Times New Roman" w:hAnsi="Times New Roman" w:cs="Times New Roman"/>
          <w:bCs/>
          <w:sz w:val="24"/>
          <w:szCs w:val="24"/>
          <w:bdr w:val="none" w:sz="0" w:space="0" w:color="auto"/>
        </w:rPr>
        <w:t>Con l’inizio della stagione estiva ENEA fornisce una serie di indicazioni pratiche per raffrescare le abitazioni in modo efficiente, con un occhio all’impianto di climatizzazione per migliorare il comfort, risparmiare in bolletta e salvaguardare l’ambiente.</w:t>
      </w:r>
    </w:p>
    <w:p w14:paraId="7D4CFD70" w14:textId="75B6089B" w:rsidR="00F0664C" w:rsidRPr="00212891" w:rsidRDefault="00F0664C" w:rsidP="00F0664C">
      <w:pPr>
        <w:shd w:val="clear" w:color="auto" w:fill="FFFFFF"/>
        <w:spacing w:after="120" w:line="276" w:lineRule="auto"/>
        <w:jc w:val="both"/>
        <w:rPr>
          <w:rFonts w:ascii="Times New Roman" w:eastAsia="Times New Roman" w:hAnsi="Times New Roman" w:cs="Times New Roman"/>
          <w:bCs/>
          <w:sz w:val="24"/>
          <w:szCs w:val="24"/>
        </w:rPr>
      </w:pPr>
      <w:r w:rsidRPr="00212891">
        <w:rPr>
          <w:rFonts w:ascii="Times New Roman" w:eastAsia="Times New Roman" w:hAnsi="Times New Roman" w:cs="Times New Roman"/>
          <w:bCs/>
          <w:sz w:val="24"/>
          <w:szCs w:val="24"/>
        </w:rPr>
        <w:t xml:space="preserve">Senza la giusta manutenzione tutti i climatizzatori tendono a lavorare sotto sforzo, consumando fino al 30% in più di energia elettrica rispetto ai parametri di fabbrica. Adottando una serie </w:t>
      </w:r>
      <w:r w:rsidR="00212891" w:rsidRPr="00212891">
        <w:rPr>
          <w:rFonts w:ascii="Times New Roman" w:eastAsia="Times New Roman" w:hAnsi="Times New Roman" w:cs="Times New Roman"/>
          <w:bCs/>
          <w:sz w:val="24"/>
          <w:szCs w:val="24"/>
        </w:rPr>
        <w:t>di accorgimenti</w:t>
      </w:r>
      <w:r w:rsidRPr="00212891">
        <w:rPr>
          <w:rFonts w:ascii="Times New Roman" w:eastAsia="Times New Roman" w:hAnsi="Times New Roman" w:cs="Times New Roman"/>
          <w:bCs/>
          <w:sz w:val="24"/>
          <w:szCs w:val="24"/>
        </w:rPr>
        <w:t xml:space="preserve"> </w:t>
      </w:r>
      <w:r w:rsidR="00212891" w:rsidRPr="00212891">
        <w:rPr>
          <w:rFonts w:ascii="Times New Roman" w:eastAsia="Times New Roman" w:hAnsi="Times New Roman" w:cs="Times New Roman"/>
          <w:bCs/>
          <w:sz w:val="24"/>
          <w:szCs w:val="24"/>
        </w:rPr>
        <w:t xml:space="preserve">è possibile risparmiare </w:t>
      </w:r>
      <w:r w:rsidRPr="00212891">
        <w:rPr>
          <w:rFonts w:ascii="Times New Roman" w:eastAsia="Times New Roman" w:hAnsi="Times New Roman" w:cs="Times New Roman"/>
          <w:bCs/>
          <w:sz w:val="24"/>
          <w:szCs w:val="24"/>
        </w:rPr>
        <w:t>fino al 7% sul totale della bolletta elettrica</w:t>
      </w:r>
      <w:r w:rsidR="00212891" w:rsidRPr="00212891">
        <w:rPr>
          <w:rFonts w:ascii="Times New Roman" w:eastAsia="Times New Roman" w:hAnsi="Times New Roman" w:cs="Times New Roman"/>
          <w:bCs/>
          <w:sz w:val="24"/>
          <w:szCs w:val="24"/>
        </w:rPr>
        <w:t>.</w:t>
      </w:r>
    </w:p>
    <w:p w14:paraId="490FDEF2" w14:textId="77777777" w:rsidR="00F0664C" w:rsidRPr="00B7218A" w:rsidRDefault="00F0664C" w:rsidP="00BC465D">
      <w:pPr>
        <w:autoSpaceDE w:val="0"/>
        <w:autoSpaceDN w:val="0"/>
        <w:adjustRightInd w:val="0"/>
        <w:spacing w:line="276" w:lineRule="auto"/>
        <w:jc w:val="both"/>
        <w:rPr>
          <w:rFonts w:ascii="Times New Roman" w:hAnsi="Times New Roman" w:cs="Times New Roman"/>
          <w:b/>
          <w:szCs w:val="24"/>
        </w:rPr>
      </w:pPr>
    </w:p>
    <w:p w14:paraId="3B9C8123" w14:textId="77777777" w:rsidR="00BC465D" w:rsidRPr="003E49E8" w:rsidRDefault="00BC465D" w:rsidP="00BC465D">
      <w:pPr>
        <w:spacing w:line="276" w:lineRule="auto"/>
        <w:rPr>
          <w:rFonts w:ascii="Times New Roman" w:hAnsi="Times New Roman" w:cs="Times New Roman"/>
          <w:sz w:val="24"/>
          <w:szCs w:val="24"/>
          <w:bdr w:val="none" w:sz="0" w:space="0" w:color="auto"/>
        </w:rPr>
      </w:pPr>
    </w:p>
    <w:sectPr w:rsidR="00BC465D" w:rsidRPr="003E49E8" w:rsidSect="00440B6F">
      <w:headerReference w:type="default" r:id="rId19"/>
      <w:footerReference w:type="default" r:id="rId20"/>
      <w:pgSz w:w="11920" w:h="16860"/>
      <w:pgMar w:top="641" w:right="1134" w:bottom="709" w:left="1134" w:header="142" w:footer="2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A7A7" w14:textId="77777777" w:rsidR="002412BA" w:rsidRDefault="002412BA">
      <w:r>
        <w:separator/>
      </w:r>
    </w:p>
  </w:endnote>
  <w:endnote w:type="continuationSeparator" w:id="0">
    <w:p w14:paraId="6A9474D2" w14:textId="77777777" w:rsidR="002412BA" w:rsidRDefault="0024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97888"/>
      <w:docPartObj>
        <w:docPartGallery w:val="Page Numbers (Bottom of Page)"/>
        <w:docPartUnique/>
      </w:docPartObj>
    </w:sdtPr>
    <w:sdtEndPr/>
    <w:sdtContent>
      <w:p w14:paraId="0F6BA06A" w14:textId="77777777" w:rsidR="00406CF2" w:rsidRDefault="00406CF2" w:rsidP="00406CF2">
        <w:pPr>
          <w:spacing w:before="120"/>
          <w:rPr>
            <w:rFonts w:ascii="Times New Roman" w:eastAsia="Times New Roman" w:hAnsi="Times New Roman" w:cs="Times New Roman"/>
            <w:b/>
            <w:bCs/>
            <w:color w:val="7F7F7F"/>
            <w:sz w:val="14"/>
            <w:szCs w:val="14"/>
            <w:u w:color="7F7F7F"/>
          </w:rPr>
        </w:pPr>
        <w:r>
          <w:rPr>
            <w:rFonts w:ascii="Times New Roman" w:hAnsi="Times New Roman"/>
            <w:b/>
            <w:bCs/>
            <w:color w:val="7F7F7F"/>
            <w:sz w:val="14"/>
            <w:szCs w:val="14"/>
            <w:u w:color="7F7F7F"/>
          </w:rPr>
          <w:t xml:space="preserve">ENEA - Ufficio Stampa e Rapporti con i Media </w:t>
        </w:r>
      </w:p>
      <w:p w14:paraId="2EF5B589" w14:textId="77777777" w:rsidR="00406CF2" w:rsidRDefault="00406CF2" w:rsidP="00406CF2">
        <w:pPr>
          <w:rPr>
            <w:rStyle w:val="Nessuno"/>
            <w:rFonts w:ascii="Times New Roman" w:eastAsia="Times New Roman" w:hAnsi="Times New Roman" w:cs="Times New Roman"/>
            <w:color w:val="7F7F7F"/>
            <w:sz w:val="14"/>
            <w:szCs w:val="14"/>
            <w:u w:color="7F7F7F"/>
          </w:rPr>
        </w:pPr>
        <w:r>
          <w:rPr>
            <w:rFonts w:ascii="Times New Roman" w:hAnsi="Times New Roman"/>
            <w:b/>
            <w:bCs/>
            <w:color w:val="7F7F7F"/>
            <w:sz w:val="14"/>
            <w:szCs w:val="14"/>
            <w:u w:color="7F7F7F"/>
          </w:rPr>
          <w:t>E-mail</w:t>
        </w:r>
        <w:r>
          <w:rPr>
            <w:rFonts w:ascii="Times New Roman" w:hAnsi="Times New Roman"/>
            <w:color w:val="7F7F7F"/>
            <w:sz w:val="14"/>
            <w:szCs w:val="14"/>
            <w:u w:color="7F7F7F"/>
          </w:rPr>
          <w:t xml:space="preserve"> </w:t>
        </w:r>
        <w:hyperlink r:id="rId1" w:history="1">
          <w:r>
            <w:rPr>
              <w:rStyle w:val="Hyperlink0"/>
              <w:rFonts w:eastAsia="Arial Unicode MS"/>
            </w:rPr>
            <w:t>ufficiostampa@enea.it</w:t>
          </w:r>
        </w:hyperlink>
        <w:r>
          <w:rPr>
            <w:rStyle w:val="Nessuno"/>
            <w:rFonts w:ascii="Times New Roman" w:hAnsi="Times New Roman"/>
            <w:color w:val="7F7F7F"/>
            <w:sz w:val="14"/>
            <w:szCs w:val="14"/>
            <w:u w:color="7F7F7F"/>
          </w:rPr>
          <w:t xml:space="preserve">                </w:t>
        </w:r>
      </w:p>
      <w:p w14:paraId="234216FF" w14:textId="77777777" w:rsidR="00406CF2" w:rsidRDefault="00406CF2" w:rsidP="00406CF2">
        <w:pPr>
          <w:rPr>
            <w:rStyle w:val="Nessuno"/>
            <w:rFonts w:ascii="Times New Roman" w:eastAsia="Times New Roman" w:hAnsi="Times New Roman" w:cs="Times New Roman"/>
            <w:color w:val="7F7F7F"/>
            <w:sz w:val="14"/>
            <w:szCs w:val="14"/>
            <w:u w:color="7F7F7F"/>
          </w:rPr>
        </w:pPr>
        <w:r>
          <w:rPr>
            <w:rStyle w:val="Nessuno"/>
            <w:rFonts w:ascii="Times New Roman" w:hAnsi="Times New Roman"/>
            <w:b/>
            <w:bCs/>
            <w:color w:val="7F7F7F"/>
            <w:sz w:val="14"/>
            <w:szCs w:val="14"/>
            <w:u w:color="7F7F7F"/>
          </w:rPr>
          <w:t>Facebook</w:t>
        </w:r>
        <w:r>
          <w:rPr>
            <w:rStyle w:val="Nessuno"/>
            <w:rFonts w:ascii="Times New Roman" w:hAnsi="Times New Roman"/>
            <w:color w:val="7F7F7F"/>
            <w:sz w:val="14"/>
            <w:szCs w:val="14"/>
            <w:u w:color="7F7F7F"/>
          </w:rPr>
          <w:t> </w:t>
        </w:r>
        <w:hyperlink r:id="rId2" w:history="1">
          <w:r>
            <w:rPr>
              <w:rStyle w:val="Hyperlink0"/>
              <w:rFonts w:eastAsia="Arial Unicode MS"/>
            </w:rPr>
            <w:t>ENEA - Agenzia nazionale</w:t>
          </w:r>
        </w:hyperlink>
      </w:p>
      <w:p w14:paraId="39790064" w14:textId="77777777" w:rsidR="00406CF2" w:rsidRDefault="00406CF2" w:rsidP="00406CF2">
        <w:pPr>
          <w:rPr>
            <w:rStyle w:val="Nessuno"/>
            <w:rFonts w:ascii="Times New Roman" w:eastAsia="Times New Roman" w:hAnsi="Times New Roman" w:cs="Times New Roman"/>
            <w:b/>
            <w:bCs/>
            <w:color w:val="1F497D"/>
            <w:sz w:val="14"/>
            <w:szCs w:val="14"/>
            <w:u w:color="1F497D"/>
          </w:rPr>
        </w:pPr>
        <w:r>
          <w:rPr>
            <w:rStyle w:val="Nessuno"/>
            <w:rFonts w:ascii="Times New Roman" w:hAnsi="Times New Roman"/>
            <w:b/>
            <w:bCs/>
            <w:color w:val="7F7F7F"/>
            <w:sz w:val="14"/>
            <w:szCs w:val="14"/>
            <w:u w:color="7F7F7F"/>
          </w:rPr>
          <w:t>LinkedIn</w:t>
        </w:r>
        <w:r>
          <w:rPr>
            <w:rStyle w:val="Nessuno"/>
            <w:rFonts w:ascii="Times New Roman" w:hAnsi="Times New Roman"/>
            <w:b/>
            <w:bCs/>
            <w:color w:val="1F497D"/>
            <w:sz w:val="14"/>
            <w:szCs w:val="14"/>
            <w:u w:color="1F497D"/>
          </w:rPr>
          <w:t xml:space="preserve"> </w:t>
        </w:r>
        <w:hyperlink r:id="rId3" w:history="1">
          <w:r>
            <w:rPr>
              <w:rStyle w:val="Hyperlink0"/>
              <w:rFonts w:eastAsia="Arial Unicode MS"/>
            </w:rPr>
            <w:t>ENEA</w:t>
          </w:r>
        </w:hyperlink>
        <w:r>
          <w:rPr>
            <w:rStyle w:val="Hyperlink0"/>
            <w:rFonts w:eastAsia="Arial Unicode MS"/>
          </w:rPr>
          <w:t xml:space="preserve"> </w:t>
        </w:r>
      </w:p>
      <w:p w14:paraId="7210C84D" w14:textId="77777777" w:rsidR="00406CF2" w:rsidRDefault="00406CF2" w:rsidP="00406CF2">
        <w:pPr>
          <w:tabs>
            <w:tab w:val="left" w:pos="3036"/>
            <w:tab w:val="left" w:pos="7513"/>
          </w:tabs>
          <w:rPr>
            <w:rStyle w:val="Nessuno"/>
            <w:color w:val="0000FF"/>
            <w:sz w:val="18"/>
            <w:szCs w:val="18"/>
            <w:u w:val="single" w:color="0000FF"/>
          </w:rPr>
        </w:pPr>
        <w:r>
          <w:rPr>
            <w:rStyle w:val="Nessuno"/>
            <w:rFonts w:ascii="Times New Roman" w:hAnsi="Times New Roman"/>
            <w:b/>
            <w:bCs/>
            <w:color w:val="7F7F7F"/>
            <w:sz w:val="14"/>
            <w:szCs w:val="14"/>
            <w:u w:color="7F7F7F"/>
          </w:rPr>
          <w:t>Twitter</w:t>
        </w:r>
        <w:r>
          <w:rPr>
            <w:rStyle w:val="Nessuno"/>
            <w:rFonts w:ascii="Times New Roman" w:hAnsi="Times New Roman"/>
            <w:color w:val="7F7F7F"/>
            <w:sz w:val="14"/>
            <w:szCs w:val="14"/>
            <w:u w:color="7F7F7F"/>
          </w:rPr>
          <w:t> </w:t>
        </w:r>
        <w:hyperlink r:id="rId4" w:history="1">
          <w:r>
            <w:rPr>
              <w:rStyle w:val="Hyperlink0"/>
              <w:rFonts w:eastAsia="Arial Unicode MS"/>
            </w:rPr>
            <w:t>@ENEAOfficial</w:t>
          </w:r>
        </w:hyperlink>
        <w:r>
          <w:rPr>
            <w:rStyle w:val="Nessuno"/>
            <w:rFonts w:ascii="Times New Roman" w:eastAsia="Times New Roman" w:hAnsi="Times New Roman" w:cs="Times New Roman"/>
            <w:sz w:val="14"/>
            <w:szCs w:val="14"/>
          </w:rPr>
          <w:tab/>
        </w:r>
      </w:p>
      <w:p w14:paraId="08E13939" w14:textId="77777777" w:rsidR="00406CF2" w:rsidRDefault="00406CF2" w:rsidP="00406CF2">
        <w:pPr>
          <w:rPr>
            <w:rStyle w:val="Nessuno"/>
            <w:rFonts w:ascii="Times New Roman" w:eastAsia="Times New Roman" w:hAnsi="Times New Roman" w:cs="Times New Roman"/>
            <w:color w:val="7F7F7F"/>
            <w:sz w:val="18"/>
            <w:szCs w:val="18"/>
            <w:u w:color="7F7F7F"/>
          </w:rPr>
        </w:pPr>
        <w:r>
          <w:rPr>
            <w:rStyle w:val="Nessuno"/>
            <w:rFonts w:ascii="Times New Roman" w:hAnsi="Times New Roman"/>
            <w:b/>
            <w:bCs/>
            <w:color w:val="7F7F7F"/>
            <w:sz w:val="14"/>
            <w:szCs w:val="14"/>
            <w:u w:color="7F7F7F"/>
          </w:rPr>
          <w:t xml:space="preserve">Instagram </w:t>
        </w:r>
        <w:hyperlink r:id="rId5" w:history="1">
          <w:proofErr w:type="spellStart"/>
          <w:r>
            <w:rPr>
              <w:rStyle w:val="Hyperlink0"/>
              <w:rFonts w:eastAsia="Arial Unicode MS"/>
            </w:rPr>
            <w:t>Eneagenzia</w:t>
          </w:r>
          <w:proofErr w:type="spellEnd"/>
        </w:hyperlink>
      </w:p>
      <w:p w14:paraId="77696008" w14:textId="705F00B9" w:rsidR="004E3D62" w:rsidRDefault="00AA2F8B">
        <w:hyperlink r:id="rId6" w:history="1">
          <w:r w:rsidR="00406CF2">
            <w:rPr>
              <w:rStyle w:val="Hyperlink0"/>
              <w:rFonts w:eastAsia="Arial Unicode MS"/>
            </w:rPr>
            <w:t>enea.it</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FB19" w14:textId="77777777" w:rsidR="002412BA" w:rsidRDefault="002412BA">
      <w:r>
        <w:separator/>
      </w:r>
    </w:p>
  </w:footnote>
  <w:footnote w:type="continuationSeparator" w:id="0">
    <w:p w14:paraId="5F79A1C7" w14:textId="77777777" w:rsidR="002412BA" w:rsidRDefault="0024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9192" w14:textId="77777777" w:rsidR="00041AE2" w:rsidRDefault="006953D9">
    <w:pPr>
      <w:pStyle w:val="Intestazione"/>
      <w:tabs>
        <w:tab w:val="clear" w:pos="9638"/>
        <w:tab w:val="right" w:pos="9603"/>
      </w:tabs>
      <w:jc w:val="center"/>
    </w:pPr>
    <w:r>
      <w:rPr>
        <w:noProof/>
      </w:rPr>
      <w:drawing>
        <wp:inline distT="0" distB="0" distL="0" distR="0" wp14:anchorId="359B24CB" wp14:editId="17BE7E58">
          <wp:extent cx="1226820" cy="567690"/>
          <wp:effectExtent l="0" t="0" r="0" b="3810"/>
          <wp:docPr id="1645939789" name="Immagine 1645939789" descr="C:\Users\Roberto\Pictures\Loghi ENEA\LOGO ENEA (ita).tif"/>
          <wp:cNvGraphicFramePr/>
          <a:graphic xmlns:a="http://schemas.openxmlformats.org/drawingml/2006/main">
            <a:graphicData uri="http://schemas.openxmlformats.org/drawingml/2006/picture">
              <pic:pic xmlns:pic="http://schemas.openxmlformats.org/drawingml/2006/picture">
                <pic:nvPicPr>
                  <pic:cNvPr id="1073741825" name="image1.png" descr="C:\Users\Roberto\Pictures\Loghi ENEA\LOGO ENEA (ita).tif"/>
                  <pic:cNvPicPr>
                    <a:picLocks noChangeAspect="1"/>
                  </pic:cNvPicPr>
                </pic:nvPicPr>
                <pic:blipFill>
                  <a:blip r:embed="rId1"/>
                  <a:stretch>
                    <a:fillRect/>
                  </a:stretch>
                </pic:blipFill>
                <pic:spPr>
                  <a:xfrm>
                    <a:off x="0" y="0"/>
                    <a:ext cx="1231367" cy="569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B3FAD"/>
    <w:multiLevelType w:val="hybridMultilevel"/>
    <w:tmpl w:val="154671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2C8574A"/>
    <w:multiLevelType w:val="multilevel"/>
    <w:tmpl w:val="F87E7D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61942113">
    <w:abstractNumId w:val="0"/>
  </w:num>
  <w:num w:numId="2" w16cid:durableId="209454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E2"/>
    <w:rsid w:val="00004692"/>
    <w:rsid w:val="00007D6D"/>
    <w:rsid w:val="00012DB7"/>
    <w:rsid w:val="00017044"/>
    <w:rsid w:val="000177F3"/>
    <w:rsid w:val="00017F02"/>
    <w:rsid w:val="000279ED"/>
    <w:rsid w:val="000310D5"/>
    <w:rsid w:val="0003552D"/>
    <w:rsid w:val="00041AE2"/>
    <w:rsid w:val="000421ED"/>
    <w:rsid w:val="0004509D"/>
    <w:rsid w:val="0004631B"/>
    <w:rsid w:val="000536F5"/>
    <w:rsid w:val="00063473"/>
    <w:rsid w:val="00064F77"/>
    <w:rsid w:val="00075726"/>
    <w:rsid w:val="00092E3E"/>
    <w:rsid w:val="00096C4C"/>
    <w:rsid w:val="000A04C1"/>
    <w:rsid w:val="000A60B3"/>
    <w:rsid w:val="000B60E0"/>
    <w:rsid w:val="000B7C3A"/>
    <w:rsid w:val="000C18FB"/>
    <w:rsid w:val="000C5413"/>
    <w:rsid w:val="000D0CCD"/>
    <w:rsid w:val="000D3E99"/>
    <w:rsid w:val="000E1653"/>
    <w:rsid w:val="000F5334"/>
    <w:rsid w:val="0010664A"/>
    <w:rsid w:val="00114DE8"/>
    <w:rsid w:val="0011592D"/>
    <w:rsid w:val="00123D97"/>
    <w:rsid w:val="001275A7"/>
    <w:rsid w:val="0014168A"/>
    <w:rsid w:val="001650FD"/>
    <w:rsid w:val="00165864"/>
    <w:rsid w:val="00170F99"/>
    <w:rsid w:val="00173398"/>
    <w:rsid w:val="00183846"/>
    <w:rsid w:val="00185067"/>
    <w:rsid w:val="001865C0"/>
    <w:rsid w:val="001873A0"/>
    <w:rsid w:val="00191A6A"/>
    <w:rsid w:val="001923ED"/>
    <w:rsid w:val="00195958"/>
    <w:rsid w:val="00197EBB"/>
    <w:rsid w:val="001A7A8D"/>
    <w:rsid w:val="001C5C71"/>
    <w:rsid w:val="001C664D"/>
    <w:rsid w:val="001C7DE9"/>
    <w:rsid w:val="001D4348"/>
    <w:rsid w:val="001D610F"/>
    <w:rsid w:val="001E0B6D"/>
    <w:rsid w:val="001E3C63"/>
    <w:rsid w:val="002010B2"/>
    <w:rsid w:val="00212891"/>
    <w:rsid w:val="00212951"/>
    <w:rsid w:val="00222118"/>
    <w:rsid w:val="002412BA"/>
    <w:rsid w:val="002416D4"/>
    <w:rsid w:val="002562F2"/>
    <w:rsid w:val="00261D21"/>
    <w:rsid w:val="0026226E"/>
    <w:rsid w:val="00265AAF"/>
    <w:rsid w:val="0027208C"/>
    <w:rsid w:val="00274539"/>
    <w:rsid w:val="00293C80"/>
    <w:rsid w:val="002942B2"/>
    <w:rsid w:val="00297BFB"/>
    <w:rsid w:val="002A37D5"/>
    <w:rsid w:val="002A3CF3"/>
    <w:rsid w:val="002A42F8"/>
    <w:rsid w:val="002B5E3F"/>
    <w:rsid w:val="002C1625"/>
    <w:rsid w:val="002E62CF"/>
    <w:rsid w:val="002E6E87"/>
    <w:rsid w:val="002E7603"/>
    <w:rsid w:val="002F20D6"/>
    <w:rsid w:val="002F55DF"/>
    <w:rsid w:val="002F5B1E"/>
    <w:rsid w:val="002F6A07"/>
    <w:rsid w:val="0030396F"/>
    <w:rsid w:val="00311084"/>
    <w:rsid w:val="00321C17"/>
    <w:rsid w:val="00323E3B"/>
    <w:rsid w:val="003320EB"/>
    <w:rsid w:val="0033432D"/>
    <w:rsid w:val="00337C2B"/>
    <w:rsid w:val="003405A7"/>
    <w:rsid w:val="0034492F"/>
    <w:rsid w:val="0035625C"/>
    <w:rsid w:val="00366690"/>
    <w:rsid w:val="003669B4"/>
    <w:rsid w:val="00366C07"/>
    <w:rsid w:val="00372422"/>
    <w:rsid w:val="00377A89"/>
    <w:rsid w:val="00380672"/>
    <w:rsid w:val="00380E1E"/>
    <w:rsid w:val="00384440"/>
    <w:rsid w:val="003B1F48"/>
    <w:rsid w:val="003B246D"/>
    <w:rsid w:val="003B263A"/>
    <w:rsid w:val="003B5138"/>
    <w:rsid w:val="003B6978"/>
    <w:rsid w:val="003E463D"/>
    <w:rsid w:val="003E49E8"/>
    <w:rsid w:val="003E7521"/>
    <w:rsid w:val="003F3BB3"/>
    <w:rsid w:val="003F7648"/>
    <w:rsid w:val="00401C38"/>
    <w:rsid w:val="00402023"/>
    <w:rsid w:val="00406CF2"/>
    <w:rsid w:val="00422447"/>
    <w:rsid w:val="0042512F"/>
    <w:rsid w:val="00437397"/>
    <w:rsid w:val="00440B6F"/>
    <w:rsid w:val="00440D7B"/>
    <w:rsid w:val="00452DB9"/>
    <w:rsid w:val="00460053"/>
    <w:rsid w:val="00460E18"/>
    <w:rsid w:val="00480B8A"/>
    <w:rsid w:val="004818E6"/>
    <w:rsid w:val="00482AD1"/>
    <w:rsid w:val="00484969"/>
    <w:rsid w:val="004849D3"/>
    <w:rsid w:val="00493BCB"/>
    <w:rsid w:val="00495C55"/>
    <w:rsid w:val="00496AD1"/>
    <w:rsid w:val="00496B3F"/>
    <w:rsid w:val="004A125C"/>
    <w:rsid w:val="004A5FE8"/>
    <w:rsid w:val="004A654E"/>
    <w:rsid w:val="004B6E5C"/>
    <w:rsid w:val="004D18B5"/>
    <w:rsid w:val="004E3D62"/>
    <w:rsid w:val="004E68C4"/>
    <w:rsid w:val="004F065B"/>
    <w:rsid w:val="004F09D0"/>
    <w:rsid w:val="004F2ACE"/>
    <w:rsid w:val="004F37A0"/>
    <w:rsid w:val="004F6BCF"/>
    <w:rsid w:val="005007E6"/>
    <w:rsid w:val="00503E86"/>
    <w:rsid w:val="0050555A"/>
    <w:rsid w:val="00511FE9"/>
    <w:rsid w:val="0051496A"/>
    <w:rsid w:val="00526D8B"/>
    <w:rsid w:val="005501B1"/>
    <w:rsid w:val="0055778F"/>
    <w:rsid w:val="005613AD"/>
    <w:rsid w:val="00563FB1"/>
    <w:rsid w:val="00565792"/>
    <w:rsid w:val="00575177"/>
    <w:rsid w:val="00575BCF"/>
    <w:rsid w:val="005811B7"/>
    <w:rsid w:val="0058457D"/>
    <w:rsid w:val="005908D2"/>
    <w:rsid w:val="0059523B"/>
    <w:rsid w:val="005A1568"/>
    <w:rsid w:val="005A177C"/>
    <w:rsid w:val="005B1E39"/>
    <w:rsid w:val="005B31C9"/>
    <w:rsid w:val="005B6305"/>
    <w:rsid w:val="005B65F1"/>
    <w:rsid w:val="005C7572"/>
    <w:rsid w:val="005D0BF6"/>
    <w:rsid w:val="005D6EFF"/>
    <w:rsid w:val="005F0DD0"/>
    <w:rsid w:val="00600A72"/>
    <w:rsid w:val="00603E56"/>
    <w:rsid w:val="00615844"/>
    <w:rsid w:val="00624C6D"/>
    <w:rsid w:val="00630D77"/>
    <w:rsid w:val="00633341"/>
    <w:rsid w:val="00633F3F"/>
    <w:rsid w:val="00646BF6"/>
    <w:rsid w:val="0066491A"/>
    <w:rsid w:val="00670767"/>
    <w:rsid w:val="00670CFA"/>
    <w:rsid w:val="00673D20"/>
    <w:rsid w:val="00685A3C"/>
    <w:rsid w:val="006871B8"/>
    <w:rsid w:val="006953D9"/>
    <w:rsid w:val="006A23AA"/>
    <w:rsid w:val="006B1D00"/>
    <w:rsid w:val="006C275D"/>
    <w:rsid w:val="006C281A"/>
    <w:rsid w:val="006C4E23"/>
    <w:rsid w:val="006E450E"/>
    <w:rsid w:val="006E6519"/>
    <w:rsid w:val="006F090B"/>
    <w:rsid w:val="0071586D"/>
    <w:rsid w:val="007270A1"/>
    <w:rsid w:val="007362B0"/>
    <w:rsid w:val="00742388"/>
    <w:rsid w:val="00756261"/>
    <w:rsid w:val="00756C0A"/>
    <w:rsid w:val="007615F0"/>
    <w:rsid w:val="007620B3"/>
    <w:rsid w:val="007639F3"/>
    <w:rsid w:val="0076779E"/>
    <w:rsid w:val="007700D9"/>
    <w:rsid w:val="007721BB"/>
    <w:rsid w:val="007775CF"/>
    <w:rsid w:val="00787402"/>
    <w:rsid w:val="0079436B"/>
    <w:rsid w:val="007953F1"/>
    <w:rsid w:val="007A38F4"/>
    <w:rsid w:val="007A72FA"/>
    <w:rsid w:val="007A73FF"/>
    <w:rsid w:val="007C70CD"/>
    <w:rsid w:val="007D2C7C"/>
    <w:rsid w:val="007E7F2C"/>
    <w:rsid w:val="007F25D1"/>
    <w:rsid w:val="007F759B"/>
    <w:rsid w:val="00810B63"/>
    <w:rsid w:val="008128B6"/>
    <w:rsid w:val="008160CD"/>
    <w:rsid w:val="00823E20"/>
    <w:rsid w:val="008328C8"/>
    <w:rsid w:val="00835684"/>
    <w:rsid w:val="00835734"/>
    <w:rsid w:val="008370A4"/>
    <w:rsid w:val="008432CA"/>
    <w:rsid w:val="00870CEC"/>
    <w:rsid w:val="008808A1"/>
    <w:rsid w:val="008820A3"/>
    <w:rsid w:val="00890818"/>
    <w:rsid w:val="008A5A82"/>
    <w:rsid w:val="008B1C71"/>
    <w:rsid w:val="008B4252"/>
    <w:rsid w:val="008C1AA8"/>
    <w:rsid w:val="008D1001"/>
    <w:rsid w:val="008D1D7A"/>
    <w:rsid w:val="008D3CF6"/>
    <w:rsid w:val="008D64E0"/>
    <w:rsid w:val="008E6FB4"/>
    <w:rsid w:val="00917CF3"/>
    <w:rsid w:val="0092242D"/>
    <w:rsid w:val="0092337B"/>
    <w:rsid w:val="0092722E"/>
    <w:rsid w:val="009401E1"/>
    <w:rsid w:val="009408D4"/>
    <w:rsid w:val="009466DB"/>
    <w:rsid w:val="009513F4"/>
    <w:rsid w:val="009545D6"/>
    <w:rsid w:val="009547C7"/>
    <w:rsid w:val="009626AF"/>
    <w:rsid w:val="00964CF0"/>
    <w:rsid w:val="00964F3D"/>
    <w:rsid w:val="00966991"/>
    <w:rsid w:val="00984241"/>
    <w:rsid w:val="00987FD2"/>
    <w:rsid w:val="00996A63"/>
    <w:rsid w:val="009B0F13"/>
    <w:rsid w:val="009B3681"/>
    <w:rsid w:val="009B4156"/>
    <w:rsid w:val="009B4B1B"/>
    <w:rsid w:val="009B5A1E"/>
    <w:rsid w:val="009B74C9"/>
    <w:rsid w:val="009C492C"/>
    <w:rsid w:val="009C6896"/>
    <w:rsid w:val="009D6E87"/>
    <w:rsid w:val="009E305F"/>
    <w:rsid w:val="009E34E6"/>
    <w:rsid w:val="009E3524"/>
    <w:rsid w:val="009E60A3"/>
    <w:rsid w:val="009E7ADC"/>
    <w:rsid w:val="009F1E5D"/>
    <w:rsid w:val="00A005F4"/>
    <w:rsid w:val="00A05D25"/>
    <w:rsid w:val="00A1754C"/>
    <w:rsid w:val="00A2194F"/>
    <w:rsid w:val="00A30904"/>
    <w:rsid w:val="00A42331"/>
    <w:rsid w:val="00A62569"/>
    <w:rsid w:val="00A72664"/>
    <w:rsid w:val="00A84D64"/>
    <w:rsid w:val="00A94C9F"/>
    <w:rsid w:val="00AA162D"/>
    <w:rsid w:val="00AA2F8B"/>
    <w:rsid w:val="00AA50AB"/>
    <w:rsid w:val="00AB0336"/>
    <w:rsid w:val="00AB14A1"/>
    <w:rsid w:val="00AC3748"/>
    <w:rsid w:val="00AC5E33"/>
    <w:rsid w:val="00AD0E01"/>
    <w:rsid w:val="00AD120A"/>
    <w:rsid w:val="00AE0D5E"/>
    <w:rsid w:val="00AE0FFF"/>
    <w:rsid w:val="00AE6D0A"/>
    <w:rsid w:val="00B023F8"/>
    <w:rsid w:val="00B2155F"/>
    <w:rsid w:val="00B221B8"/>
    <w:rsid w:val="00B251C9"/>
    <w:rsid w:val="00B32B7B"/>
    <w:rsid w:val="00B416B1"/>
    <w:rsid w:val="00B41B65"/>
    <w:rsid w:val="00B43362"/>
    <w:rsid w:val="00B7218A"/>
    <w:rsid w:val="00B7281E"/>
    <w:rsid w:val="00B747AA"/>
    <w:rsid w:val="00B849D1"/>
    <w:rsid w:val="00B91F49"/>
    <w:rsid w:val="00BB6AB4"/>
    <w:rsid w:val="00BC465D"/>
    <w:rsid w:val="00BD254E"/>
    <w:rsid w:val="00BD368D"/>
    <w:rsid w:val="00BF3D3F"/>
    <w:rsid w:val="00BF3E48"/>
    <w:rsid w:val="00C0087D"/>
    <w:rsid w:val="00C04DCB"/>
    <w:rsid w:val="00C05DFA"/>
    <w:rsid w:val="00C07AF9"/>
    <w:rsid w:val="00C07FAF"/>
    <w:rsid w:val="00C269C8"/>
    <w:rsid w:val="00C433E9"/>
    <w:rsid w:val="00C5080A"/>
    <w:rsid w:val="00C61A35"/>
    <w:rsid w:val="00C7097A"/>
    <w:rsid w:val="00C74A29"/>
    <w:rsid w:val="00C7755F"/>
    <w:rsid w:val="00C8120F"/>
    <w:rsid w:val="00C82C05"/>
    <w:rsid w:val="00C8644E"/>
    <w:rsid w:val="00C878D1"/>
    <w:rsid w:val="00C93602"/>
    <w:rsid w:val="00C96B7B"/>
    <w:rsid w:val="00CA416C"/>
    <w:rsid w:val="00CC3D49"/>
    <w:rsid w:val="00CC5E7F"/>
    <w:rsid w:val="00CE080E"/>
    <w:rsid w:val="00CE5F43"/>
    <w:rsid w:val="00CE6FAC"/>
    <w:rsid w:val="00CE796A"/>
    <w:rsid w:val="00CF38DB"/>
    <w:rsid w:val="00D067A2"/>
    <w:rsid w:val="00D162D4"/>
    <w:rsid w:val="00D35233"/>
    <w:rsid w:val="00D364AA"/>
    <w:rsid w:val="00D43FF7"/>
    <w:rsid w:val="00D5327B"/>
    <w:rsid w:val="00DA0C58"/>
    <w:rsid w:val="00DB1D36"/>
    <w:rsid w:val="00DB47D0"/>
    <w:rsid w:val="00DB7DB4"/>
    <w:rsid w:val="00DD128D"/>
    <w:rsid w:val="00DD1ECC"/>
    <w:rsid w:val="00DD760A"/>
    <w:rsid w:val="00DE0896"/>
    <w:rsid w:val="00DE383F"/>
    <w:rsid w:val="00DF0BB5"/>
    <w:rsid w:val="00DF3AC8"/>
    <w:rsid w:val="00DF58F5"/>
    <w:rsid w:val="00E11B91"/>
    <w:rsid w:val="00E142B9"/>
    <w:rsid w:val="00E16CD5"/>
    <w:rsid w:val="00E214EC"/>
    <w:rsid w:val="00E217DF"/>
    <w:rsid w:val="00E629DC"/>
    <w:rsid w:val="00E841A7"/>
    <w:rsid w:val="00E97E9D"/>
    <w:rsid w:val="00EA276D"/>
    <w:rsid w:val="00EA6239"/>
    <w:rsid w:val="00EB13A8"/>
    <w:rsid w:val="00EC0274"/>
    <w:rsid w:val="00EC0C47"/>
    <w:rsid w:val="00EC2615"/>
    <w:rsid w:val="00EC2ED3"/>
    <w:rsid w:val="00EC3E2E"/>
    <w:rsid w:val="00EC41F5"/>
    <w:rsid w:val="00EF1B87"/>
    <w:rsid w:val="00F05075"/>
    <w:rsid w:val="00F0664C"/>
    <w:rsid w:val="00F15B0A"/>
    <w:rsid w:val="00F212DE"/>
    <w:rsid w:val="00F23811"/>
    <w:rsid w:val="00F265DD"/>
    <w:rsid w:val="00F2719F"/>
    <w:rsid w:val="00F372A5"/>
    <w:rsid w:val="00F4280E"/>
    <w:rsid w:val="00F46A22"/>
    <w:rsid w:val="00F47BE1"/>
    <w:rsid w:val="00F5288B"/>
    <w:rsid w:val="00F62F73"/>
    <w:rsid w:val="00F66BF3"/>
    <w:rsid w:val="00F813D5"/>
    <w:rsid w:val="00F86794"/>
    <w:rsid w:val="00F904F7"/>
    <w:rsid w:val="00FA26FA"/>
    <w:rsid w:val="00FB0FA1"/>
    <w:rsid w:val="00FB4D0B"/>
    <w:rsid w:val="00FB5F85"/>
    <w:rsid w:val="00FC507C"/>
    <w:rsid w:val="00FE4232"/>
    <w:rsid w:val="00FF71BB"/>
    <w:rsid w:val="00FF7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F40C"/>
  <w15:docId w15:val="{90BC913B-45D6-4A7D-8FEF-38FC6887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pPr>
    <w:rPr>
      <w:rFonts w:ascii="Arial" w:hAnsi="Arial" w:cs="Arial Unicode MS"/>
      <w:color w:val="000000"/>
      <w:sz w:val="22"/>
      <w:szCs w:val="22"/>
      <w:u w:color="000000"/>
    </w:rPr>
  </w:style>
  <w:style w:type="paragraph" w:styleId="Titolo1">
    <w:name w:val="heading 1"/>
    <w:basedOn w:val="Normale"/>
    <w:link w:val="Titolo1Carattere"/>
    <w:uiPriority w:val="9"/>
    <w:qFormat/>
    <w:rsid w:val="00B7281E"/>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pPr>
    <w:rPr>
      <w:rFonts w:ascii="Arial" w:hAnsi="Arial" w:cs="Arial Unicode MS"/>
      <w:color w:val="000000"/>
      <w:sz w:val="22"/>
      <w:szCs w:val="22"/>
      <w:u w:color="000000"/>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color w:val="0000FF"/>
      <w:sz w:val="14"/>
      <w:szCs w:val="14"/>
      <w:u w:val="single" w:color="0000FF"/>
    </w:rPr>
  </w:style>
  <w:style w:type="character" w:customStyle="1" w:styleId="Hyperlink1">
    <w:name w:val="Hyperlink.1"/>
    <w:basedOn w:val="Nessuno"/>
    <w:rPr>
      <w:rFonts w:ascii="Times New Roman" w:eastAsia="Times New Roman" w:hAnsi="Times New Roman" w:cs="Times New Roman"/>
      <w:b/>
      <w:bCs/>
      <w:i/>
      <w:iCs/>
      <w:color w:val="0000FF"/>
      <w:sz w:val="24"/>
      <w:szCs w:val="24"/>
      <w:u w:val="single" w:color="0000FF"/>
    </w:rPr>
  </w:style>
  <w:style w:type="paragraph" w:customStyle="1" w:styleId="Didefault">
    <w:name w:val="Di default"/>
    <w:rPr>
      <w:rFonts w:ascii="Helvetica" w:eastAsia="Helvetica" w:hAnsi="Helvetica" w:cs="Helvetica"/>
      <w:color w:val="000000"/>
      <w:sz w:val="22"/>
      <w:szCs w:val="22"/>
    </w:rPr>
  </w:style>
  <w:style w:type="paragraph" w:styleId="NormaleWeb">
    <w:name w:val="Normal (Web)"/>
    <w:uiPriority w:val="99"/>
    <w:pPr>
      <w:widowControl w:val="0"/>
      <w:spacing w:before="100" w:after="100"/>
    </w:pPr>
    <w:rPr>
      <w:rFonts w:cs="Arial Unicode MS"/>
      <w:color w:val="000000"/>
      <w:sz w:val="24"/>
      <w:szCs w:val="24"/>
      <w:u w:color="000000"/>
    </w:rPr>
  </w:style>
  <w:style w:type="character" w:customStyle="1" w:styleId="Hyperlink2">
    <w:name w:val="Hyperlink.2"/>
    <w:basedOn w:val="Nessuno"/>
    <w:rPr>
      <w:rFonts w:ascii="Times New Roman" w:eastAsia="Times New Roman" w:hAnsi="Times New Roman" w:cs="Times New Roman"/>
      <w:b/>
      <w:bCs/>
      <w:color w:val="0000FF"/>
      <w:u w:val="single" w:color="0000FF"/>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rFonts w:ascii="Arial" w:hAnsi="Arial"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1E0B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0B6D"/>
    <w:rPr>
      <w:rFonts w:ascii="Tahoma" w:hAnsi="Tahoma" w:cs="Tahoma"/>
      <w:color w:val="000000"/>
      <w:sz w:val="16"/>
      <w:szCs w:val="16"/>
      <w:u w:color="000000"/>
    </w:rPr>
  </w:style>
  <w:style w:type="paragraph" w:styleId="Pidipagina">
    <w:name w:val="footer"/>
    <w:basedOn w:val="Normale"/>
    <w:link w:val="PidipaginaCarattere"/>
    <w:uiPriority w:val="99"/>
    <w:unhideWhenUsed/>
    <w:rsid w:val="00E841A7"/>
    <w:pPr>
      <w:tabs>
        <w:tab w:val="center" w:pos="4819"/>
        <w:tab w:val="right" w:pos="9638"/>
      </w:tabs>
    </w:pPr>
  </w:style>
  <w:style w:type="character" w:customStyle="1" w:styleId="PidipaginaCarattere">
    <w:name w:val="Piè di pagina Carattere"/>
    <w:basedOn w:val="Carpredefinitoparagrafo"/>
    <w:link w:val="Pidipagina"/>
    <w:uiPriority w:val="99"/>
    <w:rsid w:val="00E841A7"/>
    <w:rPr>
      <w:rFonts w:ascii="Arial" w:hAnsi="Arial" w:cs="Arial Unicode MS"/>
      <w:color w:val="000000"/>
      <w:sz w:val="22"/>
      <w:szCs w:val="22"/>
      <w:u w:color="000000"/>
    </w:rPr>
  </w:style>
  <w:style w:type="paragraph" w:customStyle="1" w:styleId="xmsoplaintext">
    <w:name w:val="x_msoplaintext"/>
    <w:rsid w:val="00B416B1"/>
    <w:pPr>
      <w:spacing w:before="100" w:after="100"/>
    </w:pPr>
    <w:rPr>
      <w:rFonts w:eastAsia="Times New Roman"/>
      <w:color w:val="000000"/>
      <w:sz w:val="24"/>
      <w:szCs w:val="24"/>
      <w:u w:color="000000"/>
    </w:rPr>
  </w:style>
  <w:style w:type="character" w:customStyle="1" w:styleId="y2iqfc">
    <w:name w:val="y2iqfc"/>
    <w:basedOn w:val="Carpredefinitoparagrafo"/>
    <w:rsid w:val="00293C80"/>
  </w:style>
  <w:style w:type="paragraph" w:styleId="Testonotaapidipagina">
    <w:name w:val="footnote text"/>
    <w:basedOn w:val="Normale"/>
    <w:link w:val="TestonotaapidipaginaCarattere"/>
    <w:uiPriority w:val="99"/>
    <w:semiHidden/>
    <w:unhideWhenUsed/>
    <w:rsid w:val="00293C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New Roman" w:eastAsia="Times New Roman" w:hAnsi="Times New Roman" w:cs="Times New Roman"/>
      <w:color w:val="auto"/>
      <w:sz w:val="20"/>
      <w:szCs w:val="20"/>
      <w:bdr w:val="none" w:sz="0" w:space="0" w:color="auto"/>
      <w:lang w:bidi="it-IT"/>
    </w:rPr>
  </w:style>
  <w:style w:type="character" w:customStyle="1" w:styleId="TestonotaapidipaginaCarattere">
    <w:name w:val="Testo nota a piè di pagina Carattere"/>
    <w:basedOn w:val="Carpredefinitoparagrafo"/>
    <w:link w:val="Testonotaapidipagina"/>
    <w:uiPriority w:val="99"/>
    <w:semiHidden/>
    <w:rsid w:val="00293C80"/>
    <w:rPr>
      <w:rFonts w:eastAsia="Times New Roman"/>
      <w:bdr w:val="none" w:sz="0" w:space="0" w:color="auto"/>
      <w:lang w:bidi="it-IT"/>
    </w:rPr>
  </w:style>
  <w:style w:type="character" w:styleId="Rimandonotaapidipagina">
    <w:name w:val="footnote reference"/>
    <w:basedOn w:val="Carpredefinitoparagrafo"/>
    <w:uiPriority w:val="99"/>
    <w:semiHidden/>
    <w:unhideWhenUsed/>
    <w:rsid w:val="00293C80"/>
    <w:rPr>
      <w:vertAlign w:val="superscript"/>
    </w:rPr>
  </w:style>
  <w:style w:type="paragraph" w:styleId="Paragrafoelenco">
    <w:name w:val="List Paragraph"/>
    <w:basedOn w:val="Normale"/>
    <w:uiPriority w:val="34"/>
    <w:qFormat/>
    <w:rsid w:val="003E463D"/>
    <w:pPr>
      <w:widowControl/>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pPr>
    <w:rPr>
      <w:rFonts w:eastAsiaTheme="minorHAnsi" w:cstheme="minorBidi"/>
      <w:color w:val="auto"/>
      <w:sz w:val="18"/>
      <w:szCs w:val="18"/>
      <w:bdr w:val="none" w:sz="0" w:space="0" w:color="auto"/>
      <w:lang w:eastAsia="en-US"/>
    </w:rPr>
  </w:style>
  <w:style w:type="paragraph" w:styleId="Soggettocommento">
    <w:name w:val="annotation subject"/>
    <w:basedOn w:val="Testocommento"/>
    <w:next w:val="Testocommento"/>
    <w:link w:val="SoggettocommentoCarattere"/>
    <w:uiPriority w:val="99"/>
    <w:semiHidden/>
    <w:unhideWhenUsed/>
    <w:rsid w:val="00646BF6"/>
    <w:rPr>
      <w:b/>
      <w:bCs/>
    </w:rPr>
  </w:style>
  <w:style w:type="character" w:customStyle="1" w:styleId="SoggettocommentoCarattere">
    <w:name w:val="Soggetto commento Carattere"/>
    <w:basedOn w:val="TestocommentoCarattere"/>
    <w:link w:val="Soggettocommento"/>
    <w:uiPriority w:val="99"/>
    <w:semiHidden/>
    <w:rsid w:val="00646BF6"/>
    <w:rPr>
      <w:rFonts w:ascii="Arial" w:hAnsi="Arial" w:cs="Arial Unicode MS"/>
      <w:b/>
      <w:bCs/>
      <w:color w:val="000000"/>
      <w:u w:color="000000"/>
    </w:rPr>
  </w:style>
  <w:style w:type="paragraph" w:customStyle="1" w:styleId="xxmsonormal">
    <w:name w:val="xxmsonormal"/>
    <w:basedOn w:val="Normale"/>
    <w:rsid w:val="004F065B"/>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Enfasigrassetto">
    <w:name w:val="Strong"/>
    <w:basedOn w:val="Carpredefinitoparagrafo"/>
    <w:uiPriority w:val="22"/>
    <w:qFormat/>
    <w:rsid w:val="004F065B"/>
    <w:rPr>
      <w:b/>
      <w:bCs/>
    </w:rPr>
  </w:style>
  <w:style w:type="character" w:styleId="Collegamentovisitato">
    <w:name w:val="FollowedHyperlink"/>
    <w:basedOn w:val="Carpredefinitoparagrafo"/>
    <w:uiPriority w:val="99"/>
    <w:semiHidden/>
    <w:unhideWhenUsed/>
    <w:rsid w:val="004F065B"/>
    <w:rPr>
      <w:color w:val="FF00FF" w:themeColor="followedHyperlink"/>
      <w:u w:val="single"/>
    </w:rPr>
  </w:style>
  <w:style w:type="character" w:customStyle="1" w:styleId="Titolo1Carattere">
    <w:name w:val="Titolo 1 Carattere"/>
    <w:basedOn w:val="Carpredefinitoparagrafo"/>
    <w:link w:val="Titolo1"/>
    <w:uiPriority w:val="9"/>
    <w:rsid w:val="00B7281E"/>
    <w:rPr>
      <w:rFonts w:eastAsia="Times New Roman"/>
      <w:b/>
      <w:bCs/>
      <w:kern w:val="36"/>
      <w:sz w:val="48"/>
      <w:szCs w:val="48"/>
      <w:bdr w:val="none" w:sz="0" w:space="0" w:color="auto"/>
    </w:rPr>
  </w:style>
  <w:style w:type="paragraph" w:styleId="PreformattatoHTML">
    <w:name w:val="HTML Preformatted"/>
    <w:basedOn w:val="Normale"/>
    <w:link w:val="PreformattatoHTMLCarattere"/>
    <w:uiPriority w:val="99"/>
    <w:unhideWhenUsed/>
    <w:rsid w:val="0092242D"/>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92242D"/>
    <w:rPr>
      <w:rFonts w:ascii="Courier New" w:eastAsia="Times New Roman" w:hAnsi="Courier New" w:cs="Courier New"/>
      <w:bdr w:val="none" w:sz="0" w:space="0" w:color="auto"/>
    </w:rPr>
  </w:style>
  <w:style w:type="paragraph" w:customStyle="1" w:styleId="CorpoA">
    <w:name w:val="Corpo A"/>
    <w:rsid w:val="00017F02"/>
    <w:rPr>
      <w:rFonts w:ascii="Helvetica" w:hAnsi="Helvetica" w:cs="Arial Unicode MS"/>
      <w:color w:val="000000"/>
      <w:sz w:val="22"/>
      <w:szCs w:val="22"/>
      <w:u w:color="000000"/>
    </w:rPr>
  </w:style>
  <w:style w:type="character" w:customStyle="1" w:styleId="Menzionenonrisolta1">
    <w:name w:val="Menzione non risolta1"/>
    <w:basedOn w:val="Carpredefinitoparagrafo"/>
    <w:uiPriority w:val="99"/>
    <w:semiHidden/>
    <w:unhideWhenUsed/>
    <w:rsid w:val="009408D4"/>
    <w:rPr>
      <w:color w:val="605E5C"/>
      <w:shd w:val="clear" w:color="auto" w:fill="E1DFDD"/>
    </w:rPr>
  </w:style>
  <w:style w:type="paragraph" w:styleId="Revisione">
    <w:name w:val="Revision"/>
    <w:hidden/>
    <w:uiPriority w:val="99"/>
    <w:semiHidden/>
    <w:rsid w:val="002F6A0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character" w:styleId="Menzionenonrisolta">
    <w:name w:val="Unresolved Mention"/>
    <w:basedOn w:val="Carpredefinitoparagrafo"/>
    <w:uiPriority w:val="99"/>
    <w:semiHidden/>
    <w:unhideWhenUsed/>
    <w:rsid w:val="006E6519"/>
    <w:rPr>
      <w:color w:val="605E5C"/>
      <w:shd w:val="clear" w:color="auto" w:fill="E1DFDD"/>
    </w:rPr>
  </w:style>
  <w:style w:type="character" w:styleId="Enfasicorsivo">
    <w:name w:val="Emphasis"/>
    <w:basedOn w:val="Carpredefinitoparagrafo"/>
    <w:uiPriority w:val="20"/>
    <w:qFormat/>
    <w:rsid w:val="00D162D4"/>
    <w:rPr>
      <w:i/>
      <w:iCs/>
    </w:rPr>
  </w:style>
  <w:style w:type="character" w:customStyle="1" w:styleId="apple-converted-space">
    <w:name w:val="apple-converted-space"/>
    <w:basedOn w:val="Carpredefinitoparagrafo"/>
    <w:rsid w:val="00D1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333">
      <w:bodyDiv w:val="1"/>
      <w:marLeft w:val="0"/>
      <w:marRight w:val="0"/>
      <w:marTop w:val="0"/>
      <w:marBottom w:val="0"/>
      <w:divBdr>
        <w:top w:val="none" w:sz="0" w:space="0" w:color="auto"/>
        <w:left w:val="none" w:sz="0" w:space="0" w:color="auto"/>
        <w:bottom w:val="none" w:sz="0" w:space="0" w:color="auto"/>
        <w:right w:val="none" w:sz="0" w:space="0" w:color="auto"/>
      </w:divBdr>
    </w:div>
    <w:div w:id="41440592">
      <w:bodyDiv w:val="1"/>
      <w:marLeft w:val="0"/>
      <w:marRight w:val="0"/>
      <w:marTop w:val="0"/>
      <w:marBottom w:val="0"/>
      <w:divBdr>
        <w:top w:val="none" w:sz="0" w:space="0" w:color="auto"/>
        <w:left w:val="none" w:sz="0" w:space="0" w:color="auto"/>
        <w:bottom w:val="none" w:sz="0" w:space="0" w:color="auto"/>
        <w:right w:val="none" w:sz="0" w:space="0" w:color="auto"/>
      </w:divBdr>
    </w:div>
    <w:div w:id="104425819">
      <w:bodyDiv w:val="1"/>
      <w:marLeft w:val="0"/>
      <w:marRight w:val="0"/>
      <w:marTop w:val="0"/>
      <w:marBottom w:val="0"/>
      <w:divBdr>
        <w:top w:val="none" w:sz="0" w:space="0" w:color="auto"/>
        <w:left w:val="none" w:sz="0" w:space="0" w:color="auto"/>
        <w:bottom w:val="none" w:sz="0" w:space="0" w:color="auto"/>
        <w:right w:val="none" w:sz="0" w:space="0" w:color="auto"/>
      </w:divBdr>
    </w:div>
    <w:div w:id="115608131">
      <w:bodyDiv w:val="1"/>
      <w:marLeft w:val="0"/>
      <w:marRight w:val="0"/>
      <w:marTop w:val="0"/>
      <w:marBottom w:val="0"/>
      <w:divBdr>
        <w:top w:val="none" w:sz="0" w:space="0" w:color="auto"/>
        <w:left w:val="none" w:sz="0" w:space="0" w:color="auto"/>
        <w:bottom w:val="none" w:sz="0" w:space="0" w:color="auto"/>
        <w:right w:val="none" w:sz="0" w:space="0" w:color="auto"/>
      </w:divBdr>
    </w:div>
    <w:div w:id="122508223">
      <w:bodyDiv w:val="1"/>
      <w:marLeft w:val="0"/>
      <w:marRight w:val="0"/>
      <w:marTop w:val="0"/>
      <w:marBottom w:val="0"/>
      <w:divBdr>
        <w:top w:val="none" w:sz="0" w:space="0" w:color="auto"/>
        <w:left w:val="none" w:sz="0" w:space="0" w:color="auto"/>
        <w:bottom w:val="none" w:sz="0" w:space="0" w:color="auto"/>
        <w:right w:val="none" w:sz="0" w:space="0" w:color="auto"/>
      </w:divBdr>
    </w:div>
    <w:div w:id="181750454">
      <w:bodyDiv w:val="1"/>
      <w:marLeft w:val="0"/>
      <w:marRight w:val="0"/>
      <w:marTop w:val="0"/>
      <w:marBottom w:val="0"/>
      <w:divBdr>
        <w:top w:val="none" w:sz="0" w:space="0" w:color="auto"/>
        <w:left w:val="none" w:sz="0" w:space="0" w:color="auto"/>
        <w:bottom w:val="none" w:sz="0" w:space="0" w:color="auto"/>
        <w:right w:val="none" w:sz="0" w:space="0" w:color="auto"/>
      </w:divBdr>
    </w:div>
    <w:div w:id="213153143">
      <w:bodyDiv w:val="1"/>
      <w:marLeft w:val="0"/>
      <w:marRight w:val="0"/>
      <w:marTop w:val="0"/>
      <w:marBottom w:val="0"/>
      <w:divBdr>
        <w:top w:val="none" w:sz="0" w:space="0" w:color="auto"/>
        <w:left w:val="none" w:sz="0" w:space="0" w:color="auto"/>
        <w:bottom w:val="none" w:sz="0" w:space="0" w:color="auto"/>
        <w:right w:val="none" w:sz="0" w:space="0" w:color="auto"/>
      </w:divBdr>
    </w:div>
    <w:div w:id="221988911">
      <w:bodyDiv w:val="1"/>
      <w:marLeft w:val="0"/>
      <w:marRight w:val="0"/>
      <w:marTop w:val="0"/>
      <w:marBottom w:val="0"/>
      <w:divBdr>
        <w:top w:val="none" w:sz="0" w:space="0" w:color="auto"/>
        <w:left w:val="none" w:sz="0" w:space="0" w:color="auto"/>
        <w:bottom w:val="none" w:sz="0" w:space="0" w:color="auto"/>
        <w:right w:val="none" w:sz="0" w:space="0" w:color="auto"/>
      </w:divBdr>
    </w:div>
    <w:div w:id="233974904">
      <w:bodyDiv w:val="1"/>
      <w:marLeft w:val="0"/>
      <w:marRight w:val="0"/>
      <w:marTop w:val="0"/>
      <w:marBottom w:val="0"/>
      <w:divBdr>
        <w:top w:val="none" w:sz="0" w:space="0" w:color="auto"/>
        <w:left w:val="none" w:sz="0" w:space="0" w:color="auto"/>
        <w:bottom w:val="none" w:sz="0" w:space="0" w:color="auto"/>
        <w:right w:val="none" w:sz="0" w:space="0" w:color="auto"/>
      </w:divBdr>
    </w:div>
    <w:div w:id="277834652">
      <w:bodyDiv w:val="1"/>
      <w:marLeft w:val="0"/>
      <w:marRight w:val="0"/>
      <w:marTop w:val="0"/>
      <w:marBottom w:val="0"/>
      <w:divBdr>
        <w:top w:val="none" w:sz="0" w:space="0" w:color="auto"/>
        <w:left w:val="none" w:sz="0" w:space="0" w:color="auto"/>
        <w:bottom w:val="none" w:sz="0" w:space="0" w:color="auto"/>
        <w:right w:val="none" w:sz="0" w:space="0" w:color="auto"/>
      </w:divBdr>
    </w:div>
    <w:div w:id="299120801">
      <w:bodyDiv w:val="1"/>
      <w:marLeft w:val="0"/>
      <w:marRight w:val="0"/>
      <w:marTop w:val="0"/>
      <w:marBottom w:val="0"/>
      <w:divBdr>
        <w:top w:val="none" w:sz="0" w:space="0" w:color="auto"/>
        <w:left w:val="none" w:sz="0" w:space="0" w:color="auto"/>
        <w:bottom w:val="none" w:sz="0" w:space="0" w:color="auto"/>
        <w:right w:val="none" w:sz="0" w:space="0" w:color="auto"/>
      </w:divBdr>
    </w:div>
    <w:div w:id="359286945">
      <w:bodyDiv w:val="1"/>
      <w:marLeft w:val="0"/>
      <w:marRight w:val="0"/>
      <w:marTop w:val="0"/>
      <w:marBottom w:val="0"/>
      <w:divBdr>
        <w:top w:val="none" w:sz="0" w:space="0" w:color="auto"/>
        <w:left w:val="none" w:sz="0" w:space="0" w:color="auto"/>
        <w:bottom w:val="none" w:sz="0" w:space="0" w:color="auto"/>
        <w:right w:val="none" w:sz="0" w:space="0" w:color="auto"/>
      </w:divBdr>
    </w:div>
    <w:div w:id="384791608">
      <w:bodyDiv w:val="1"/>
      <w:marLeft w:val="0"/>
      <w:marRight w:val="0"/>
      <w:marTop w:val="0"/>
      <w:marBottom w:val="0"/>
      <w:divBdr>
        <w:top w:val="none" w:sz="0" w:space="0" w:color="auto"/>
        <w:left w:val="none" w:sz="0" w:space="0" w:color="auto"/>
        <w:bottom w:val="none" w:sz="0" w:space="0" w:color="auto"/>
        <w:right w:val="none" w:sz="0" w:space="0" w:color="auto"/>
      </w:divBdr>
    </w:div>
    <w:div w:id="409159176">
      <w:bodyDiv w:val="1"/>
      <w:marLeft w:val="0"/>
      <w:marRight w:val="0"/>
      <w:marTop w:val="0"/>
      <w:marBottom w:val="0"/>
      <w:divBdr>
        <w:top w:val="none" w:sz="0" w:space="0" w:color="auto"/>
        <w:left w:val="none" w:sz="0" w:space="0" w:color="auto"/>
        <w:bottom w:val="none" w:sz="0" w:space="0" w:color="auto"/>
        <w:right w:val="none" w:sz="0" w:space="0" w:color="auto"/>
      </w:divBdr>
    </w:div>
    <w:div w:id="474683486">
      <w:bodyDiv w:val="1"/>
      <w:marLeft w:val="0"/>
      <w:marRight w:val="0"/>
      <w:marTop w:val="0"/>
      <w:marBottom w:val="0"/>
      <w:divBdr>
        <w:top w:val="none" w:sz="0" w:space="0" w:color="auto"/>
        <w:left w:val="none" w:sz="0" w:space="0" w:color="auto"/>
        <w:bottom w:val="none" w:sz="0" w:space="0" w:color="auto"/>
        <w:right w:val="none" w:sz="0" w:space="0" w:color="auto"/>
      </w:divBdr>
    </w:div>
    <w:div w:id="480779646">
      <w:bodyDiv w:val="1"/>
      <w:marLeft w:val="0"/>
      <w:marRight w:val="0"/>
      <w:marTop w:val="0"/>
      <w:marBottom w:val="0"/>
      <w:divBdr>
        <w:top w:val="none" w:sz="0" w:space="0" w:color="auto"/>
        <w:left w:val="none" w:sz="0" w:space="0" w:color="auto"/>
        <w:bottom w:val="none" w:sz="0" w:space="0" w:color="auto"/>
        <w:right w:val="none" w:sz="0" w:space="0" w:color="auto"/>
      </w:divBdr>
    </w:div>
    <w:div w:id="484123960">
      <w:bodyDiv w:val="1"/>
      <w:marLeft w:val="0"/>
      <w:marRight w:val="0"/>
      <w:marTop w:val="0"/>
      <w:marBottom w:val="0"/>
      <w:divBdr>
        <w:top w:val="none" w:sz="0" w:space="0" w:color="auto"/>
        <w:left w:val="none" w:sz="0" w:space="0" w:color="auto"/>
        <w:bottom w:val="none" w:sz="0" w:space="0" w:color="auto"/>
        <w:right w:val="none" w:sz="0" w:space="0" w:color="auto"/>
      </w:divBdr>
    </w:div>
    <w:div w:id="488643868">
      <w:bodyDiv w:val="1"/>
      <w:marLeft w:val="0"/>
      <w:marRight w:val="0"/>
      <w:marTop w:val="0"/>
      <w:marBottom w:val="0"/>
      <w:divBdr>
        <w:top w:val="none" w:sz="0" w:space="0" w:color="auto"/>
        <w:left w:val="none" w:sz="0" w:space="0" w:color="auto"/>
        <w:bottom w:val="none" w:sz="0" w:space="0" w:color="auto"/>
        <w:right w:val="none" w:sz="0" w:space="0" w:color="auto"/>
      </w:divBdr>
    </w:div>
    <w:div w:id="492985744">
      <w:bodyDiv w:val="1"/>
      <w:marLeft w:val="0"/>
      <w:marRight w:val="0"/>
      <w:marTop w:val="0"/>
      <w:marBottom w:val="0"/>
      <w:divBdr>
        <w:top w:val="none" w:sz="0" w:space="0" w:color="auto"/>
        <w:left w:val="none" w:sz="0" w:space="0" w:color="auto"/>
        <w:bottom w:val="none" w:sz="0" w:space="0" w:color="auto"/>
        <w:right w:val="none" w:sz="0" w:space="0" w:color="auto"/>
      </w:divBdr>
    </w:div>
    <w:div w:id="515728549">
      <w:bodyDiv w:val="1"/>
      <w:marLeft w:val="0"/>
      <w:marRight w:val="0"/>
      <w:marTop w:val="0"/>
      <w:marBottom w:val="0"/>
      <w:divBdr>
        <w:top w:val="none" w:sz="0" w:space="0" w:color="auto"/>
        <w:left w:val="none" w:sz="0" w:space="0" w:color="auto"/>
        <w:bottom w:val="none" w:sz="0" w:space="0" w:color="auto"/>
        <w:right w:val="none" w:sz="0" w:space="0" w:color="auto"/>
      </w:divBdr>
    </w:div>
    <w:div w:id="543753780">
      <w:bodyDiv w:val="1"/>
      <w:marLeft w:val="0"/>
      <w:marRight w:val="0"/>
      <w:marTop w:val="0"/>
      <w:marBottom w:val="0"/>
      <w:divBdr>
        <w:top w:val="none" w:sz="0" w:space="0" w:color="auto"/>
        <w:left w:val="none" w:sz="0" w:space="0" w:color="auto"/>
        <w:bottom w:val="none" w:sz="0" w:space="0" w:color="auto"/>
        <w:right w:val="none" w:sz="0" w:space="0" w:color="auto"/>
      </w:divBdr>
    </w:div>
    <w:div w:id="544682016">
      <w:bodyDiv w:val="1"/>
      <w:marLeft w:val="0"/>
      <w:marRight w:val="0"/>
      <w:marTop w:val="0"/>
      <w:marBottom w:val="0"/>
      <w:divBdr>
        <w:top w:val="none" w:sz="0" w:space="0" w:color="auto"/>
        <w:left w:val="none" w:sz="0" w:space="0" w:color="auto"/>
        <w:bottom w:val="none" w:sz="0" w:space="0" w:color="auto"/>
        <w:right w:val="none" w:sz="0" w:space="0" w:color="auto"/>
      </w:divBdr>
    </w:div>
    <w:div w:id="642202794">
      <w:bodyDiv w:val="1"/>
      <w:marLeft w:val="0"/>
      <w:marRight w:val="0"/>
      <w:marTop w:val="0"/>
      <w:marBottom w:val="0"/>
      <w:divBdr>
        <w:top w:val="none" w:sz="0" w:space="0" w:color="auto"/>
        <w:left w:val="none" w:sz="0" w:space="0" w:color="auto"/>
        <w:bottom w:val="none" w:sz="0" w:space="0" w:color="auto"/>
        <w:right w:val="none" w:sz="0" w:space="0" w:color="auto"/>
      </w:divBdr>
    </w:div>
    <w:div w:id="662246220">
      <w:bodyDiv w:val="1"/>
      <w:marLeft w:val="0"/>
      <w:marRight w:val="0"/>
      <w:marTop w:val="0"/>
      <w:marBottom w:val="0"/>
      <w:divBdr>
        <w:top w:val="none" w:sz="0" w:space="0" w:color="auto"/>
        <w:left w:val="none" w:sz="0" w:space="0" w:color="auto"/>
        <w:bottom w:val="none" w:sz="0" w:space="0" w:color="auto"/>
        <w:right w:val="none" w:sz="0" w:space="0" w:color="auto"/>
      </w:divBdr>
    </w:div>
    <w:div w:id="676616766">
      <w:bodyDiv w:val="1"/>
      <w:marLeft w:val="0"/>
      <w:marRight w:val="0"/>
      <w:marTop w:val="0"/>
      <w:marBottom w:val="0"/>
      <w:divBdr>
        <w:top w:val="none" w:sz="0" w:space="0" w:color="auto"/>
        <w:left w:val="none" w:sz="0" w:space="0" w:color="auto"/>
        <w:bottom w:val="none" w:sz="0" w:space="0" w:color="auto"/>
        <w:right w:val="none" w:sz="0" w:space="0" w:color="auto"/>
      </w:divBdr>
    </w:div>
    <w:div w:id="707799720">
      <w:bodyDiv w:val="1"/>
      <w:marLeft w:val="0"/>
      <w:marRight w:val="0"/>
      <w:marTop w:val="0"/>
      <w:marBottom w:val="0"/>
      <w:divBdr>
        <w:top w:val="none" w:sz="0" w:space="0" w:color="auto"/>
        <w:left w:val="none" w:sz="0" w:space="0" w:color="auto"/>
        <w:bottom w:val="none" w:sz="0" w:space="0" w:color="auto"/>
        <w:right w:val="none" w:sz="0" w:space="0" w:color="auto"/>
      </w:divBdr>
    </w:div>
    <w:div w:id="722674712">
      <w:bodyDiv w:val="1"/>
      <w:marLeft w:val="0"/>
      <w:marRight w:val="0"/>
      <w:marTop w:val="0"/>
      <w:marBottom w:val="0"/>
      <w:divBdr>
        <w:top w:val="none" w:sz="0" w:space="0" w:color="auto"/>
        <w:left w:val="none" w:sz="0" w:space="0" w:color="auto"/>
        <w:bottom w:val="none" w:sz="0" w:space="0" w:color="auto"/>
        <w:right w:val="none" w:sz="0" w:space="0" w:color="auto"/>
      </w:divBdr>
    </w:div>
    <w:div w:id="724372538">
      <w:bodyDiv w:val="1"/>
      <w:marLeft w:val="0"/>
      <w:marRight w:val="0"/>
      <w:marTop w:val="0"/>
      <w:marBottom w:val="0"/>
      <w:divBdr>
        <w:top w:val="none" w:sz="0" w:space="0" w:color="auto"/>
        <w:left w:val="none" w:sz="0" w:space="0" w:color="auto"/>
        <w:bottom w:val="none" w:sz="0" w:space="0" w:color="auto"/>
        <w:right w:val="none" w:sz="0" w:space="0" w:color="auto"/>
      </w:divBdr>
    </w:div>
    <w:div w:id="753670129">
      <w:bodyDiv w:val="1"/>
      <w:marLeft w:val="0"/>
      <w:marRight w:val="0"/>
      <w:marTop w:val="0"/>
      <w:marBottom w:val="0"/>
      <w:divBdr>
        <w:top w:val="none" w:sz="0" w:space="0" w:color="auto"/>
        <w:left w:val="none" w:sz="0" w:space="0" w:color="auto"/>
        <w:bottom w:val="none" w:sz="0" w:space="0" w:color="auto"/>
        <w:right w:val="none" w:sz="0" w:space="0" w:color="auto"/>
      </w:divBdr>
    </w:div>
    <w:div w:id="774591398">
      <w:bodyDiv w:val="1"/>
      <w:marLeft w:val="0"/>
      <w:marRight w:val="0"/>
      <w:marTop w:val="0"/>
      <w:marBottom w:val="0"/>
      <w:divBdr>
        <w:top w:val="none" w:sz="0" w:space="0" w:color="auto"/>
        <w:left w:val="none" w:sz="0" w:space="0" w:color="auto"/>
        <w:bottom w:val="none" w:sz="0" w:space="0" w:color="auto"/>
        <w:right w:val="none" w:sz="0" w:space="0" w:color="auto"/>
      </w:divBdr>
    </w:div>
    <w:div w:id="780075116">
      <w:bodyDiv w:val="1"/>
      <w:marLeft w:val="0"/>
      <w:marRight w:val="0"/>
      <w:marTop w:val="0"/>
      <w:marBottom w:val="0"/>
      <w:divBdr>
        <w:top w:val="none" w:sz="0" w:space="0" w:color="auto"/>
        <w:left w:val="none" w:sz="0" w:space="0" w:color="auto"/>
        <w:bottom w:val="none" w:sz="0" w:space="0" w:color="auto"/>
        <w:right w:val="none" w:sz="0" w:space="0" w:color="auto"/>
      </w:divBdr>
    </w:div>
    <w:div w:id="785348619">
      <w:bodyDiv w:val="1"/>
      <w:marLeft w:val="0"/>
      <w:marRight w:val="0"/>
      <w:marTop w:val="0"/>
      <w:marBottom w:val="0"/>
      <w:divBdr>
        <w:top w:val="none" w:sz="0" w:space="0" w:color="auto"/>
        <w:left w:val="none" w:sz="0" w:space="0" w:color="auto"/>
        <w:bottom w:val="none" w:sz="0" w:space="0" w:color="auto"/>
        <w:right w:val="none" w:sz="0" w:space="0" w:color="auto"/>
      </w:divBdr>
    </w:div>
    <w:div w:id="827017468">
      <w:bodyDiv w:val="1"/>
      <w:marLeft w:val="0"/>
      <w:marRight w:val="0"/>
      <w:marTop w:val="0"/>
      <w:marBottom w:val="0"/>
      <w:divBdr>
        <w:top w:val="none" w:sz="0" w:space="0" w:color="auto"/>
        <w:left w:val="none" w:sz="0" w:space="0" w:color="auto"/>
        <w:bottom w:val="none" w:sz="0" w:space="0" w:color="auto"/>
        <w:right w:val="none" w:sz="0" w:space="0" w:color="auto"/>
      </w:divBdr>
    </w:div>
    <w:div w:id="841971475">
      <w:bodyDiv w:val="1"/>
      <w:marLeft w:val="0"/>
      <w:marRight w:val="0"/>
      <w:marTop w:val="0"/>
      <w:marBottom w:val="0"/>
      <w:divBdr>
        <w:top w:val="none" w:sz="0" w:space="0" w:color="auto"/>
        <w:left w:val="none" w:sz="0" w:space="0" w:color="auto"/>
        <w:bottom w:val="none" w:sz="0" w:space="0" w:color="auto"/>
        <w:right w:val="none" w:sz="0" w:space="0" w:color="auto"/>
      </w:divBdr>
    </w:div>
    <w:div w:id="863061070">
      <w:bodyDiv w:val="1"/>
      <w:marLeft w:val="0"/>
      <w:marRight w:val="0"/>
      <w:marTop w:val="0"/>
      <w:marBottom w:val="0"/>
      <w:divBdr>
        <w:top w:val="none" w:sz="0" w:space="0" w:color="auto"/>
        <w:left w:val="none" w:sz="0" w:space="0" w:color="auto"/>
        <w:bottom w:val="none" w:sz="0" w:space="0" w:color="auto"/>
        <w:right w:val="none" w:sz="0" w:space="0" w:color="auto"/>
      </w:divBdr>
    </w:div>
    <w:div w:id="917253461">
      <w:bodyDiv w:val="1"/>
      <w:marLeft w:val="0"/>
      <w:marRight w:val="0"/>
      <w:marTop w:val="0"/>
      <w:marBottom w:val="0"/>
      <w:divBdr>
        <w:top w:val="none" w:sz="0" w:space="0" w:color="auto"/>
        <w:left w:val="none" w:sz="0" w:space="0" w:color="auto"/>
        <w:bottom w:val="none" w:sz="0" w:space="0" w:color="auto"/>
        <w:right w:val="none" w:sz="0" w:space="0" w:color="auto"/>
      </w:divBdr>
    </w:div>
    <w:div w:id="921254830">
      <w:bodyDiv w:val="1"/>
      <w:marLeft w:val="0"/>
      <w:marRight w:val="0"/>
      <w:marTop w:val="0"/>
      <w:marBottom w:val="0"/>
      <w:divBdr>
        <w:top w:val="none" w:sz="0" w:space="0" w:color="auto"/>
        <w:left w:val="none" w:sz="0" w:space="0" w:color="auto"/>
        <w:bottom w:val="none" w:sz="0" w:space="0" w:color="auto"/>
        <w:right w:val="none" w:sz="0" w:space="0" w:color="auto"/>
      </w:divBdr>
    </w:div>
    <w:div w:id="928195700">
      <w:bodyDiv w:val="1"/>
      <w:marLeft w:val="0"/>
      <w:marRight w:val="0"/>
      <w:marTop w:val="0"/>
      <w:marBottom w:val="0"/>
      <w:divBdr>
        <w:top w:val="none" w:sz="0" w:space="0" w:color="auto"/>
        <w:left w:val="none" w:sz="0" w:space="0" w:color="auto"/>
        <w:bottom w:val="none" w:sz="0" w:space="0" w:color="auto"/>
        <w:right w:val="none" w:sz="0" w:space="0" w:color="auto"/>
      </w:divBdr>
    </w:div>
    <w:div w:id="930893781">
      <w:bodyDiv w:val="1"/>
      <w:marLeft w:val="0"/>
      <w:marRight w:val="0"/>
      <w:marTop w:val="0"/>
      <w:marBottom w:val="0"/>
      <w:divBdr>
        <w:top w:val="none" w:sz="0" w:space="0" w:color="auto"/>
        <w:left w:val="none" w:sz="0" w:space="0" w:color="auto"/>
        <w:bottom w:val="none" w:sz="0" w:space="0" w:color="auto"/>
        <w:right w:val="none" w:sz="0" w:space="0" w:color="auto"/>
      </w:divBdr>
    </w:div>
    <w:div w:id="996956718">
      <w:bodyDiv w:val="1"/>
      <w:marLeft w:val="0"/>
      <w:marRight w:val="0"/>
      <w:marTop w:val="0"/>
      <w:marBottom w:val="0"/>
      <w:divBdr>
        <w:top w:val="none" w:sz="0" w:space="0" w:color="auto"/>
        <w:left w:val="none" w:sz="0" w:space="0" w:color="auto"/>
        <w:bottom w:val="none" w:sz="0" w:space="0" w:color="auto"/>
        <w:right w:val="none" w:sz="0" w:space="0" w:color="auto"/>
      </w:divBdr>
    </w:div>
    <w:div w:id="1025981246">
      <w:bodyDiv w:val="1"/>
      <w:marLeft w:val="0"/>
      <w:marRight w:val="0"/>
      <w:marTop w:val="0"/>
      <w:marBottom w:val="0"/>
      <w:divBdr>
        <w:top w:val="none" w:sz="0" w:space="0" w:color="auto"/>
        <w:left w:val="none" w:sz="0" w:space="0" w:color="auto"/>
        <w:bottom w:val="none" w:sz="0" w:space="0" w:color="auto"/>
        <w:right w:val="none" w:sz="0" w:space="0" w:color="auto"/>
      </w:divBdr>
    </w:div>
    <w:div w:id="1032458580">
      <w:bodyDiv w:val="1"/>
      <w:marLeft w:val="0"/>
      <w:marRight w:val="0"/>
      <w:marTop w:val="0"/>
      <w:marBottom w:val="0"/>
      <w:divBdr>
        <w:top w:val="none" w:sz="0" w:space="0" w:color="auto"/>
        <w:left w:val="none" w:sz="0" w:space="0" w:color="auto"/>
        <w:bottom w:val="none" w:sz="0" w:space="0" w:color="auto"/>
        <w:right w:val="none" w:sz="0" w:space="0" w:color="auto"/>
      </w:divBdr>
    </w:div>
    <w:div w:id="1094664574">
      <w:bodyDiv w:val="1"/>
      <w:marLeft w:val="0"/>
      <w:marRight w:val="0"/>
      <w:marTop w:val="0"/>
      <w:marBottom w:val="0"/>
      <w:divBdr>
        <w:top w:val="none" w:sz="0" w:space="0" w:color="auto"/>
        <w:left w:val="none" w:sz="0" w:space="0" w:color="auto"/>
        <w:bottom w:val="none" w:sz="0" w:space="0" w:color="auto"/>
        <w:right w:val="none" w:sz="0" w:space="0" w:color="auto"/>
      </w:divBdr>
    </w:div>
    <w:div w:id="1122193694">
      <w:bodyDiv w:val="1"/>
      <w:marLeft w:val="0"/>
      <w:marRight w:val="0"/>
      <w:marTop w:val="0"/>
      <w:marBottom w:val="0"/>
      <w:divBdr>
        <w:top w:val="none" w:sz="0" w:space="0" w:color="auto"/>
        <w:left w:val="none" w:sz="0" w:space="0" w:color="auto"/>
        <w:bottom w:val="none" w:sz="0" w:space="0" w:color="auto"/>
        <w:right w:val="none" w:sz="0" w:space="0" w:color="auto"/>
      </w:divBdr>
    </w:div>
    <w:div w:id="1166820071">
      <w:bodyDiv w:val="1"/>
      <w:marLeft w:val="0"/>
      <w:marRight w:val="0"/>
      <w:marTop w:val="0"/>
      <w:marBottom w:val="0"/>
      <w:divBdr>
        <w:top w:val="none" w:sz="0" w:space="0" w:color="auto"/>
        <w:left w:val="none" w:sz="0" w:space="0" w:color="auto"/>
        <w:bottom w:val="none" w:sz="0" w:space="0" w:color="auto"/>
        <w:right w:val="none" w:sz="0" w:space="0" w:color="auto"/>
      </w:divBdr>
    </w:div>
    <w:div w:id="1173372479">
      <w:bodyDiv w:val="1"/>
      <w:marLeft w:val="0"/>
      <w:marRight w:val="0"/>
      <w:marTop w:val="0"/>
      <w:marBottom w:val="0"/>
      <w:divBdr>
        <w:top w:val="none" w:sz="0" w:space="0" w:color="auto"/>
        <w:left w:val="none" w:sz="0" w:space="0" w:color="auto"/>
        <w:bottom w:val="none" w:sz="0" w:space="0" w:color="auto"/>
        <w:right w:val="none" w:sz="0" w:space="0" w:color="auto"/>
      </w:divBdr>
    </w:div>
    <w:div w:id="1191912986">
      <w:bodyDiv w:val="1"/>
      <w:marLeft w:val="0"/>
      <w:marRight w:val="0"/>
      <w:marTop w:val="0"/>
      <w:marBottom w:val="0"/>
      <w:divBdr>
        <w:top w:val="none" w:sz="0" w:space="0" w:color="auto"/>
        <w:left w:val="none" w:sz="0" w:space="0" w:color="auto"/>
        <w:bottom w:val="none" w:sz="0" w:space="0" w:color="auto"/>
        <w:right w:val="none" w:sz="0" w:space="0" w:color="auto"/>
      </w:divBdr>
    </w:div>
    <w:div w:id="1208909810">
      <w:bodyDiv w:val="1"/>
      <w:marLeft w:val="0"/>
      <w:marRight w:val="0"/>
      <w:marTop w:val="0"/>
      <w:marBottom w:val="0"/>
      <w:divBdr>
        <w:top w:val="none" w:sz="0" w:space="0" w:color="auto"/>
        <w:left w:val="none" w:sz="0" w:space="0" w:color="auto"/>
        <w:bottom w:val="none" w:sz="0" w:space="0" w:color="auto"/>
        <w:right w:val="none" w:sz="0" w:space="0" w:color="auto"/>
      </w:divBdr>
    </w:div>
    <w:div w:id="1256522395">
      <w:bodyDiv w:val="1"/>
      <w:marLeft w:val="0"/>
      <w:marRight w:val="0"/>
      <w:marTop w:val="0"/>
      <w:marBottom w:val="0"/>
      <w:divBdr>
        <w:top w:val="none" w:sz="0" w:space="0" w:color="auto"/>
        <w:left w:val="none" w:sz="0" w:space="0" w:color="auto"/>
        <w:bottom w:val="none" w:sz="0" w:space="0" w:color="auto"/>
        <w:right w:val="none" w:sz="0" w:space="0" w:color="auto"/>
      </w:divBdr>
    </w:div>
    <w:div w:id="1275944580">
      <w:bodyDiv w:val="1"/>
      <w:marLeft w:val="0"/>
      <w:marRight w:val="0"/>
      <w:marTop w:val="0"/>
      <w:marBottom w:val="0"/>
      <w:divBdr>
        <w:top w:val="none" w:sz="0" w:space="0" w:color="auto"/>
        <w:left w:val="none" w:sz="0" w:space="0" w:color="auto"/>
        <w:bottom w:val="none" w:sz="0" w:space="0" w:color="auto"/>
        <w:right w:val="none" w:sz="0" w:space="0" w:color="auto"/>
      </w:divBdr>
    </w:div>
    <w:div w:id="1314989442">
      <w:bodyDiv w:val="1"/>
      <w:marLeft w:val="0"/>
      <w:marRight w:val="0"/>
      <w:marTop w:val="0"/>
      <w:marBottom w:val="0"/>
      <w:divBdr>
        <w:top w:val="none" w:sz="0" w:space="0" w:color="auto"/>
        <w:left w:val="none" w:sz="0" w:space="0" w:color="auto"/>
        <w:bottom w:val="none" w:sz="0" w:space="0" w:color="auto"/>
        <w:right w:val="none" w:sz="0" w:space="0" w:color="auto"/>
      </w:divBdr>
    </w:div>
    <w:div w:id="1349216139">
      <w:bodyDiv w:val="1"/>
      <w:marLeft w:val="0"/>
      <w:marRight w:val="0"/>
      <w:marTop w:val="0"/>
      <w:marBottom w:val="0"/>
      <w:divBdr>
        <w:top w:val="none" w:sz="0" w:space="0" w:color="auto"/>
        <w:left w:val="none" w:sz="0" w:space="0" w:color="auto"/>
        <w:bottom w:val="none" w:sz="0" w:space="0" w:color="auto"/>
        <w:right w:val="none" w:sz="0" w:space="0" w:color="auto"/>
      </w:divBdr>
    </w:div>
    <w:div w:id="1368070384">
      <w:bodyDiv w:val="1"/>
      <w:marLeft w:val="0"/>
      <w:marRight w:val="0"/>
      <w:marTop w:val="0"/>
      <w:marBottom w:val="0"/>
      <w:divBdr>
        <w:top w:val="none" w:sz="0" w:space="0" w:color="auto"/>
        <w:left w:val="none" w:sz="0" w:space="0" w:color="auto"/>
        <w:bottom w:val="none" w:sz="0" w:space="0" w:color="auto"/>
        <w:right w:val="none" w:sz="0" w:space="0" w:color="auto"/>
      </w:divBdr>
    </w:div>
    <w:div w:id="1389185156">
      <w:bodyDiv w:val="1"/>
      <w:marLeft w:val="0"/>
      <w:marRight w:val="0"/>
      <w:marTop w:val="0"/>
      <w:marBottom w:val="0"/>
      <w:divBdr>
        <w:top w:val="none" w:sz="0" w:space="0" w:color="auto"/>
        <w:left w:val="none" w:sz="0" w:space="0" w:color="auto"/>
        <w:bottom w:val="none" w:sz="0" w:space="0" w:color="auto"/>
        <w:right w:val="none" w:sz="0" w:space="0" w:color="auto"/>
      </w:divBdr>
    </w:div>
    <w:div w:id="1411196136">
      <w:bodyDiv w:val="1"/>
      <w:marLeft w:val="0"/>
      <w:marRight w:val="0"/>
      <w:marTop w:val="0"/>
      <w:marBottom w:val="0"/>
      <w:divBdr>
        <w:top w:val="none" w:sz="0" w:space="0" w:color="auto"/>
        <w:left w:val="none" w:sz="0" w:space="0" w:color="auto"/>
        <w:bottom w:val="none" w:sz="0" w:space="0" w:color="auto"/>
        <w:right w:val="none" w:sz="0" w:space="0" w:color="auto"/>
      </w:divBdr>
    </w:div>
    <w:div w:id="1412778854">
      <w:bodyDiv w:val="1"/>
      <w:marLeft w:val="0"/>
      <w:marRight w:val="0"/>
      <w:marTop w:val="0"/>
      <w:marBottom w:val="0"/>
      <w:divBdr>
        <w:top w:val="none" w:sz="0" w:space="0" w:color="auto"/>
        <w:left w:val="none" w:sz="0" w:space="0" w:color="auto"/>
        <w:bottom w:val="none" w:sz="0" w:space="0" w:color="auto"/>
        <w:right w:val="none" w:sz="0" w:space="0" w:color="auto"/>
      </w:divBdr>
    </w:div>
    <w:div w:id="1413316418">
      <w:bodyDiv w:val="1"/>
      <w:marLeft w:val="0"/>
      <w:marRight w:val="0"/>
      <w:marTop w:val="0"/>
      <w:marBottom w:val="0"/>
      <w:divBdr>
        <w:top w:val="none" w:sz="0" w:space="0" w:color="auto"/>
        <w:left w:val="none" w:sz="0" w:space="0" w:color="auto"/>
        <w:bottom w:val="none" w:sz="0" w:space="0" w:color="auto"/>
        <w:right w:val="none" w:sz="0" w:space="0" w:color="auto"/>
      </w:divBdr>
    </w:div>
    <w:div w:id="1413772979">
      <w:bodyDiv w:val="1"/>
      <w:marLeft w:val="0"/>
      <w:marRight w:val="0"/>
      <w:marTop w:val="0"/>
      <w:marBottom w:val="0"/>
      <w:divBdr>
        <w:top w:val="none" w:sz="0" w:space="0" w:color="auto"/>
        <w:left w:val="none" w:sz="0" w:space="0" w:color="auto"/>
        <w:bottom w:val="none" w:sz="0" w:space="0" w:color="auto"/>
        <w:right w:val="none" w:sz="0" w:space="0" w:color="auto"/>
      </w:divBdr>
    </w:div>
    <w:div w:id="1415585597">
      <w:bodyDiv w:val="1"/>
      <w:marLeft w:val="0"/>
      <w:marRight w:val="0"/>
      <w:marTop w:val="0"/>
      <w:marBottom w:val="0"/>
      <w:divBdr>
        <w:top w:val="none" w:sz="0" w:space="0" w:color="auto"/>
        <w:left w:val="none" w:sz="0" w:space="0" w:color="auto"/>
        <w:bottom w:val="none" w:sz="0" w:space="0" w:color="auto"/>
        <w:right w:val="none" w:sz="0" w:space="0" w:color="auto"/>
      </w:divBdr>
    </w:div>
    <w:div w:id="1454518870">
      <w:bodyDiv w:val="1"/>
      <w:marLeft w:val="0"/>
      <w:marRight w:val="0"/>
      <w:marTop w:val="0"/>
      <w:marBottom w:val="0"/>
      <w:divBdr>
        <w:top w:val="none" w:sz="0" w:space="0" w:color="auto"/>
        <w:left w:val="none" w:sz="0" w:space="0" w:color="auto"/>
        <w:bottom w:val="none" w:sz="0" w:space="0" w:color="auto"/>
        <w:right w:val="none" w:sz="0" w:space="0" w:color="auto"/>
      </w:divBdr>
    </w:div>
    <w:div w:id="1462917490">
      <w:bodyDiv w:val="1"/>
      <w:marLeft w:val="0"/>
      <w:marRight w:val="0"/>
      <w:marTop w:val="0"/>
      <w:marBottom w:val="0"/>
      <w:divBdr>
        <w:top w:val="none" w:sz="0" w:space="0" w:color="auto"/>
        <w:left w:val="none" w:sz="0" w:space="0" w:color="auto"/>
        <w:bottom w:val="none" w:sz="0" w:space="0" w:color="auto"/>
        <w:right w:val="none" w:sz="0" w:space="0" w:color="auto"/>
      </w:divBdr>
    </w:div>
    <w:div w:id="1523937132">
      <w:bodyDiv w:val="1"/>
      <w:marLeft w:val="0"/>
      <w:marRight w:val="0"/>
      <w:marTop w:val="0"/>
      <w:marBottom w:val="0"/>
      <w:divBdr>
        <w:top w:val="none" w:sz="0" w:space="0" w:color="auto"/>
        <w:left w:val="none" w:sz="0" w:space="0" w:color="auto"/>
        <w:bottom w:val="none" w:sz="0" w:space="0" w:color="auto"/>
        <w:right w:val="none" w:sz="0" w:space="0" w:color="auto"/>
      </w:divBdr>
    </w:div>
    <w:div w:id="1678968553">
      <w:bodyDiv w:val="1"/>
      <w:marLeft w:val="0"/>
      <w:marRight w:val="0"/>
      <w:marTop w:val="0"/>
      <w:marBottom w:val="0"/>
      <w:divBdr>
        <w:top w:val="none" w:sz="0" w:space="0" w:color="auto"/>
        <w:left w:val="none" w:sz="0" w:space="0" w:color="auto"/>
        <w:bottom w:val="none" w:sz="0" w:space="0" w:color="auto"/>
        <w:right w:val="none" w:sz="0" w:space="0" w:color="auto"/>
      </w:divBdr>
    </w:div>
    <w:div w:id="1693608911">
      <w:bodyDiv w:val="1"/>
      <w:marLeft w:val="0"/>
      <w:marRight w:val="0"/>
      <w:marTop w:val="0"/>
      <w:marBottom w:val="0"/>
      <w:divBdr>
        <w:top w:val="none" w:sz="0" w:space="0" w:color="auto"/>
        <w:left w:val="none" w:sz="0" w:space="0" w:color="auto"/>
        <w:bottom w:val="none" w:sz="0" w:space="0" w:color="auto"/>
        <w:right w:val="none" w:sz="0" w:space="0" w:color="auto"/>
      </w:divBdr>
    </w:div>
    <w:div w:id="1729649846">
      <w:bodyDiv w:val="1"/>
      <w:marLeft w:val="0"/>
      <w:marRight w:val="0"/>
      <w:marTop w:val="0"/>
      <w:marBottom w:val="0"/>
      <w:divBdr>
        <w:top w:val="none" w:sz="0" w:space="0" w:color="auto"/>
        <w:left w:val="none" w:sz="0" w:space="0" w:color="auto"/>
        <w:bottom w:val="none" w:sz="0" w:space="0" w:color="auto"/>
        <w:right w:val="none" w:sz="0" w:space="0" w:color="auto"/>
      </w:divBdr>
    </w:div>
    <w:div w:id="1733188248">
      <w:bodyDiv w:val="1"/>
      <w:marLeft w:val="0"/>
      <w:marRight w:val="0"/>
      <w:marTop w:val="0"/>
      <w:marBottom w:val="0"/>
      <w:divBdr>
        <w:top w:val="none" w:sz="0" w:space="0" w:color="auto"/>
        <w:left w:val="none" w:sz="0" w:space="0" w:color="auto"/>
        <w:bottom w:val="none" w:sz="0" w:space="0" w:color="auto"/>
        <w:right w:val="none" w:sz="0" w:space="0" w:color="auto"/>
      </w:divBdr>
    </w:div>
    <w:div w:id="1824083491">
      <w:bodyDiv w:val="1"/>
      <w:marLeft w:val="0"/>
      <w:marRight w:val="0"/>
      <w:marTop w:val="0"/>
      <w:marBottom w:val="0"/>
      <w:divBdr>
        <w:top w:val="none" w:sz="0" w:space="0" w:color="auto"/>
        <w:left w:val="none" w:sz="0" w:space="0" w:color="auto"/>
        <w:bottom w:val="none" w:sz="0" w:space="0" w:color="auto"/>
        <w:right w:val="none" w:sz="0" w:space="0" w:color="auto"/>
      </w:divBdr>
    </w:div>
    <w:div w:id="1832060314">
      <w:bodyDiv w:val="1"/>
      <w:marLeft w:val="0"/>
      <w:marRight w:val="0"/>
      <w:marTop w:val="0"/>
      <w:marBottom w:val="0"/>
      <w:divBdr>
        <w:top w:val="none" w:sz="0" w:space="0" w:color="auto"/>
        <w:left w:val="none" w:sz="0" w:space="0" w:color="auto"/>
        <w:bottom w:val="none" w:sz="0" w:space="0" w:color="auto"/>
        <w:right w:val="none" w:sz="0" w:space="0" w:color="auto"/>
      </w:divBdr>
    </w:div>
    <w:div w:id="1866286691">
      <w:bodyDiv w:val="1"/>
      <w:marLeft w:val="0"/>
      <w:marRight w:val="0"/>
      <w:marTop w:val="0"/>
      <w:marBottom w:val="0"/>
      <w:divBdr>
        <w:top w:val="none" w:sz="0" w:space="0" w:color="auto"/>
        <w:left w:val="none" w:sz="0" w:space="0" w:color="auto"/>
        <w:bottom w:val="none" w:sz="0" w:space="0" w:color="auto"/>
        <w:right w:val="none" w:sz="0" w:space="0" w:color="auto"/>
      </w:divBdr>
    </w:div>
    <w:div w:id="1894189959">
      <w:bodyDiv w:val="1"/>
      <w:marLeft w:val="0"/>
      <w:marRight w:val="0"/>
      <w:marTop w:val="0"/>
      <w:marBottom w:val="0"/>
      <w:divBdr>
        <w:top w:val="none" w:sz="0" w:space="0" w:color="auto"/>
        <w:left w:val="none" w:sz="0" w:space="0" w:color="auto"/>
        <w:bottom w:val="none" w:sz="0" w:space="0" w:color="auto"/>
        <w:right w:val="none" w:sz="0" w:space="0" w:color="auto"/>
      </w:divBdr>
    </w:div>
    <w:div w:id="1912737775">
      <w:bodyDiv w:val="1"/>
      <w:marLeft w:val="0"/>
      <w:marRight w:val="0"/>
      <w:marTop w:val="0"/>
      <w:marBottom w:val="0"/>
      <w:divBdr>
        <w:top w:val="none" w:sz="0" w:space="0" w:color="auto"/>
        <w:left w:val="none" w:sz="0" w:space="0" w:color="auto"/>
        <w:bottom w:val="none" w:sz="0" w:space="0" w:color="auto"/>
        <w:right w:val="none" w:sz="0" w:space="0" w:color="auto"/>
      </w:divBdr>
    </w:div>
    <w:div w:id="1947689190">
      <w:bodyDiv w:val="1"/>
      <w:marLeft w:val="0"/>
      <w:marRight w:val="0"/>
      <w:marTop w:val="0"/>
      <w:marBottom w:val="0"/>
      <w:divBdr>
        <w:top w:val="none" w:sz="0" w:space="0" w:color="auto"/>
        <w:left w:val="none" w:sz="0" w:space="0" w:color="auto"/>
        <w:bottom w:val="none" w:sz="0" w:space="0" w:color="auto"/>
        <w:right w:val="none" w:sz="0" w:space="0" w:color="auto"/>
      </w:divBdr>
    </w:div>
    <w:div w:id="1956787937">
      <w:bodyDiv w:val="1"/>
      <w:marLeft w:val="0"/>
      <w:marRight w:val="0"/>
      <w:marTop w:val="0"/>
      <w:marBottom w:val="0"/>
      <w:divBdr>
        <w:top w:val="none" w:sz="0" w:space="0" w:color="auto"/>
        <w:left w:val="none" w:sz="0" w:space="0" w:color="auto"/>
        <w:bottom w:val="none" w:sz="0" w:space="0" w:color="auto"/>
        <w:right w:val="none" w:sz="0" w:space="0" w:color="auto"/>
      </w:divBdr>
    </w:div>
    <w:div w:id="1958177525">
      <w:bodyDiv w:val="1"/>
      <w:marLeft w:val="0"/>
      <w:marRight w:val="0"/>
      <w:marTop w:val="0"/>
      <w:marBottom w:val="0"/>
      <w:divBdr>
        <w:top w:val="none" w:sz="0" w:space="0" w:color="auto"/>
        <w:left w:val="none" w:sz="0" w:space="0" w:color="auto"/>
        <w:bottom w:val="none" w:sz="0" w:space="0" w:color="auto"/>
        <w:right w:val="none" w:sz="0" w:space="0" w:color="auto"/>
      </w:divBdr>
    </w:div>
    <w:div w:id="2050255553">
      <w:bodyDiv w:val="1"/>
      <w:marLeft w:val="0"/>
      <w:marRight w:val="0"/>
      <w:marTop w:val="0"/>
      <w:marBottom w:val="0"/>
      <w:divBdr>
        <w:top w:val="none" w:sz="0" w:space="0" w:color="auto"/>
        <w:left w:val="none" w:sz="0" w:space="0" w:color="auto"/>
        <w:bottom w:val="none" w:sz="0" w:space="0" w:color="auto"/>
        <w:right w:val="none" w:sz="0" w:space="0" w:color="auto"/>
      </w:divBdr>
    </w:div>
    <w:div w:id="2061467138">
      <w:bodyDiv w:val="1"/>
      <w:marLeft w:val="0"/>
      <w:marRight w:val="0"/>
      <w:marTop w:val="0"/>
      <w:marBottom w:val="0"/>
      <w:divBdr>
        <w:top w:val="none" w:sz="0" w:space="0" w:color="auto"/>
        <w:left w:val="none" w:sz="0" w:space="0" w:color="auto"/>
        <w:bottom w:val="none" w:sz="0" w:space="0" w:color="auto"/>
        <w:right w:val="none" w:sz="0" w:space="0" w:color="auto"/>
      </w:divBdr>
    </w:div>
    <w:div w:id="2062944014">
      <w:bodyDiv w:val="1"/>
      <w:marLeft w:val="0"/>
      <w:marRight w:val="0"/>
      <w:marTop w:val="0"/>
      <w:marBottom w:val="0"/>
      <w:divBdr>
        <w:top w:val="none" w:sz="0" w:space="0" w:color="auto"/>
        <w:left w:val="none" w:sz="0" w:space="0" w:color="auto"/>
        <w:bottom w:val="none" w:sz="0" w:space="0" w:color="auto"/>
        <w:right w:val="none" w:sz="0" w:space="0" w:color="auto"/>
      </w:divBdr>
    </w:div>
    <w:div w:id="2078091500">
      <w:bodyDiv w:val="1"/>
      <w:marLeft w:val="0"/>
      <w:marRight w:val="0"/>
      <w:marTop w:val="0"/>
      <w:marBottom w:val="0"/>
      <w:divBdr>
        <w:top w:val="none" w:sz="0" w:space="0" w:color="auto"/>
        <w:left w:val="none" w:sz="0" w:space="0" w:color="auto"/>
        <w:bottom w:val="none" w:sz="0" w:space="0" w:color="auto"/>
        <w:right w:val="none" w:sz="0" w:space="0" w:color="auto"/>
      </w:divBdr>
    </w:div>
    <w:div w:id="212981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enea.it/eneainform.html" TargetMode="External"/><Relationship Id="rId13" Type="http://schemas.openxmlformats.org/officeDocument/2006/relationships/hyperlink" Target="http://www.aimspress.com/article/doi/10.3934/ctr.2023002" TargetMode="External"/><Relationship Id="rId18" Type="http://schemas.openxmlformats.org/officeDocument/2006/relationships/hyperlink" Target="https://www.media.enea.it/comunicati-e-news/archivio-anni/anno-2023/energia-i-consigli-enea-per-l-uso-efficiente-dei-condizionatori.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dia.enea.it/comunicati-e-news/archivio-anni/anno-2023/innovazione-enea-cosmetici-e-prodotti-farmaceutici-da-crostacei-insetti-e-funghi.html" TargetMode="External"/><Relationship Id="rId17" Type="http://schemas.openxmlformats.org/officeDocument/2006/relationships/hyperlink" Target="https://new-european-bauhaus.europa.eu/about/about-initiative_en" TargetMode="External"/><Relationship Id="rId2" Type="http://schemas.openxmlformats.org/officeDocument/2006/relationships/numbering" Target="numbering.xml"/><Relationship Id="rId16" Type="http://schemas.openxmlformats.org/officeDocument/2006/relationships/hyperlink" Target="https://www.media.enea.it/comunicati-e-news/archivio-anni/anno-2023/formazione-efficienza-energetica-al-via-la-summer-school-ene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it/it" TargetMode="External"/><Relationship Id="rId5" Type="http://schemas.openxmlformats.org/officeDocument/2006/relationships/webSettings" Target="webSettings.xml"/><Relationship Id="rId15" Type="http://schemas.openxmlformats.org/officeDocument/2006/relationships/hyperlink" Target="https://www.media.enea.it/comunicati-e-news/archivio-anni/anno-2023/agroalimentare-studio-enea-cresce-la-fiducia-dei-consumatori-nelle-biotecnologie.html" TargetMode="External"/><Relationship Id="rId10" Type="http://schemas.openxmlformats.org/officeDocument/2006/relationships/hyperlink" Target="https://www.media.enea.it/eneainform.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dpi.com/1996-1073/16/7/3042" TargetMode="External"/><Relationship Id="rId14" Type="http://schemas.openxmlformats.org/officeDocument/2006/relationships/hyperlink" Target="https://www.media.enea.it/comunicati-e-news/archivio-anni/anno-2023/energia-idrogeno-enea-alla-guida-della-conferenza-internazionale-sulle-celle-a-combustibile.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linkedin.com/company/enea_2" TargetMode="External"/><Relationship Id="rId2" Type="http://schemas.openxmlformats.org/officeDocument/2006/relationships/hyperlink" Target="https://www.facebook.com/ENEAPaginaufficiale/" TargetMode="External"/><Relationship Id="rId1" Type="http://schemas.openxmlformats.org/officeDocument/2006/relationships/hyperlink" Target="mailto:ufficiostampa@enea.it" TargetMode="External"/><Relationship Id="rId6" Type="http://schemas.openxmlformats.org/officeDocument/2006/relationships/hyperlink" Target="https://www.enea.it/it" TargetMode="External"/><Relationship Id="rId5" Type="http://schemas.openxmlformats.org/officeDocument/2006/relationships/hyperlink" Target="https://www.instagram.com/eneagenzia/?hl=it" TargetMode="External"/><Relationship Id="rId4" Type="http://schemas.openxmlformats.org/officeDocument/2006/relationships/hyperlink" Target="https://twitter.com/eneaof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7B8D-744B-44EB-91F4-ED50EE24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1188</Words>
  <Characters>6776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 De Ritis</cp:lastModifiedBy>
  <cp:revision>5</cp:revision>
  <cp:lastPrinted>2021-12-13T17:17:00Z</cp:lastPrinted>
  <dcterms:created xsi:type="dcterms:W3CDTF">2023-06-15T09:01:00Z</dcterms:created>
  <dcterms:modified xsi:type="dcterms:W3CDTF">2023-06-15T09:51:00Z</dcterms:modified>
</cp:coreProperties>
</file>