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CDE" w14:textId="4B4D8531" w:rsidR="0026206E" w:rsidRPr="003F2729" w:rsidRDefault="003F2729" w:rsidP="003F2729">
      <w:pPr>
        <w:spacing w:line="240" w:lineRule="auto"/>
        <w:rPr>
          <w:rFonts w:eastAsia="Times New Roman"/>
          <w:sz w:val="20"/>
          <w:szCs w:val="20"/>
        </w:rPr>
      </w:pPr>
      <w:r w:rsidRPr="00C30EC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BE575F6" wp14:editId="5F0ADA0D">
            <wp:simplePos x="0" y="0"/>
            <wp:positionH relativeFrom="margin">
              <wp:posOffset>-266700</wp:posOffset>
            </wp:positionH>
            <wp:positionV relativeFrom="paragraph">
              <wp:posOffset>-638810</wp:posOffset>
            </wp:positionV>
            <wp:extent cx="1900800" cy="6408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9138" t="24569" r="-1" b="21065"/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6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F10DC7" wp14:editId="76696050">
            <wp:simplePos x="0" y="0"/>
            <wp:positionH relativeFrom="margin">
              <wp:posOffset>4239895</wp:posOffset>
            </wp:positionH>
            <wp:positionV relativeFrom="margin">
              <wp:posOffset>-589280</wp:posOffset>
            </wp:positionV>
            <wp:extent cx="1821180" cy="687070"/>
            <wp:effectExtent l="0" t="0" r="0" b="0"/>
            <wp:wrapSquare wrapText="bothSides"/>
            <wp:docPr id="504942700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42700" name="Immagine 1" descr="Immagine che contiene testo, Carattere, schermata, Elementi grafic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1D" w:rsidRPr="00C30ECC"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 xml:space="preserve"> INCLUDEPICTURE "\\\\10.0.0.253\\Users\\maritza\\Library\\Group Containers\\UBF8T346G9.ms\\WebArchiveCopyPasteTempFiles\\com.microsoft.Word\\page1image57460144" \* MERGEFORMAT </w:instrText>
      </w:r>
      <w:r w:rsidR="009F1ED8">
        <w:rPr>
          <w:rFonts w:eastAsia="Times New Roman"/>
          <w:sz w:val="20"/>
          <w:szCs w:val="20"/>
        </w:rPr>
        <w:fldChar w:fldCharType="separate"/>
      </w:r>
      <w:r w:rsidR="0045611D" w:rsidRPr="00C30ECC">
        <w:rPr>
          <w:rFonts w:eastAsia="Times New Roman"/>
          <w:sz w:val="20"/>
          <w:szCs w:val="20"/>
        </w:rPr>
        <w:fldChar w:fldCharType="end"/>
      </w:r>
    </w:p>
    <w:p w14:paraId="14DB9783" w14:textId="77777777" w:rsidR="00E22419" w:rsidRPr="00E22419" w:rsidRDefault="00E22419" w:rsidP="00A12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 w:themeColor="text1"/>
        </w:rPr>
      </w:pPr>
    </w:p>
    <w:p w14:paraId="1C5F1C0E" w14:textId="666427E6" w:rsidR="008E3CDC" w:rsidRDefault="00226704" w:rsidP="0022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it-IT"/>
        </w:rPr>
      </w:pPr>
      <w:r w:rsidRPr="00500506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VOLOTEA </w:t>
      </w:r>
      <w:r w:rsidR="009E4E73" w:rsidRPr="00500506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E</w:t>
      </w:r>
      <w:r w:rsidRPr="00500506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 </w:t>
      </w:r>
      <w:r w:rsidR="007E3FDE" w:rsidRPr="007E3FDE">
        <w:rPr>
          <w:b/>
          <w:color w:val="000000" w:themeColor="text1"/>
          <w:sz w:val="44"/>
          <w:szCs w:val="44"/>
          <w:lang w:val="it-IT"/>
        </w:rPr>
        <w:t>AFI KLM E&amp;M</w:t>
      </w:r>
      <w:r w:rsidR="00507133" w:rsidRPr="00500506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 </w:t>
      </w:r>
    </w:p>
    <w:p w14:paraId="03D3019C" w14:textId="77777777" w:rsidR="008E3CDC" w:rsidRDefault="009E4E73" w:rsidP="0022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it-IT"/>
        </w:rPr>
      </w:pPr>
      <w:r w:rsidRPr="00500506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FIRMANO UN ACCORDO DI MANUTENZIONE </w:t>
      </w:r>
    </w:p>
    <w:p w14:paraId="7C883668" w14:textId="07C3F678" w:rsidR="009E4E73" w:rsidRPr="00500506" w:rsidRDefault="009E4E73" w:rsidP="0022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it-IT"/>
        </w:rPr>
      </w:pPr>
      <w:r w:rsidRPr="00500506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A LUNGO TERMINE</w:t>
      </w:r>
    </w:p>
    <w:p w14:paraId="7A21F720" w14:textId="77777777" w:rsidR="00226704" w:rsidRPr="00500506" w:rsidRDefault="00226704" w:rsidP="00A12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  <w:lang w:val="it-IT"/>
        </w:rPr>
      </w:pPr>
    </w:p>
    <w:p w14:paraId="37AF6BA3" w14:textId="7D5758BC" w:rsidR="00A120DE" w:rsidRPr="00500506" w:rsidRDefault="009E4E73" w:rsidP="00E5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  <w:lang w:val="it-IT"/>
        </w:rPr>
      </w:pPr>
      <w:r w:rsidRPr="00500506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La collaborazione, che copre un periodo di sei anni, rappresenterà il 65%</w:t>
      </w:r>
    </w:p>
    <w:p w14:paraId="243D07D5" w14:textId="430D40C4" w:rsidR="009E4E73" w:rsidRPr="00500506" w:rsidRDefault="009E4E73" w:rsidP="00E5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  <w:lang w:val="it-IT"/>
        </w:rPr>
      </w:pPr>
      <w:r w:rsidRPr="00500506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dei servizi di manutenzione di base per la compagnia aerea</w:t>
      </w:r>
      <w:r w:rsidR="00F64928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, rendendo Air France Industries</w:t>
      </w:r>
      <w:r w:rsidR="007E3FDE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 </w:t>
      </w:r>
      <w:r w:rsidR="00F64928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KLM E&amp;M il più grande partner di Volotea per la manutenzione</w:t>
      </w:r>
    </w:p>
    <w:tbl>
      <w:tblPr>
        <w:tblStyle w:val="2"/>
        <w:tblW w:w="99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75"/>
      </w:tblGrid>
      <w:tr w:rsidR="00E22747" w:rsidRPr="009F1ED8" w14:paraId="6BE575CE" w14:textId="77777777">
        <w:trPr>
          <w:trHeight w:val="548"/>
          <w:jc w:val="center"/>
        </w:trPr>
        <w:tc>
          <w:tcPr>
            <w:tcW w:w="9975" w:type="dxa"/>
          </w:tcPr>
          <w:p w14:paraId="6B11838A" w14:textId="77777777" w:rsidR="004B2568" w:rsidRPr="00500506" w:rsidRDefault="004B2568" w:rsidP="00E800D9">
            <w:pP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596AC2B9" w14:textId="77777777" w:rsidR="00EF18C0" w:rsidRPr="00500506" w:rsidRDefault="00EF18C0" w:rsidP="00EE6E8C">
            <w:pPr>
              <w:spacing w:line="240" w:lineRule="auto"/>
              <w:rPr>
                <w:rFonts w:ascii="Arial Narrow" w:eastAsia="Oswald" w:hAnsi="Arial Narrow"/>
                <w:b/>
                <w:noProof/>
                <w:color w:val="000000" w:themeColor="text1"/>
                <w:sz w:val="20"/>
                <w:szCs w:val="20"/>
                <w:lang w:val="it-IT"/>
              </w:rPr>
            </w:pPr>
          </w:p>
          <w:p w14:paraId="169C0DAE" w14:textId="77777777" w:rsidR="00532D77" w:rsidRDefault="00532D77" w:rsidP="00532D77">
            <w:pPr>
              <w:keepNext/>
              <w:spacing w:line="240" w:lineRule="auto"/>
              <w:jc w:val="center"/>
            </w:pPr>
            <w:r>
              <w:rPr>
                <w:rFonts w:ascii="Arial Narrow" w:eastAsia="Oswald" w:hAnsi="Arial Narrow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00D19FF" wp14:editId="66B7FCA1">
                  <wp:extent cx="5732145" cy="3224075"/>
                  <wp:effectExtent l="0" t="0" r="1905" b="0"/>
                  <wp:docPr id="747154697" name="Immagine 1" descr="Immagine che contiene vestiti, testo, persona, Viso uman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154697" name="Immagine 1" descr="Immagine che contiene vestiti, testo, persona, Viso uman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268" cy="322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575CD" w14:textId="1DFBC813" w:rsidR="00E22747" w:rsidRPr="00532D77" w:rsidRDefault="00532D77" w:rsidP="00532D77">
            <w:pPr>
              <w:pStyle w:val="Didascalia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</w:pPr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Da sinistra Carlos </w:t>
            </w:r>
            <w:proofErr w:type="spellStart"/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Mu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ñ</w:t>
            </w:r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oz</w:t>
            </w:r>
            <w:proofErr w:type="spellEnd"/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, CEO e Fondatore di Volotea e Anne </w:t>
            </w:r>
            <w:proofErr w:type="spellStart"/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Brachet</w:t>
            </w:r>
            <w:proofErr w:type="spellEnd"/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, Executive Vice </w:t>
            </w:r>
            <w:proofErr w:type="spellStart"/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President</w:t>
            </w:r>
            <w:proofErr w:type="spellEnd"/>
            <w:r w:rsidRPr="00532D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 di AFI KLM E&amp;M</w:t>
            </w:r>
          </w:p>
        </w:tc>
      </w:tr>
      <w:tr w:rsidR="00E22747" w:rsidRPr="009F1ED8" w14:paraId="6BE575D3" w14:textId="77777777">
        <w:trPr>
          <w:trHeight w:val="681"/>
          <w:jc w:val="center"/>
        </w:trPr>
        <w:tc>
          <w:tcPr>
            <w:tcW w:w="9975" w:type="dxa"/>
          </w:tcPr>
          <w:p w14:paraId="1744E9A2" w14:textId="77777777" w:rsidR="0053259E" w:rsidRPr="00532D77" w:rsidRDefault="0053259E" w:rsidP="00E800D9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32EAD1E1" w14:textId="360E111D" w:rsidR="008E458A" w:rsidRPr="00500506" w:rsidRDefault="009E4E73" w:rsidP="00500506">
            <w:pPr>
              <w:jc w:val="both"/>
              <w:rPr>
                <w:rFonts w:ascii="Arial Narrow" w:hAnsi="Arial Narrow" w:cs="Segoe UI"/>
                <w:color w:val="374151"/>
                <w:sz w:val="24"/>
                <w:szCs w:val="24"/>
                <w:shd w:val="clear" w:color="auto" w:fill="F7F7F8"/>
                <w:lang w:val="it-IT"/>
              </w:rPr>
            </w:pPr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Barcellona/Parigi</w:t>
            </w:r>
            <w:r w:rsidR="00E800D9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="007E3FDE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22</w:t>
            </w:r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giugno</w:t>
            </w:r>
            <w:r w:rsidR="00E800D9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2023</w:t>
            </w:r>
            <w:r w:rsidR="00E800D9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- </w:t>
            </w:r>
            <w:r w:rsidR="00E800D9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Volotea, </w:t>
            </w:r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una delle compagnie aeree</w:t>
            </w:r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indipendenti in più rapida crescita</w:t>
            </w:r>
            <w:r w:rsidR="003067B3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in Europa</w:t>
            </w:r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e Air France Industries KLM Engineering &amp; </w:t>
            </w:r>
            <w:proofErr w:type="spellStart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Maintenance</w:t>
            </w:r>
            <w:proofErr w:type="spellEnd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(AFI KLM E&amp;M), fornitori di </w:t>
            </w:r>
            <w:r w:rsidR="008E3CDC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servizi </w:t>
            </w:r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MRO (</w:t>
            </w:r>
            <w:proofErr w:type="spellStart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Maintenance</w:t>
            </w:r>
            <w:proofErr w:type="spellEnd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Repair</w:t>
            </w:r>
            <w:proofErr w:type="spellEnd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Overhaul</w:t>
            </w:r>
            <w:proofErr w:type="spellEnd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) </w:t>
            </w:r>
            <w:proofErr w:type="gramStart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multi</w:t>
            </w:r>
            <w:r w:rsid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-</w:t>
            </w:r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prodotto</w:t>
            </w:r>
            <w:proofErr w:type="gramEnd"/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leader </w:t>
            </w:r>
            <w:r w:rsidR="008E3CDC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 livello</w:t>
            </w:r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mond</w:t>
            </w:r>
            <w:r w:rsidR="008E3CDC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iale</w:t>
            </w:r>
            <w:r w:rsidR="000379F4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="00FD2B31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annunciano di aver siglato un accordo di manutenzione a lungo termine. La partnership, in vigore da ottobre 2022 e della durata di 6 anni, è stata formalizzata durante l’edizione 2023 dell’Air Show di Parigi.</w:t>
            </w:r>
          </w:p>
          <w:p w14:paraId="1B2F9B4E" w14:textId="77777777" w:rsidR="0080198C" w:rsidRPr="00500506" w:rsidRDefault="0080198C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292E1E17" w14:textId="07834BEE" w:rsidR="00983142" w:rsidRDefault="00FD2B31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>Secondo gli accordi, AFI KLM E&amp;M fornirà ampi servizi di manutenzione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di base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, 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>che rappresentano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il 65% de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>lle esigenze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di manutenzione 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di base 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>di Volotea. Questo assicura una soluzione</w:t>
            </w:r>
            <w:r w:rsidR="002C402B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stabile e affidabile per la flotta della compagnia aerea, confermando 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>i più alti standard di sicurezza, efficienza e affidabilità.</w:t>
            </w:r>
          </w:p>
          <w:p w14:paraId="78993417" w14:textId="77777777" w:rsidR="00F64928" w:rsidRPr="00500506" w:rsidRDefault="00F64928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FBF95EB" w14:textId="77777777" w:rsidR="00FD2B31" w:rsidRPr="00500506" w:rsidRDefault="00FD2B31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359C30C" w14:textId="3FA5287C" w:rsidR="003856E2" w:rsidRPr="00500506" w:rsidRDefault="003856E2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Carlos </w:t>
            </w:r>
            <w:proofErr w:type="spellStart"/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Muñoz</w:t>
            </w:r>
            <w:proofErr w:type="spellEnd"/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="002C090C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Fondatore e CEO di</w:t>
            </w:r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Volotea</w:t>
            </w:r>
            <w:r w:rsidR="002C090C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, ha affermato</w:t>
            </w:r>
            <w:r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: 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>“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Siamo felici di siglare ufficialmente questo patto di manutenzione a lungo termine con Air France Industries KLM Engineering &amp; </w:t>
            </w:r>
            <w:proofErr w:type="spellStart"/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>Maintenance</w:t>
            </w:r>
            <w:proofErr w:type="spellEnd"/>
            <w:r w:rsid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. 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Questo accordo </w:t>
            </w:r>
            <w:r w:rsidR="00B87915" w:rsidRPr="00500506">
              <w:rPr>
                <w:rFonts w:ascii="Arial Narrow" w:hAnsi="Arial Narrow"/>
                <w:sz w:val="24"/>
                <w:szCs w:val="24"/>
                <w:lang w:val="it-IT"/>
              </w:rPr>
              <w:t>segna</w:t>
            </w:r>
            <w:r w:rsidR="002C090C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uno step fondamentale nel nostro costante impegno</w:t>
            </w:r>
            <w:r w:rsidR="00B87915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a procurare servizi di manutenzione di eccezionale </w:t>
            </w:r>
            <w:r w:rsidR="00B87915" w:rsidRPr="00500506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livello alla nostra flotta. La grande esperienza, le competenze tecniche e l’impegno per la qualità </w:t>
            </w:r>
            <w:r w:rsidR="002C402B">
              <w:rPr>
                <w:rFonts w:ascii="Arial Narrow" w:hAnsi="Arial Narrow"/>
                <w:sz w:val="24"/>
                <w:szCs w:val="24"/>
                <w:lang w:val="it-IT"/>
              </w:rPr>
              <w:t>rendono</w:t>
            </w:r>
            <w:r w:rsidR="00B87915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AFI KLM E&amp;M il partner ideale a supporto delle nostre operazioni</w:t>
            </w:r>
            <w:r w:rsidR="000E7BB7" w:rsidRPr="00500506">
              <w:rPr>
                <w:rFonts w:ascii="Arial Narrow" w:hAnsi="Arial Narrow"/>
                <w:sz w:val="24"/>
                <w:szCs w:val="24"/>
                <w:lang w:val="it-IT"/>
              </w:rPr>
              <w:t>.</w:t>
            </w:r>
            <w:r w:rsidR="000F06F8" w:rsidRPr="00500506">
              <w:rPr>
                <w:rFonts w:ascii="Arial Narrow" w:hAnsi="Arial Narrow"/>
                <w:sz w:val="24"/>
                <w:szCs w:val="24"/>
                <w:lang w:val="it-IT"/>
              </w:rPr>
              <w:t>”</w:t>
            </w:r>
          </w:p>
          <w:p w14:paraId="4F356C53" w14:textId="77777777" w:rsidR="00C00123" w:rsidRPr="00500506" w:rsidRDefault="00C00123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4A1B8B2" w14:textId="1325464B" w:rsidR="00F16768" w:rsidRPr="00500506" w:rsidRDefault="003F2729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9F1E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Anne </w:t>
            </w:r>
            <w:proofErr w:type="spellStart"/>
            <w:r w:rsidRPr="009F1E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Brachet</w:t>
            </w:r>
            <w:proofErr w:type="spellEnd"/>
            <w:r w:rsidR="007E3FDE" w:rsidRPr="009F1E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, EVP di</w:t>
            </w:r>
            <w:r w:rsidRPr="009F1E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Air France-KLM Engineering &amp; Maintenance</w:t>
            </w:r>
            <w:r w:rsidR="00B87915" w:rsidRPr="009F1E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, ha</w:t>
            </w:r>
            <w:r w:rsidR="00B87915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commentato</w:t>
            </w:r>
            <w:r w:rsidR="00E800D9" w:rsidRPr="00500506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:</w:t>
            </w:r>
            <w:r w:rsidR="00E800D9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r w:rsidR="00E800D9" w:rsidRPr="007E3FDE">
              <w:rPr>
                <w:rFonts w:ascii="Arial Narrow" w:hAnsi="Arial Narrow"/>
                <w:sz w:val="24"/>
                <w:szCs w:val="24"/>
                <w:lang w:val="it-IT"/>
              </w:rPr>
              <w:t>"</w:t>
            </w:r>
            <w:r w:rsidR="00292F0B">
              <w:rPr>
                <w:rFonts w:ascii="Arial Narrow" w:hAnsi="Arial Narrow"/>
                <w:sz w:val="24"/>
                <w:szCs w:val="24"/>
                <w:lang w:val="it-IT"/>
              </w:rPr>
              <w:t>Siamo molto contenti della fiducia accordataci da Volotea. Questo nuovo accordo mostra il valore aggiunto unico di una compagnia aerea dai servizi MRO come AFI KLM E&amp;M quando si tratta di realizzare soluzioni di supporto competitive che soddisfino i più alti livelli di servizio e i requisiti operativi</w:t>
            </w:r>
            <w:r w:rsidR="001F1EC3" w:rsidRPr="007E3FDE">
              <w:rPr>
                <w:rFonts w:ascii="Arial Narrow" w:hAnsi="Arial Narrow"/>
                <w:sz w:val="24"/>
                <w:szCs w:val="24"/>
                <w:lang w:val="it-IT"/>
              </w:rPr>
              <w:t>.”</w:t>
            </w:r>
          </w:p>
          <w:p w14:paraId="6DA6FC93" w14:textId="77777777" w:rsidR="00704271" w:rsidRPr="00500506" w:rsidRDefault="00704271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2C239089" w14:textId="08335C3D" w:rsidR="00853D23" w:rsidRPr="00500506" w:rsidRDefault="00B87915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Da ottobre 2022, la partnership tra Volotea e AFI KLM E&amp;M ha già dimostrato qualità eccellente, puntualità e </w:t>
            </w:r>
            <w:r w:rsidR="00500506">
              <w:rPr>
                <w:rFonts w:ascii="Arial Narrow" w:hAnsi="Arial Narrow"/>
                <w:sz w:val="24"/>
                <w:szCs w:val="24"/>
                <w:lang w:val="it-IT"/>
              </w:rPr>
              <w:t>convenienza</w:t>
            </w:r>
            <w:r w:rsidR="00FE4E78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attraverso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una serie di controlli di manutenzione </w:t>
            </w:r>
            <w:r w:rsidR="00FE4E78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andati a buon fine. Questo risultato prova gli sforzi collaborativi delle due compagnie, e getta solide basi per il futuro della collaborazione. Inoltre, </w:t>
            </w:r>
            <w:r w:rsidR="002C402B">
              <w:rPr>
                <w:rFonts w:ascii="Arial Narrow" w:hAnsi="Arial Narrow"/>
                <w:sz w:val="24"/>
                <w:szCs w:val="24"/>
                <w:lang w:val="it-IT"/>
              </w:rPr>
              <w:t>grazie a</w:t>
            </w:r>
            <w:r w:rsidR="00FE4E78" w:rsidRPr="00500506">
              <w:rPr>
                <w:rFonts w:ascii="Arial Narrow" w:hAnsi="Arial Narrow"/>
                <w:sz w:val="24"/>
                <w:szCs w:val="24"/>
                <w:lang w:val="it-IT"/>
              </w:rPr>
              <w:t>gli affidabili servizi MRO di AFI KLM E&amp;M, Volotea può assicurare manutenzione e operazioni efficient</w:t>
            </w:r>
            <w:r w:rsidR="00500506">
              <w:rPr>
                <w:rFonts w:ascii="Arial Narrow" w:hAnsi="Arial Narrow"/>
                <w:sz w:val="24"/>
                <w:szCs w:val="24"/>
                <w:lang w:val="it-IT"/>
              </w:rPr>
              <w:t>i</w:t>
            </w:r>
            <w:r w:rsidR="00FE4E78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per la sua flotta in espansione, </w:t>
            </w:r>
            <w:r w:rsidR="002C402B">
              <w:rPr>
                <w:rFonts w:ascii="Arial Narrow" w:hAnsi="Arial Narrow"/>
                <w:sz w:val="24"/>
                <w:szCs w:val="24"/>
                <w:lang w:val="it-IT"/>
              </w:rPr>
              <w:t>a ulteriore supporto della</w:t>
            </w:r>
            <w:r w:rsidR="00FE4E78"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 sua strategia di crescita nei prossimi anni.</w:t>
            </w:r>
          </w:p>
          <w:p w14:paraId="1CC57402" w14:textId="77777777" w:rsidR="003115C7" w:rsidRPr="00500506" w:rsidRDefault="003115C7" w:rsidP="00500506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E2824F2" w14:textId="16389F06" w:rsidR="0047414F" w:rsidRPr="00500506" w:rsidRDefault="00256225" w:rsidP="00500506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 xml:space="preserve">Grazie a questo accordo a lungo termine, Volotea e AFI KLM E&amp;M consolidano il loro impegno </w:t>
            </w:r>
            <w:r w:rsidR="002C402B">
              <w:rPr>
                <w:rFonts w:ascii="Arial Narrow" w:hAnsi="Arial Narrow"/>
                <w:sz w:val="24"/>
                <w:szCs w:val="24"/>
                <w:lang w:val="it-IT"/>
              </w:rPr>
              <w:t>verso l</w:t>
            </w:r>
            <w:r w:rsidRPr="00500506">
              <w:rPr>
                <w:rFonts w:ascii="Arial Narrow" w:hAnsi="Arial Narrow"/>
                <w:sz w:val="24"/>
                <w:szCs w:val="24"/>
                <w:lang w:val="it-IT"/>
              </w:rPr>
              <w:t>’eccellenza operativa e la sicurezza, contribuendo alla crescita complessiva e al successo del settore dell’aviazione.</w:t>
            </w:r>
          </w:p>
          <w:p w14:paraId="6542B24E" w14:textId="77777777" w:rsidR="00177756" w:rsidRPr="00500506" w:rsidRDefault="00177756" w:rsidP="007603CF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566184C2" w14:textId="77777777" w:rsidR="00EF0A75" w:rsidRDefault="00EF0A75" w:rsidP="007603CF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644E79FE" w14:textId="77777777" w:rsidR="00532D77" w:rsidRDefault="00532D77" w:rsidP="007603CF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0873F134" w14:textId="77777777" w:rsidR="00532D77" w:rsidRPr="00500506" w:rsidRDefault="00532D77" w:rsidP="007603CF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159FFBDC" w14:textId="0E2014DB" w:rsidR="007603CF" w:rsidRPr="00F64928" w:rsidRDefault="007603CF" w:rsidP="00500506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  <w:r w:rsidRPr="00F64928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VOLOTEA</w:t>
            </w:r>
          </w:p>
          <w:p w14:paraId="358DD72D" w14:textId="77777777" w:rsidR="007603CF" w:rsidRPr="00F64928" w:rsidRDefault="007603CF" w:rsidP="00500506">
            <w:pPr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7439A9A7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val="it-IT"/>
              </w:rPr>
            </w:pPr>
            <w:r w:rsidRPr="00500506">
              <w:rPr>
                <w:rStyle w:val="Enfasigrassetto"/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è stata fondata nel 2011 da 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Carlos </w:t>
            </w:r>
            <w:proofErr w:type="spellStart"/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Muñoz</w:t>
            </w:r>
            <w:proofErr w:type="spellEnd"/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Lázaro</w:t>
            </w:r>
            <w:proofErr w:type="spellEnd"/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Ros, precedentemente fondatori di Vueling. È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una delle compagnie indipendenti che, negli ultimi </w:t>
            </w:r>
            <w:proofErr w:type="gramStart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10</w:t>
            </w:r>
            <w:proofErr w:type="gramEnd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 anni, sta crescendo più velocemente in Europa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. Anno dopo anno, ha visto crescere la sua flotta, il numero di rotte operate e l’offerta di posti in vendita. La compagnia ha celebrato quest’anno il traguardo dei 50 milioni di passeggeri trasportati.</w:t>
            </w:r>
          </w:p>
          <w:p w14:paraId="632E51CB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</w:p>
          <w:p w14:paraId="0304C8C5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vola verso più di 100 aeroporti e ha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basi in 19 città europee di medie dimensioni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: Asturie, Atene, Bilbao, Bordeaux, Cagliari, Firenze, Amburgo, Lille, Lione, Lourdes, Marsiglia, Nantes, Napoli, Olbia, Palermo, Strasburgo, Tolosa, Venezia e Verona.</w:t>
            </w:r>
          </w:p>
          <w:p w14:paraId="6996CFE2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</w:p>
          <w:p w14:paraId="59B1F249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</w:pP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Quest'anno, Volotea opererà fino a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400 rotte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(oltre la metà in esclusiva), offrendo circa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12 milioni di posti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(oltre +41% rispetto al 2019) ed effettuando circa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70.000 voli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. La compagnia aerea dispone di una flotta di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41 Airbus A319 e A320.</w:t>
            </w:r>
          </w:p>
          <w:p w14:paraId="1AA8BB8E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</w:p>
          <w:p w14:paraId="562FF2AD" w14:textId="77777777" w:rsidR="003067B3" w:rsidRPr="00500506" w:rsidRDefault="003067B3" w:rsidP="0050050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pone particolare attenzione all'aviazione sostenibile e si è impegnata per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ridurre del 50% (rispetto al 2012) le proprie emissioni di CO2 per passeggero e chilometro entro il 2030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.</w:t>
            </w:r>
            <w:r w:rsidRPr="00500506">
              <w:rPr>
                <w:rFonts w:ascii="Arial Narrow" w:hAnsi="Arial Narrow" w:cstheme="minorHAnsi"/>
                <w:sz w:val="20"/>
                <w:szCs w:val="20"/>
                <w:lang w:val="it-IT"/>
              </w:rPr>
              <w:t xml:space="preserve"> 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Ad oggi, Volotea ha lanciato oltre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50 iniziative di sostenibilità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che hanno portato a una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riduzione del 40% dell'impronta di carbonio per chilometro per passeggero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. Dal 2022, l'azienda sta lavorando allo sviluppo di tecnologie alternative prive di emissioni e opera il servizio navetta interno di Airbus utilizzando il 34% di carburante per aviazione sostenibile. Volotea collabora inoltre con i settori manifatturiero e industriale affinché questi carburanti, attualmente di difficile accessibilità, possano essere sviluppati e diffusi nel più breve tempo possibile.</w:t>
            </w:r>
          </w:p>
          <w:p w14:paraId="087DCA9E" w14:textId="77777777" w:rsidR="003067B3" w:rsidRPr="00500506" w:rsidRDefault="003067B3" w:rsidP="00500506">
            <w:pPr>
              <w:pStyle w:val="NormaleWeb"/>
              <w:spacing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</w:t>
            </w: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impiega 1.750 persone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e contribuisce attivamente allo sviluppo economico e culturale dei territori in cui ha sede attraverso progetti di sponsorizzazione.</w:t>
            </w:r>
          </w:p>
          <w:p w14:paraId="4C420D65" w14:textId="59AAF259" w:rsidR="007603CF" w:rsidRDefault="003067B3" w:rsidP="00500506">
            <w:pPr>
              <w:pStyle w:val="NormaleWeb"/>
              <w:spacing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Volotea ha vinto per il secondo anno consecutivo il Premio “</w:t>
            </w:r>
            <w:proofErr w:type="spellStart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Europe’s</w:t>
            </w:r>
            <w:proofErr w:type="spellEnd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Leading</w:t>
            </w:r>
            <w:proofErr w:type="spellEnd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 Low-Fares </w:t>
            </w:r>
            <w:proofErr w:type="spellStart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Airline</w:t>
            </w:r>
            <w:proofErr w:type="spellEnd"/>
            <w:r w:rsidRPr="00500506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”</w:t>
            </w:r>
            <w:r w:rsidRPr="00500506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ai World Travel Awards 2022, un'organizzazione che riconosce l'eccellenza nel settore dei trasporti e del turismo a livello globale.</w:t>
            </w:r>
          </w:p>
          <w:p w14:paraId="43937823" w14:textId="77777777" w:rsidR="00532D77" w:rsidRPr="00836239" w:rsidRDefault="00532D77" w:rsidP="00532D77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836239">
              <w:rPr>
                <w:rFonts w:ascii="Arial Narrow" w:hAnsi="Arial Narrow"/>
                <w:color w:val="000000" w:themeColor="text1"/>
                <w:sz w:val="20"/>
                <w:szCs w:val="20"/>
                <w:lang w:val="it-IT"/>
              </w:rPr>
              <w:t>Per maggiori informazioni:</w:t>
            </w:r>
            <w:r w:rsidRPr="00836239">
              <w:rPr>
                <w:rFonts w:ascii="Arial Narrow" w:hAnsi="Arial Narrow"/>
                <w:color w:val="412725"/>
                <w:sz w:val="20"/>
                <w:szCs w:val="20"/>
                <w:lang w:val="it-IT"/>
              </w:rPr>
              <w:t xml:space="preserve"> </w:t>
            </w:r>
            <w:hyperlink r:id="rId11" w:history="1">
              <w:r w:rsidRPr="00836239">
                <w:rPr>
                  <w:rStyle w:val="Collegamentoipertestuale"/>
                  <w:rFonts w:ascii="Arial Narrow" w:eastAsia="Calibri" w:hAnsi="Arial Narrow" w:cs="Calibri"/>
                  <w:sz w:val="20"/>
                  <w:szCs w:val="20"/>
                  <w:lang w:val="it-IT"/>
                </w:rPr>
                <w:t>https://www.volotea.com/it/sala-stampa/</w:t>
              </w:r>
            </w:hyperlink>
          </w:p>
          <w:p w14:paraId="0B74A864" w14:textId="77777777" w:rsidR="00532D77" w:rsidRPr="00836239" w:rsidRDefault="00532D77" w:rsidP="00532D77">
            <w:pPr>
              <w:spacing w:before="240" w:line="240" w:lineRule="auto"/>
              <w:rPr>
                <w:rFonts w:ascii="Arial Narrow" w:eastAsiaTheme="minorHAnsi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836239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Volotea Media Relations</w:t>
            </w:r>
          </w:p>
          <w:p w14:paraId="44491ABC" w14:textId="279155FA" w:rsidR="00532D77" w:rsidRPr="00532D77" w:rsidRDefault="00532D77" w:rsidP="00532D77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lastRenderedPageBreak/>
              <w:t xml:space="preserve">Tel: +39 02 33600334 </w:t>
            </w:r>
            <w:r w:rsidRPr="00836239">
              <w:rPr>
                <w:rFonts w:ascii="Arial Narrow" w:hAnsi="Arial Narrow"/>
                <w:color w:val="412725"/>
                <w:sz w:val="20"/>
                <w:szCs w:val="20"/>
                <w:lang w:val="it-IT"/>
              </w:rPr>
              <w:br/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t>Francesca Marchesi</w:t>
            </w:r>
            <w:r w:rsidRPr="00836239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t>+39 378 3037250</w:t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br/>
            </w:r>
            <w:hyperlink r:id="rId12" w:history="1">
              <w:r w:rsidRPr="00836239">
                <w:rPr>
                  <w:rStyle w:val="Collegamentoipertestuale"/>
                  <w:rFonts w:ascii="Arial Narrow" w:hAnsi="Arial Narrow"/>
                  <w:sz w:val="20"/>
                  <w:szCs w:val="20"/>
                  <w:lang w:val="it-IT"/>
                </w:rPr>
                <w:t>francesca.marchesi@meslismelis.com</w:t>
              </w:r>
            </w:hyperlink>
          </w:p>
          <w:p w14:paraId="3D881A95" w14:textId="77777777" w:rsidR="00032AE1" w:rsidRPr="00500506" w:rsidRDefault="00032AE1" w:rsidP="0050050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4FEF9084" w14:textId="7FCCC4D6" w:rsidR="00032AE1" w:rsidRPr="008E3CDC" w:rsidRDefault="00032AE1" w:rsidP="0050050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  <w:r w:rsidRPr="008E3CDC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AFI KLM E&amp;M</w:t>
            </w:r>
          </w:p>
          <w:p w14:paraId="3C81E3A1" w14:textId="77777777" w:rsidR="00032AE1" w:rsidRPr="008E3CDC" w:rsidRDefault="00032AE1" w:rsidP="00500506">
            <w:pPr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0B52F00" w14:textId="29A5D819" w:rsidR="00032AE1" w:rsidRPr="00500506" w:rsidRDefault="00500506" w:rsidP="00500506">
            <w:pPr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 xml:space="preserve">Air France Industries KLM Engineering &amp; </w:t>
            </w:r>
            <w:proofErr w:type="spellStart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>Maintenance</w:t>
            </w:r>
            <w:proofErr w:type="spellEnd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 xml:space="preserve"> è un importante fornitore di MRO (</w:t>
            </w:r>
            <w:proofErr w:type="spellStart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>Maintenance</w:t>
            </w:r>
            <w:proofErr w:type="spellEnd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>Repair</w:t>
            </w:r>
            <w:proofErr w:type="spellEnd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>Overhaul</w:t>
            </w:r>
            <w:proofErr w:type="spellEnd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 xml:space="preserve">) </w:t>
            </w:r>
            <w:proofErr w:type="gramStart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>multi-prodotto</w:t>
            </w:r>
            <w:proofErr w:type="gramEnd"/>
            <w:r w:rsidRPr="00500506">
              <w:rPr>
                <w:rFonts w:ascii="Arial Narrow" w:hAnsi="Arial Narrow"/>
                <w:sz w:val="20"/>
                <w:szCs w:val="20"/>
                <w:lang w:val="it-IT"/>
              </w:rPr>
              <w:t xml:space="preserve">. Con una forza lavoro di oltre 12.800 persone, AFI KLM E&amp;M offre un supporto tecnico completo alle compagnie aeree, che spazia dall'ingegneria alla manutenzione di linea, dalla revisione dei motori all'assistenza alle strutture aeronautiche e agli invertitori di spinta dei ventilatori, oltre alla gestione, alla riparazione e alla fornitura di componenti degli aeromobili, strutturata su una potente rete logistica. AFI KLM E&amp;M supporta quasi 3.000 aeromobili operati da 200 importanti compagnie aeree internazionali e nazionali. </w:t>
            </w:r>
          </w:p>
          <w:p w14:paraId="6BE575D2" w14:textId="6E265749" w:rsidR="005A004D" w:rsidRPr="00500506" w:rsidRDefault="005A004D" w:rsidP="00704271">
            <w:pPr>
              <w:pStyle w:val="NormaleWeb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</w:tbl>
    <w:p w14:paraId="6BE575F5" w14:textId="36376392" w:rsidR="00E22747" w:rsidRPr="00C30ECC" w:rsidRDefault="007E13B3" w:rsidP="00DB5CDA">
      <w:pPr>
        <w:ind w:right="-466"/>
        <w:rPr>
          <w:sz w:val="20"/>
          <w:szCs w:val="20"/>
          <w:lang w:val="de-DE"/>
        </w:rPr>
      </w:pPr>
      <w:r w:rsidRPr="00C30EC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0" locked="0" layoutInCell="1" hidden="0" allowOverlap="1" wp14:anchorId="6BE575FC" wp14:editId="15811F71">
            <wp:simplePos x="0" y="0"/>
            <wp:positionH relativeFrom="page">
              <wp:posOffset>6278880</wp:posOffset>
            </wp:positionH>
            <wp:positionV relativeFrom="paragraph">
              <wp:posOffset>7169512</wp:posOffset>
            </wp:positionV>
            <wp:extent cx="1271272" cy="1259997"/>
            <wp:effectExtent l="0" t="0" r="508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860"/>
                    <a:stretch>
                      <a:fillRect/>
                    </a:stretch>
                  </pic:blipFill>
                  <pic:spPr>
                    <a:xfrm>
                      <a:off x="0" y="0"/>
                      <a:ext cx="1271272" cy="1259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22747" w:rsidRPr="00C30E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F0C0" w14:textId="77777777" w:rsidR="00D76B66" w:rsidRDefault="00D76B66" w:rsidP="00ED51E3">
      <w:pPr>
        <w:spacing w:line="240" w:lineRule="auto"/>
      </w:pPr>
      <w:r>
        <w:separator/>
      </w:r>
    </w:p>
  </w:endnote>
  <w:endnote w:type="continuationSeparator" w:id="0">
    <w:p w14:paraId="19FE569E" w14:textId="77777777" w:rsidR="00D76B66" w:rsidRDefault="00D76B66" w:rsidP="00ED5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5376" w14:textId="77777777" w:rsidR="00D76B66" w:rsidRDefault="00D76B66" w:rsidP="00ED51E3">
      <w:pPr>
        <w:spacing w:line="240" w:lineRule="auto"/>
      </w:pPr>
      <w:r>
        <w:separator/>
      </w:r>
    </w:p>
  </w:footnote>
  <w:footnote w:type="continuationSeparator" w:id="0">
    <w:p w14:paraId="2C80E2E1" w14:textId="77777777" w:rsidR="00D76B66" w:rsidRDefault="00D76B66" w:rsidP="00ED5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5D65"/>
    <w:multiLevelType w:val="hybridMultilevel"/>
    <w:tmpl w:val="8812A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940"/>
    <w:multiLevelType w:val="hybridMultilevel"/>
    <w:tmpl w:val="D3C8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D6C07"/>
    <w:multiLevelType w:val="hybridMultilevel"/>
    <w:tmpl w:val="0C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2B0F"/>
    <w:multiLevelType w:val="hybridMultilevel"/>
    <w:tmpl w:val="432E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898"/>
    <w:multiLevelType w:val="hybridMultilevel"/>
    <w:tmpl w:val="A0DED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3671">
    <w:abstractNumId w:val="0"/>
  </w:num>
  <w:num w:numId="2" w16cid:durableId="1938753408">
    <w:abstractNumId w:val="3"/>
  </w:num>
  <w:num w:numId="3" w16cid:durableId="928587168">
    <w:abstractNumId w:val="1"/>
  </w:num>
  <w:num w:numId="4" w16cid:durableId="1130444032">
    <w:abstractNumId w:val="2"/>
  </w:num>
  <w:num w:numId="5" w16cid:durableId="50174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7"/>
    <w:rsid w:val="000024C0"/>
    <w:rsid w:val="00006CC3"/>
    <w:rsid w:val="00011552"/>
    <w:rsid w:val="000164FB"/>
    <w:rsid w:val="0002396A"/>
    <w:rsid w:val="00024369"/>
    <w:rsid w:val="000316D5"/>
    <w:rsid w:val="00032AE1"/>
    <w:rsid w:val="000379F4"/>
    <w:rsid w:val="000428A7"/>
    <w:rsid w:val="00054459"/>
    <w:rsid w:val="00055BC3"/>
    <w:rsid w:val="000645C9"/>
    <w:rsid w:val="00065882"/>
    <w:rsid w:val="00081FFD"/>
    <w:rsid w:val="0008733E"/>
    <w:rsid w:val="00087F40"/>
    <w:rsid w:val="00092982"/>
    <w:rsid w:val="000A05D9"/>
    <w:rsid w:val="000A2C5E"/>
    <w:rsid w:val="000A539B"/>
    <w:rsid w:val="000B2C60"/>
    <w:rsid w:val="000C1B74"/>
    <w:rsid w:val="000D5E6F"/>
    <w:rsid w:val="000D6B55"/>
    <w:rsid w:val="000E74DB"/>
    <w:rsid w:val="000E7BB7"/>
    <w:rsid w:val="000F06F8"/>
    <w:rsid w:val="001013F3"/>
    <w:rsid w:val="0010356B"/>
    <w:rsid w:val="00104E28"/>
    <w:rsid w:val="00107686"/>
    <w:rsid w:val="001154CE"/>
    <w:rsid w:val="001201B8"/>
    <w:rsid w:val="001225A9"/>
    <w:rsid w:val="0013139E"/>
    <w:rsid w:val="00137488"/>
    <w:rsid w:val="001406D0"/>
    <w:rsid w:val="00140F43"/>
    <w:rsid w:val="00142AD3"/>
    <w:rsid w:val="00144DC8"/>
    <w:rsid w:val="00146341"/>
    <w:rsid w:val="0015125F"/>
    <w:rsid w:val="001548BA"/>
    <w:rsid w:val="00156E0E"/>
    <w:rsid w:val="001638AF"/>
    <w:rsid w:val="001656C5"/>
    <w:rsid w:val="00166227"/>
    <w:rsid w:val="00177756"/>
    <w:rsid w:val="001855EC"/>
    <w:rsid w:val="00194253"/>
    <w:rsid w:val="00196011"/>
    <w:rsid w:val="001B313A"/>
    <w:rsid w:val="001C3CF5"/>
    <w:rsid w:val="001C6892"/>
    <w:rsid w:val="001D1129"/>
    <w:rsid w:val="001D3467"/>
    <w:rsid w:val="001D56FF"/>
    <w:rsid w:val="001E7A9B"/>
    <w:rsid w:val="001F127D"/>
    <w:rsid w:val="001F1EC3"/>
    <w:rsid w:val="001F2056"/>
    <w:rsid w:val="001F44FA"/>
    <w:rsid w:val="001F59A5"/>
    <w:rsid w:val="00200F97"/>
    <w:rsid w:val="00201915"/>
    <w:rsid w:val="0020227D"/>
    <w:rsid w:val="002056B7"/>
    <w:rsid w:val="002110CD"/>
    <w:rsid w:val="002202AB"/>
    <w:rsid w:val="00226704"/>
    <w:rsid w:val="00226C96"/>
    <w:rsid w:val="00233C03"/>
    <w:rsid w:val="00236E73"/>
    <w:rsid w:val="00237094"/>
    <w:rsid w:val="00240AEB"/>
    <w:rsid w:val="0025218C"/>
    <w:rsid w:val="00256225"/>
    <w:rsid w:val="002563D4"/>
    <w:rsid w:val="00257479"/>
    <w:rsid w:val="00260911"/>
    <w:rsid w:val="0026206E"/>
    <w:rsid w:val="00264962"/>
    <w:rsid w:val="00280D71"/>
    <w:rsid w:val="00283103"/>
    <w:rsid w:val="00283FF9"/>
    <w:rsid w:val="00291752"/>
    <w:rsid w:val="002918FC"/>
    <w:rsid w:val="00292F0B"/>
    <w:rsid w:val="00294B38"/>
    <w:rsid w:val="00296610"/>
    <w:rsid w:val="002967D2"/>
    <w:rsid w:val="00296CA5"/>
    <w:rsid w:val="00297300"/>
    <w:rsid w:val="002A0AC6"/>
    <w:rsid w:val="002A540B"/>
    <w:rsid w:val="002A5F58"/>
    <w:rsid w:val="002A7AB0"/>
    <w:rsid w:val="002B563C"/>
    <w:rsid w:val="002B6874"/>
    <w:rsid w:val="002C090C"/>
    <w:rsid w:val="002C2891"/>
    <w:rsid w:val="002C402B"/>
    <w:rsid w:val="002D0D73"/>
    <w:rsid w:val="002D6D87"/>
    <w:rsid w:val="002D6EFE"/>
    <w:rsid w:val="002E1EBA"/>
    <w:rsid w:val="00301444"/>
    <w:rsid w:val="0030254E"/>
    <w:rsid w:val="00303B1F"/>
    <w:rsid w:val="003045D6"/>
    <w:rsid w:val="00304BBC"/>
    <w:rsid w:val="00305DDD"/>
    <w:rsid w:val="003067B3"/>
    <w:rsid w:val="00310AAB"/>
    <w:rsid w:val="003115C7"/>
    <w:rsid w:val="00316A99"/>
    <w:rsid w:val="00322120"/>
    <w:rsid w:val="00325D10"/>
    <w:rsid w:val="003278E0"/>
    <w:rsid w:val="00335D54"/>
    <w:rsid w:val="0034131B"/>
    <w:rsid w:val="00351823"/>
    <w:rsid w:val="003578C7"/>
    <w:rsid w:val="00357DB2"/>
    <w:rsid w:val="00361D10"/>
    <w:rsid w:val="0037029D"/>
    <w:rsid w:val="00370327"/>
    <w:rsid w:val="0037450B"/>
    <w:rsid w:val="00381F8D"/>
    <w:rsid w:val="003856E2"/>
    <w:rsid w:val="00386E9E"/>
    <w:rsid w:val="00397434"/>
    <w:rsid w:val="003A04BA"/>
    <w:rsid w:val="003A3569"/>
    <w:rsid w:val="003B0423"/>
    <w:rsid w:val="003B3AEB"/>
    <w:rsid w:val="003C100F"/>
    <w:rsid w:val="003C1844"/>
    <w:rsid w:val="003C2CF9"/>
    <w:rsid w:val="003C64AA"/>
    <w:rsid w:val="003D0938"/>
    <w:rsid w:val="003D7859"/>
    <w:rsid w:val="003F2729"/>
    <w:rsid w:val="00406014"/>
    <w:rsid w:val="00410048"/>
    <w:rsid w:val="004110CF"/>
    <w:rsid w:val="00416E10"/>
    <w:rsid w:val="004222C5"/>
    <w:rsid w:val="00423A63"/>
    <w:rsid w:val="004279DF"/>
    <w:rsid w:val="004339D9"/>
    <w:rsid w:val="00454553"/>
    <w:rsid w:val="00454610"/>
    <w:rsid w:val="0045611D"/>
    <w:rsid w:val="004568DD"/>
    <w:rsid w:val="00465F5A"/>
    <w:rsid w:val="0047414F"/>
    <w:rsid w:val="00475679"/>
    <w:rsid w:val="00483757"/>
    <w:rsid w:val="004901CA"/>
    <w:rsid w:val="00490957"/>
    <w:rsid w:val="00490DDE"/>
    <w:rsid w:val="00492A57"/>
    <w:rsid w:val="004A2FE3"/>
    <w:rsid w:val="004A4E2E"/>
    <w:rsid w:val="004B2568"/>
    <w:rsid w:val="004C54F7"/>
    <w:rsid w:val="004C5E9C"/>
    <w:rsid w:val="004D0087"/>
    <w:rsid w:val="004E0723"/>
    <w:rsid w:val="004E160E"/>
    <w:rsid w:val="004F010F"/>
    <w:rsid w:val="004F74DF"/>
    <w:rsid w:val="004F7D0D"/>
    <w:rsid w:val="00500506"/>
    <w:rsid w:val="00507133"/>
    <w:rsid w:val="0050794C"/>
    <w:rsid w:val="005133B3"/>
    <w:rsid w:val="00514C6E"/>
    <w:rsid w:val="00515A73"/>
    <w:rsid w:val="00520098"/>
    <w:rsid w:val="0053259E"/>
    <w:rsid w:val="00532D77"/>
    <w:rsid w:val="00533A52"/>
    <w:rsid w:val="00535C90"/>
    <w:rsid w:val="00540BC9"/>
    <w:rsid w:val="0054530A"/>
    <w:rsid w:val="0054713D"/>
    <w:rsid w:val="00564401"/>
    <w:rsid w:val="00584BC8"/>
    <w:rsid w:val="005854EE"/>
    <w:rsid w:val="005857BE"/>
    <w:rsid w:val="005945D9"/>
    <w:rsid w:val="005A004D"/>
    <w:rsid w:val="005A4B6B"/>
    <w:rsid w:val="005A6043"/>
    <w:rsid w:val="005B2B4D"/>
    <w:rsid w:val="005C21C8"/>
    <w:rsid w:val="005D150C"/>
    <w:rsid w:val="005D448E"/>
    <w:rsid w:val="005E28A8"/>
    <w:rsid w:val="005F0323"/>
    <w:rsid w:val="006167E2"/>
    <w:rsid w:val="00616E96"/>
    <w:rsid w:val="00617AF6"/>
    <w:rsid w:val="0062073F"/>
    <w:rsid w:val="00621307"/>
    <w:rsid w:val="006213DB"/>
    <w:rsid w:val="00640FE6"/>
    <w:rsid w:val="0064204C"/>
    <w:rsid w:val="00651545"/>
    <w:rsid w:val="006528B4"/>
    <w:rsid w:val="00654AB4"/>
    <w:rsid w:val="00673750"/>
    <w:rsid w:val="0067688D"/>
    <w:rsid w:val="00680E78"/>
    <w:rsid w:val="00682EBD"/>
    <w:rsid w:val="006838E3"/>
    <w:rsid w:val="0068399D"/>
    <w:rsid w:val="0069298F"/>
    <w:rsid w:val="00693FBF"/>
    <w:rsid w:val="0069419C"/>
    <w:rsid w:val="00695C52"/>
    <w:rsid w:val="006A0039"/>
    <w:rsid w:val="006A248D"/>
    <w:rsid w:val="006A6173"/>
    <w:rsid w:val="006A713E"/>
    <w:rsid w:val="006D47AC"/>
    <w:rsid w:val="006E3B76"/>
    <w:rsid w:val="006E4C7A"/>
    <w:rsid w:val="006E550F"/>
    <w:rsid w:val="006F299C"/>
    <w:rsid w:val="006F3B25"/>
    <w:rsid w:val="0070094C"/>
    <w:rsid w:val="00700AED"/>
    <w:rsid w:val="007014FB"/>
    <w:rsid w:val="00704271"/>
    <w:rsid w:val="00706992"/>
    <w:rsid w:val="00707A22"/>
    <w:rsid w:val="0071065D"/>
    <w:rsid w:val="00711A02"/>
    <w:rsid w:val="00716449"/>
    <w:rsid w:val="007223F6"/>
    <w:rsid w:val="00726B3A"/>
    <w:rsid w:val="00731E78"/>
    <w:rsid w:val="007334D9"/>
    <w:rsid w:val="00735856"/>
    <w:rsid w:val="0073648B"/>
    <w:rsid w:val="007421DA"/>
    <w:rsid w:val="007430D7"/>
    <w:rsid w:val="00753D18"/>
    <w:rsid w:val="00757752"/>
    <w:rsid w:val="007603CF"/>
    <w:rsid w:val="0076279B"/>
    <w:rsid w:val="0076468D"/>
    <w:rsid w:val="0076484E"/>
    <w:rsid w:val="007753D6"/>
    <w:rsid w:val="00780195"/>
    <w:rsid w:val="00787BDD"/>
    <w:rsid w:val="007906F2"/>
    <w:rsid w:val="00795E0F"/>
    <w:rsid w:val="007A348F"/>
    <w:rsid w:val="007A6248"/>
    <w:rsid w:val="007B3C2D"/>
    <w:rsid w:val="007C6830"/>
    <w:rsid w:val="007D2D7F"/>
    <w:rsid w:val="007D4E5F"/>
    <w:rsid w:val="007D6D30"/>
    <w:rsid w:val="007E13B3"/>
    <w:rsid w:val="007E3FDE"/>
    <w:rsid w:val="007F6D1B"/>
    <w:rsid w:val="00800E30"/>
    <w:rsid w:val="0080198C"/>
    <w:rsid w:val="00804250"/>
    <w:rsid w:val="00805DC5"/>
    <w:rsid w:val="00810515"/>
    <w:rsid w:val="00810938"/>
    <w:rsid w:val="00817F15"/>
    <w:rsid w:val="00845B0B"/>
    <w:rsid w:val="00846870"/>
    <w:rsid w:val="008469FC"/>
    <w:rsid w:val="00853D23"/>
    <w:rsid w:val="0085429E"/>
    <w:rsid w:val="00857FB0"/>
    <w:rsid w:val="00860315"/>
    <w:rsid w:val="008620C4"/>
    <w:rsid w:val="0086427E"/>
    <w:rsid w:val="00865C81"/>
    <w:rsid w:val="008741DE"/>
    <w:rsid w:val="0087558A"/>
    <w:rsid w:val="00884F67"/>
    <w:rsid w:val="00894D8F"/>
    <w:rsid w:val="00895AC0"/>
    <w:rsid w:val="008965A5"/>
    <w:rsid w:val="008A06E3"/>
    <w:rsid w:val="008A39CB"/>
    <w:rsid w:val="008A677C"/>
    <w:rsid w:val="008B4D5C"/>
    <w:rsid w:val="008B526D"/>
    <w:rsid w:val="008B6A0A"/>
    <w:rsid w:val="008B7803"/>
    <w:rsid w:val="008C5CF9"/>
    <w:rsid w:val="008E3CDC"/>
    <w:rsid w:val="008E458A"/>
    <w:rsid w:val="008F0B85"/>
    <w:rsid w:val="008F715D"/>
    <w:rsid w:val="009015B9"/>
    <w:rsid w:val="00907050"/>
    <w:rsid w:val="00912B0A"/>
    <w:rsid w:val="0091641E"/>
    <w:rsid w:val="009220F2"/>
    <w:rsid w:val="009338A1"/>
    <w:rsid w:val="009370EF"/>
    <w:rsid w:val="00946288"/>
    <w:rsid w:val="00946764"/>
    <w:rsid w:val="00957915"/>
    <w:rsid w:val="009665D6"/>
    <w:rsid w:val="00967F55"/>
    <w:rsid w:val="009812DB"/>
    <w:rsid w:val="00982534"/>
    <w:rsid w:val="00983142"/>
    <w:rsid w:val="009A0582"/>
    <w:rsid w:val="009A658D"/>
    <w:rsid w:val="009C4F17"/>
    <w:rsid w:val="009D0A00"/>
    <w:rsid w:val="009E4E73"/>
    <w:rsid w:val="009F1ED8"/>
    <w:rsid w:val="009F675C"/>
    <w:rsid w:val="00A0272B"/>
    <w:rsid w:val="00A120DE"/>
    <w:rsid w:val="00A12C0B"/>
    <w:rsid w:val="00A13ABD"/>
    <w:rsid w:val="00A14097"/>
    <w:rsid w:val="00A14A82"/>
    <w:rsid w:val="00A2421E"/>
    <w:rsid w:val="00A300CE"/>
    <w:rsid w:val="00A36ACB"/>
    <w:rsid w:val="00A37857"/>
    <w:rsid w:val="00A53A42"/>
    <w:rsid w:val="00A540AF"/>
    <w:rsid w:val="00A61ACF"/>
    <w:rsid w:val="00A61F16"/>
    <w:rsid w:val="00A72C8F"/>
    <w:rsid w:val="00A74FA5"/>
    <w:rsid w:val="00A821E0"/>
    <w:rsid w:val="00A86D2D"/>
    <w:rsid w:val="00A87895"/>
    <w:rsid w:val="00A95A07"/>
    <w:rsid w:val="00AA1028"/>
    <w:rsid w:val="00AA3089"/>
    <w:rsid w:val="00AA6B90"/>
    <w:rsid w:val="00AB35C6"/>
    <w:rsid w:val="00AB3D73"/>
    <w:rsid w:val="00AC4DAA"/>
    <w:rsid w:val="00AC7243"/>
    <w:rsid w:val="00AD433F"/>
    <w:rsid w:val="00AD7807"/>
    <w:rsid w:val="00AF6A85"/>
    <w:rsid w:val="00AF7AEE"/>
    <w:rsid w:val="00B00845"/>
    <w:rsid w:val="00B0146E"/>
    <w:rsid w:val="00B02484"/>
    <w:rsid w:val="00B10385"/>
    <w:rsid w:val="00B13432"/>
    <w:rsid w:val="00B20CB4"/>
    <w:rsid w:val="00B24B85"/>
    <w:rsid w:val="00B263AE"/>
    <w:rsid w:val="00B33EAB"/>
    <w:rsid w:val="00B409F1"/>
    <w:rsid w:val="00B45E40"/>
    <w:rsid w:val="00B5282A"/>
    <w:rsid w:val="00B55A1D"/>
    <w:rsid w:val="00B62545"/>
    <w:rsid w:val="00B642C7"/>
    <w:rsid w:val="00B70DFA"/>
    <w:rsid w:val="00B76949"/>
    <w:rsid w:val="00B86E0E"/>
    <w:rsid w:val="00B873CB"/>
    <w:rsid w:val="00B87915"/>
    <w:rsid w:val="00B90EAE"/>
    <w:rsid w:val="00B92126"/>
    <w:rsid w:val="00B93A2A"/>
    <w:rsid w:val="00B96264"/>
    <w:rsid w:val="00BA126C"/>
    <w:rsid w:val="00BA536F"/>
    <w:rsid w:val="00BA5CB7"/>
    <w:rsid w:val="00BA79A2"/>
    <w:rsid w:val="00BA79CC"/>
    <w:rsid w:val="00BA7F48"/>
    <w:rsid w:val="00BB6B4D"/>
    <w:rsid w:val="00BB7A50"/>
    <w:rsid w:val="00BC3118"/>
    <w:rsid w:val="00BC494A"/>
    <w:rsid w:val="00BD573B"/>
    <w:rsid w:val="00BD6CFB"/>
    <w:rsid w:val="00BE4BD0"/>
    <w:rsid w:val="00BE6C8E"/>
    <w:rsid w:val="00BE7B59"/>
    <w:rsid w:val="00BF5759"/>
    <w:rsid w:val="00BF64D3"/>
    <w:rsid w:val="00C00123"/>
    <w:rsid w:val="00C00DEF"/>
    <w:rsid w:val="00C02068"/>
    <w:rsid w:val="00C06167"/>
    <w:rsid w:val="00C14BCD"/>
    <w:rsid w:val="00C228ED"/>
    <w:rsid w:val="00C30ECC"/>
    <w:rsid w:val="00C31D6D"/>
    <w:rsid w:val="00C41500"/>
    <w:rsid w:val="00C4687A"/>
    <w:rsid w:val="00C5152E"/>
    <w:rsid w:val="00C7392C"/>
    <w:rsid w:val="00C749FD"/>
    <w:rsid w:val="00C76D71"/>
    <w:rsid w:val="00C93EB3"/>
    <w:rsid w:val="00C95E5A"/>
    <w:rsid w:val="00CA290F"/>
    <w:rsid w:val="00CA7C78"/>
    <w:rsid w:val="00CB676B"/>
    <w:rsid w:val="00CC3A41"/>
    <w:rsid w:val="00CC596D"/>
    <w:rsid w:val="00CD5C21"/>
    <w:rsid w:val="00CE0AC1"/>
    <w:rsid w:val="00CE0AF7"/>
    <w:rsid w:val="00CE3251"/>
    <w:rsid w:val="00CE4595"/>
    <w:rsid w:val="00CE78AB"/>
    <w:rsid w:val="00CF3123"/>
    <w:rsid w:val="00D040FF"/>
    <w:rsid w:val="00D0482F"/>
    <w:rsid w:val="00D06906"/>
    <w:rsid w:val="00D148DF"/>
    <w:rsid w:val="00D25A1C"/>
    <w:rsid w:val="00D27B8A"/>
    <w:rsid w:val="00D44E75"/>
    <w:rsid w:val="00D54A2E"/>
    <w:rsid w:val="00D57F80"/>
    <w:rsid w:val="00D632FD"/>
    <w:rsid w:val="00D76B66"/>
    <w:rsid w:val="00D840A6"/>
    <w:rsid w:val="00D95157"/>
    <w:rsid w:val="00D96229"/>
    <w:rsid w:val="00DA4AB3"/>
    <w:rsid w:val="00DA4B51"/>
    <w:rsid w:val="00DB2DB3"/>
    <w:rsid w:val="00DB3569"/>
    <w:rsid w:val="00DB5CDA"/>
    <w:rsid w:val="00DB7FEE"/>
    <w:rsid w:val="00DC1C44"/>
    <w:rsid w:val="00DC21BF"/>
    <w:rsid w:val="00DF46D2"/>
    <w:rsid w:val="00E005CF"/>
    <w:rsid w:val="00E077A1"/>
    <w:rsid w:val="00E1041E"/>
    <w:rsid w:val="00E11166"/>
    <w:rsid w:val="00E16A16"/>
    <w:rsid w:val="00E22419"/>
    <w:rsid w:val="00E22747"/>
    <w:rsid w:val="00E30039"/>
    <w:rsid w:val="00E415EF"/>
    <w:rsid w:val="00E452AC"/>
    <w:rsid w:val="00E50995"/>
    <w:rsid w:val="00E5764B"/>
    <w:rsid w:val="00E60A41"/>
    <w:rsid w:val="00E60D2A"/>
    <w:rsid w:val="00E645EA"/>
    <w:rsid w:val="00E6556B"/>
    <w:rsid w:val="00E74516"/>
    <w:rsid w:val="00E800D9"/>
    <w:rsid w:val="00E8662D"/>
    <w:rsid w:val="00E913BF"/>
    <w:rsid w:val="00E92D24"/>
    <w:rsid w:val="00EA0DAE"/>
    <w:rsid w:val="00EA374E"/>
    <w:rsid w:val="00EB2865"/>
    <w:rsid w:val="00EB4AF5"/>
    <w:rsid w:val="00EB611B"/>
    <w:rsid w:val="00EC2A63"/>
    <w:rsid w:val="00ED2276"/>
    <w:rsid w:val="00ED51E3"/>
    <w:rsid w:val="00EE3426"/>
    <w:rsid w:val="00EE6E8C"/>
    <w:rsid w:val="00EF0A75"/>
    <w:rsid w:val="00EF0C26"/>
    <w:rsid w:val="00EF18C0"/>
    <w:rsid w:val="00EF5088"/>
    <w:rsid w:val="00F0006E"/>
    <w:rsid w:val="00F03F02"/>
    <w:rsid w:val="00F06C29"/>
    <w:rsid w:val="00F11877"/>
    <w:rsid w:val="00F12861"/>
    <w:rsid w:val="00F16768"/>
    <w:rsid w:val="00F26DE7"/>
    <w:rsid w:val="00F32E48"/>
    <w:rsid w:val="00F33CEF"/>
    <w:rsid w:val="00F3554F"/>
    <w:rsid w:val="00F400E9"/>
    <w:rsid w:val="00F50C5E"/>
    <w:rsid w:val="00F511D1"/>
    <w:rsid w:val="00F538E7"/>
    <w:rsid w:val="00F55971"/>
    <w:rsid w:val="00F60153"/>
    <w:rsid w:val="00F63A2F"/>
    <w:rsid w:val="00F63EFE"/>
    <w:rsid w:val="00F64928"/>
    <w:rsid w:val="00F65535"/>
    <w:rsid w:val="00F70A99"/>
    <w:rsid w:val="00F91937"/>
    <w:rsid w:val="00FA7AA1"/>
    <w:rsid w:val="00FC28AA"/>
    <w:rsid w:val="00FD2620"/>
    <w:rsid w:val="00FD2B31"/>
    <w:rsid w:val="00FD42D1"/>
    <w:rsid w:val="00FD7E80"/>
    <w:rsid w:val="00FE00C8"/>
    <w:rsid w:val="00FE2DD2"/>
    <w:rsid w:val="00FE4E78"/>
    <w:rsid w:val="00FE5A1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C3"/>
  <w15:docId w15:val="{C40C791D-E5D4-DA42-B22F-58F0F0B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ellanormale"/>
    <w:tblPr>
      <w:tblStyleRowBandSize w:val="1"/>
      <w:tblStyleColBandSize w:val="1"/>
    </w:tblPr>
  </w:style>
  <w:style w:type="table" w:customStyle="1" w:styleId="3">
    <w:name w:val="3"/>
    <w:basedOn w:val="Tabellanormale"/>
    <w:tblPr>
      <w:tblStyleRowBandSize w:val="1"/>
      <w:tblStyleColBandSize w:val="1"/>
    </w:tblPr>
  </w:style>
  <w:style w:type="table" w:customStyle="1" w:styleId="2">
    <w:name w:val="2"/>
    <w:basedOn w:val="Tabellanormale"/>
    <w:tblPr>
      <w:tblStyleRowBandSize w:val="1"/>
      <w:tblStyleColBandSize w:val="1"/>
    </w:tblPr>
  </w:style>
  <w:style w:type="table" w:customStyle="1" w:styleId="1">
    <w:name w:val="1"/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D51E3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1E3"/>
  </w:style>
  <w:style w:type="paragraph" w:styleId="Pidipagina">
    <w:name w:val="footer"/>
    <w:basedOn w:val="Normale"/>
    <w:link w:val="PidipaginaCarattere"/>
    <w:uiPriority w:val="99"/>
    <w:unhideWhenUsed/>
    <w:rsid w:val="00ED51E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1E3"/>
  </w:style>
  <w:style w:type="character" w:styleId="Collegamentoipertestuale">
    <w:name w:val="Hyperlink"/>
    <w:basedOn w:val="Carpredefinitoparagrafo"/>
    <w:uiPriority w:val="99"/>
    <w:unhideWhenUsed/>
    <w:rsid w:val="00693F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FB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325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25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259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25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259E"/>
    <w:rPr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3259E"/>
    <w:pPr>
      <w:ind w:left="720"/>
      <w:contextualSpacing/>
    </w:pPr>
  </w:style>
  <w:style w:type="paragraph" w:styleId="Revisione">
    <w:name w:val="Revision"/>
    <w:hidden/>
    <w:uiPriority w:val="99"/>
    <w:semiHidden/>
    <w:rsid w:val="00140F43"/>
    <w:pPr>
      <w:spacing w:line="240" w:lineRule="auto"/>
    </w:pPr>
    <w:rPr>
      <w:lang w:val="en-US"/>
    </w:rPr>
  </w:style>
  <w:style w:type="character" w:customStyle="1" w:styleId="ui-provider">
    <w:name w:val="ui-provider"/>
    <w:basedOn w:val="Carpredefinitoparagrafo"/>
    <w:rsid w:val="00E16A16"/>
  </w:style>
  <w:style w:type="character" w:styleId="Enfasigrassetto">
    <w:name w:val="Strong"/>
    <w:basedOn w:val="Carpredefinitoparagrafo"/>
    <w:uiPriority w:val="22"/>
    <w:qFormat/>
    <w:rsid w:val="00EF18C0"/>
    <w:rPr>
      <w:b/>
      <w:bCs/>
    </w:rPr>
  </w:style>
  <w:style w:type="character" w:styleId="Enfasicorsivo">
    <w:name w:val="Emphasis"/>
    <w:basedOn w:val="Carpredefinitoparagrafo"/>
    <w:uiPriority w:val="20"/>
    <w:qFormat/>
    <w:rsid w:val="00C5152E"/>
    <w:rPr>
      <w:i/>
      <w:iCs/>
    </w:rPr>
  </w:style>
  <w:style w:type="paragraph" w:styleId="NormaleWeb">
    <w:name w:val="Normal (Web)"/>
    <w:basedOn w:val="Normale"/>
    <w:uiPriority w:val="99"/>
    <w:unhideWhenUsed/>
    <w:rsid w:val="00E8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Carpredefinitoparagrafo"/>
    <w:rsid w:val="00E800D9"/>
  </w:style>
  <w:style w:type="character" w:customStyle="1" w:styleId="apple-converted-space">
    <w:name w:val="apple-converted-space"/>
    <w:basedOn w:val="Carpredefinitoparagrafo"/>
    <w:rsid w:val="00E800D9"/>
  </w:style>
  <w:style w:type="character" w:customStyle="1" w:styleId="mark2dfl1b5y8">
    <w:name w:val="mark2dfl1b5y8"/>
    <w:basedOn w:val="Carpredefinitoparagrafo"/>
    <w:rsid w:val="00E800D9"/>
  </w:style>
  <w:style w:type="paragraph" w:customStyle="1" w:styleId="tafiklmem-h5-paragraph-title">
    <w:name w:val="tafiklmem-h5-paragraph-title"/>
    <w:basedOn w:val="Normale"/>
    <w:rsid w:val="0003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tar-inserted">
    <w:name w:val="ng-star-inserted"/>
    <w:basedOn w:val="Normale"/>
    <w:rsid w:val="0003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532D7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69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esca.marchesi@meslismel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otea.com/it/sala-stamp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3Ry6obpNZgWBNvZftuKhf2jYdQ==">AMUW2mXa86j1shDHqNDCXQIoRwjtFKuVE+SK8NsYDn74FvYQMNXa7nesoJBtY+ICUI4KAtWPNEYYVBhDjcxQImhKRPdFfKei5HXqVcfw708BhyPjcBbVvF0=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Roxanna Pestonit</dc:creator>
  <cp:keywords/>
  <dc:description/>
  <cp:lastModifiedBy>Giulia Leoni | MELISMELIS</cp:lastModifiedBy>
  <cp:revision>3</cp:revision>
  <cp:lastPrinted>2023-06-20T10:37:00Z</cp:lastPrinted>
  <dcterms:created xsi:type="dcterms:W3CDTF">2023-06-21T15:21:00Z</dcterms:created>
  <dcterms:modified xsi:type="dcterms:W3CDTF">2023-06-22T08:42:00Z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2023-02-10T09:40:16Z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936e169f-04ef-4664-8778-2a2d125b59f9</vt:lpwstr>
  </property>
  <property fmtid="{D5CDD505-2E9C-101B-9397-08002B2CF9AE}" pid="8" name="MSIP_Label_2d1c7476-f302-47ca-97a0-972f32671471_ContentBits">
    <vt:lpwstr>0</vt:lpwstr>
  </property>
</Properties>
</file>