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40" w:line="240" w:lineRule="auto"/>
        <w:jc w:val="center"/>
        <w:rPr>
          <w:rFonts w:ascii="Times Roman" w:cs="Times Roman" w:hAnsi="Times Roman" w:eastAsia="Times Roman"/>
          <w:sz w:val="28"/>
          <w:szCs w:val="28"/>
        </w:rPr>
      </w:pPr>
      <w:r>
        <w:rPr>
          <w:b w:val="1"/>
          <w:bCs w:val="1"/>
          <w:outline w:val="0"/>
          <w:color w:val="c0392b"/>
          <w:sz w:val="32"/>
          <w:szCs w:val="32"/>
          <w:u w:color="c0392b"/>
          <w:rtl w:val="0"/>
          <w:lang w:val="en-US"/>
          <w14:textFill>
            <w14:solidFill>
              <w14:srgbClr w14:val="C0392B"/>
            </w14:solidFill>
          </w14:textFill>
        </w:rPr>
        <w:t>IPOTESI METAVERSO ORIGINAL SOUNDTRACK</w:t>
      </w:r>
      <w:r>
        <w:rPr>
          <w:rFonts w:ascii="Times Roman" w:cs="Times Roman" w:hAnsi="Times Roman" w:eastAsia="Times Roman"/>
          <w:sz w:val="32"/>
          <w:szCs w:val="32"/>
        </w:rPr>
        <w:br w:type="textWrapping"/>
      </w:r>
      <w:r>
        <w:rPr>
          <w:b w:val="1"/>
          <w:bCs w:val="1"/>
          <w:sz w:val="32"/>
          <w:szCs w:val="32"/>
          <w:rtl w:val="0"/>
          <w:lang w:val="en-US"/>
        </w:rPr>
        <w:t>La musica racconta l</w:t>
      </w:r>
      <w:r>
        <w:rPr>
          <w:b w:val="1"/>
          <w:bCs w:val="1"/>
          <w:sz w:val="32"/>
          <w:szCs w:val="32"/>
          <w:rtl w:val="0"/>
          <w:lang w:val="en-US"/>
        </w:rPr>
        <w:t>’</w:t>
      </w:r>
      <w:r>
        <w:rPr>
          <w:b w:val="1"/>
          <w:bCs w:val="1"/>
          <w:sz w:val="32"/>
          <w:szCs w:val="32"/>
          <w:rtl w:val="0"/>
          <w:lang w:val="en-US"/>
        </w:rPr>
        <w:t>arte e le visioni degli artisti digitali e storici ospiti della mostra evento Ipotesi Metaverso</w:t>
      </w:r>
      <w:r>
        <w:rPr>
          <w:rFonts w:ascii="Times Roman" w:cs="Times Roman" w:hAnsi="Times Roman" w:eastAsia="Times Roman"/>
          <w:sz w:val="32"/>
          <w:szCs w:val="32"/>
        </w:rPr>
        <w:br w:type="textWrapping"/>
        <w:br w:type="textWrapping"/>
      </w:r>
      <w:r>
        <w:rPr>
          <w:sz w:val="28"/>
          <w:szCs w:val="28"/>
          <w:rtl w:val="0"/>
          <w:lang w:val="en-US"/>
        </w:rPr>
        <w:t>Il 24 luglio, esce la colonna sonora che ha accompagnato a Roma le visioni di mondi immaginari e futuribili concepiti dai pionieri del digitale e da grandi nomi dell</w:t>
      </w:r>
      <w:r>
        <w:rPr>
          <w:sz w:val="28"/>
          <w:szCs w:val="28"/>
          <w:rtl w:val="0"/>
          <w:lang w:val="en-US"/>
        </w:rPr>
        <w:t>’</w:t>
      </w:r>
      <w:r>
        <w:rPr>
          <w:sz w:val="28"/>
          <w:szCs w:val="28"/>
          <w:rtl w:val="0"/>
          <w:lang w:val="en-US"/>
        </w:rPr>
        <w:t>arte dal barocco a oggi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40" w:line="240" w:lineRule="auto"/>
        <w:jc w:val="center"/>
        <w:rPr>
          <w:rFonts w:ascii="Arial" w:cs="Arial" w:hAnsi="Arial" w:eastAsia="Arial"/>
          <w:sz w:val="22"/>
          <w:szCs w:val="22"/>
        </w:rPr>
      </w:pPr>
      <w:r>
        <w:rPr>
          <w:sz w:val="22"/>
          <w:szCs w:val="22"/>
          <w:rtl w:val="0"/>
          <w:lang w:val="en-US"/>
        </w:rPr>
        <w:t>Link di ascolto:</w:t>
      </w:r>
      <w:r>
        <w:rPr>
          <w:sz w:val="22"/>
          <w:szCs w:val="22"/>
          <w:rtl w:val="0"/>
          <w:lang w:val="en-US"/>
        </w:rPr>
        <w:t> </w:t>
      </w:r>
      <w:r>
        <w:rPr>
          <w:sz w:val="22"/>
          <w:szCs w:val="22"/>
          <w:rtl w:val="0"/>
          <w:lang w:val="en-US"/>
        </w:rPr>
        <w:t>https://lnk.to/ipotesimetaverso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40" w:line="240" w:lineRule="auto"/>
        <w:jc w:val="both"/>
        <w:rPr>
          <w:rFonts w:ascii="Times Roman" w:cs="Times Roman" w:hAnsi="Times Roman" w:eastAsia="Times Roman"/>
          <w:sz w:val="22"/>
          <w:szCs w:val="22"/>
        </w:rPr>
      </w:pPr>
      <w:r>
        <w:rPr>
          <w:b w:val="1"/>
          <w:bCs w:val="1"/>
          <w:sz w:val="22"/>
          <w:szCs w:val="22"/>
          <w:rtl w:val="0"/>
          <w:lang w:val="en-US"/>
        </w:rPr>
        <w:t>Dopo la mostra evento Ipotesi Metaverso</w:t>
      </w:r>
      <w:r>
        <w:rPr>
          <w:sz w:val="22"/>
          <w:szCs w:val="22"/>
          <w:rtl w:val="0"/>
          <w:lang w:val="en-US"/>
        </w:rPr>
        <w:t xml:space="preserve"> - che ha fatto incontrare nella capitale romani e turisti dal 5 aprile al 23 luglio 2023 a Palazzo Cipolla con la sua immersione nella mente dei creatori di mondi dal barocco a oggi -</w:t>
      </w:r>
      <w:r>
        <w:rPr>
          <w:sz w:val="22"/>
          <w:szCs w:val="22"/>
          <w:rtl w:val="0"/>
          <w:lang w:val="en-US"/>
        </w:rPr>
        <w:t> </w:t>
      </w:r>
      <w:r>
        <w:rPr>
          <w:b w:val="1"/>
          <w:bCs w:val="1"/>
          <w:sz w:val="22"/>
          <w:szCs w:val="22"/>
          <w:rtl w:val="0"/>
          <w:lang w:val="en-US"/>
        </w:rPr>
        <w:t>il viaggio negli universi immaginati e immaginabili non si ferma</w:t>
      </w:r>
      <w:r>
        <w:rPr>
          <w:sz w:val="22"/>
          <w:szCs w:val="22"/>
          <w:rtl w:val="0"/>
          <w:lang w:val="en-US"/>
        </w:rPr>
        <w:t xml:space="preserve">. </w:t>
      </w:r>
      <w:r>
        <w:rPr>
          <w:b w:val="1"/>
          <w:bCs w:val="1"/>
          <w:sz w:val="22"/>
          <w:szCs w:val="22"/>
          <w:rtl w:val="0"/>
          <w:lang w:val="en-US"/>
        </w:rPr>
        <w:t>Il 24 luglio, esce infatti in tutti gli store di musica digitale</w:t>
      </w:r>
      <w:r>
        <w:rPr>
          <w:sz w:val="22"/>
          <w:szCs w:val="22"/>
          <w:rtl w:val="0"/>
          <w:lang w:val="en-US"/>
        </w:rPr>
        <w:t xml:space="preserve"> </w:t>
      </w:r>
      <w:r>
        <w:rPr>
          <w:b w:val="1"/>
          <w:bCs w:val="1"/>
          <w:i w:val="1"/>
          <w:iCs w:val="1"/>
          <w:sz w:val="22"/>
          <w:szCs w:val="22"/>
          <w:rtl w:val="0"/>
          <w:lang w:val="en-US"/>
        </w:rPr>
        <w:t>Ipotesi Metaverso Original Soundtrack</w:t>
      </w:r>
      <w:r>
        <w:rPr>
          <w:sz w:val="22"/>
          <w:szCs w:val="22"/>
          <w:rtl w:val="0"/>
          <w:lang w:val="en-US"/>
        </w:rPr>
        <w:t xml:space="preserve">, la colonna sonora che ha </w:t>
      </w:r>
      <w:r>
        <w:rPr>
          <w:b w:val="1"/>
          <w:bCs w:val="1"/>
          <w:sz w:val="22"/>
          <w:szCs w:val="22"/>
          <w:rtl w:val="0"/>
          <w:lang w:val="en-US"/>
        </w:rPr>
        <w:t xml:space="preserve">accompagnato l'evento fin dalla sua apertura, raccontando le visioni degli artisti protagonisti </w:t>
      </w:r>
      <w:r>
        <w:rPr>
          <w:sz w:val="22"/>
          <w:szCs w:val="22"/>
          <w:rtl w:val="0"/>
          <w:lang w:val="en-US"/>
        </w:rPr>
        <w:t>e della mostra stessa, a cura di Serena Tabacchi e Gabriele Simongini, fortemente voluta dal Prof</w:t>
      </w:r>
      <w:r>
        <w:rPr>
          <w:sz w:val="22"/>
          <w:szCs w:val="22"/>
          <w:rtl w:val="0"/>
          <w:lang w:val="it-IT"/>
        </w:rPr>
        <w:t>.</w:t>
      </w:r>
      <w:r>
        <w:rPr>
          <w:sz w:val="22"/>
          <w:szCs w:val="22"/>
          <w:rtl w:val="0"/>
          <w:lang w:val="en-US"/>
        </w:rPr>
        <w:t xml:space="preserve"> Emmanuele Emanuele e promossa dalla Fondazione Terzo Pilastro Internazionale.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40" w:line="240" w:lineRule="auto"/>
        <w:jc w:val="both"/>
        <w:rPr>
          <w:rFonts w:ascii="Times Roman" w:cs="Times Roman" w:hAnsi="Times Roman" w:eastAsia="Times Roman"/>
          <w:sz w:val="22"/>
          <w:szCs w:val="22"/>
        </w:rPr>
      </w:pPr>
      <w:r>
        <w:rPr>
          <w:sz w:val="22"/>
          <w:szCs w:val="22"/>
          <w:rtl w:val="0"/>
          <w:lang w:val="en-US"/>
        </w:rPr>
        <w:t xml:space="preserve">A firmare la colonna sonora sono i due </w:t>
      </w:r>
      <w:r>
        <w:rPr>
          <w:b w:val="1"/>
          <w:bCs w:val="1"/>
          <w:sz w:val="22"/>
          <w:szCs w:val="22"/>
          <w:rtl w:val="0"/>
          <w:lang w:val="en-US"/>
        </w:rPr>
        <w:t xml:space="preserve">compositori Dario Vero - che ha diretto in Italia le session musicali di registrazione di </w:t>
      </w:r>
      <w:r>
        <w:rPr>
          <w:b w:val="1"/>
          <w:bCs w:val="1"/>
          <w:i w:val="1"/>
          <w:iCs w:val="1"/>
          <w:sz w:val="22"/>
          <w:szCs w:val="22"/>
          <w:rtl w:val="0"/>
          <w:lang w:val="en-US"/>
        </w:rPr>
        <w:t>Mission Impossible 7</w:t>
      </w:r>
      <w:r>
        <w:rPr>
          <w:sz w:val="22"/>
          <w:szCs w:val="22"/>
          <w:rtl w:val="0"/>
          <w:lang w:val="en-US"/>
        </w:rPr>
        <w:t xml:space="preserve">, attualmente al cinema - e </w:t>
      </w:r>
      <w:r>
        <w:rPr>
          <w:b w:val="1"/>
          <w:bCs w:val="1"/>
          <w:sz w:val="22"/>
          <w:szCs w:val="22"/>
          <w:rtl w:val="0"/>
          <w:lang w:val="en-US"/>
        </w:rPr>
        <w:t>Marco Del Bene</w:t>
      </w:r>
      <w:r>
        <w:rPr>
          <w:sz w:val="22"/>
          <w:szCs w:val="22"/>
          <w:rtl w:val="0"/>
          <w:lang w:val="en-US"/>
        </w:rPr>
        <w:t>, gi</w:t>
      </w:r>
      <w:r>
        <w:rPr>
          <w:sz w:val="22"/>
          <w:szCs w:val="22"/>
          <w:rtl w:val="0"/>
          <w:lang w:val="en-US"/>
        </w:rPr>
        <w:t xml:space="preserve">à </w:t>
      </w:r>
      <w:r>
        <w:rPr>
          <w:sz w:val="22"/>
          <w:szCs w:val="22"/>
          <w:rtl w:val="0"/>
          <w:lang w:val="en-US"/>
        </w:rPr>
        <w:t xml:space="preserve">miglior colonna sonora al </w:t>
      </w:r>
      <w:r>
        <w:rPr>
          <w:b w:val="1"/>
          <w:bCs w:val="1"/>
          <w:sz w:val="22"/>
          <w:szCs w:val="22"/>
          <w:rtl w:val="0"/>
          <w:lang w:val="en-US"/>
        </w:rPr>
        <w:t>New York Across the Globe Film Festival</w:t>
      </w:r>
      <w:r>
        <w:rPr>
          <w:sz w:val="22"/>
          <w:szCs w:val="22"/>
          <w:rtl w:val="0"/>
          <w:lang w:val="en-US"/>
        </w:rPr>
        <w:t xml:space="preserve"> e con all</w:t>
      </w:r>
      <w:r>
        <w:rPr>
          <w:sz w:val="22"/>
          <w:szCs w:val="22"/>
          <w:rtl w:val="0"/>
          <w:lang w:val="en-US"/>
        </w:rPr>
        <w:t>’</w:t>
      </w:r>
      <w:r>
        <w:rPr>
          <w:sz w:val="22"/>
          <w:szCs w:val="22"/>
          <w:rtl w:val="0"/>
          <w:lang w:val="en-US"/>
        </w:rPr>
        <w:t>attivo oltre 2 milioni e mezzo di stream solo nell</w:t>
      </w:r>
      <w:r>
        <w:rPr>
          <w:sz w:val="22"/>
          <w:szCs w:val="22"/>
          <w:rtl w:val="0"/>
          <w:lang w:val="en-US"/>
        </w:rPr>
        <w:t>’</w:t>
      </w:r>
      <w:r>
        <w:rPr>
          <w:sz w:val="22"/>
          <w:szCs w:val="22"/>
          <w:rtl w:val="0"/>
          <w:lang w:val="en-US"/>
        </w:rPr>
        <w:t>ultimo anno.</w:t>
      </w:r>
      <w:r>
        <w:rPr>
          <w:sz w:val="22"/>
          <w:szCs w:val="22"/>
          <w:rtl w:val="0"/>
          <w:lang w:val="en-US"/>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40" w:line="240" w:lineRule="auto"/>
        <w:jc w:val="both"/>
        <w:rPr>
          <w:rFonts w:ascii="Times Roman" w:cs="Times Roman" w:hAnsi="Times Roman" w:eastAsia="Times Roman"/>
          <w:sz w:val="22"/>
          <w:szCs w:val="22"/>
        </w:rPr>
      </w:pPr>
      <w:r>
        <w:rPr>
          <w:b w:val="1"/>
          <w:bCs w:val="1"/>
          <w:i w:val="1"/>
          <w:iCs w:val="1"/>
          <w:sz w:val="22"/>
          <w:szCs w:val="22"/>
          <w:rtl w:val="0"/>
          <w:lang w:val="en-US"/>
        </w:rPr>
        <w:t xml:space="preserve">Ipotesi Metaverso OS </w:t>
      </w:r>
      <w:r>
        <w:rPr>
          <w:sz w:val="22"/>
          <w:szCs w:val="22"/>
          <w:rtl w:val="0"/>
          <w:lang w:val="en-US"/>
        </w:rPr>
        <w:t xml:space="preserve">è </w:t>
      </w:r>
      <w:r>
        <w:rPr>
          <w:sz w:val="22"/>
          <w:szCs w:val="22"/>
          <w:rtl w:val="0"/>
          <w:lang w:val="en-US"/>
        </w:rPr>
        <w:t>la r</w:t>
      </w:r>
      <w:r>
        <w:rPr>
          <w:b w:val="1"/>
          <w:bCs w:val="1"/>
          <w:sz w:val="22"/>
          <w:szCs w:val="22"/>
          <w:rtl w:val="0"/>
          <w:lang w:val="en-US"/>
        </w:rPr>
        <w:t xml:space="preserve">estituzione in musica del progetto d'arte che si </w:t>
      </w:r>
      <w:r>
        <w:rPr>
          <w:b w:val="1"/>
          <w:bCs w:val="1"/>
          <w:sz w:val="22"/>
          <w:szCs w:val="22"/>
          <w:rtl w:val="0"/>
          <w:lang w:val="en-US"/>
        </w:rPr>
        <w:t xml:space="preserve">è </w:t>
      </w:r>
      <w:r>
        <w:rPr>
          <w:b w:val="1"/>
          <w:bCs w:val="1"/>
          <w:sz w:val="22"/>
          <w:szCs w:val="22"/>
          <w:rtl w:val="0"/>
          <w:lang w:val="en-US"/>
        </w:rPr>
        <w:t>sviluppato a Palazzo Cipolla</w:t>
      </w:r>
      <w:r>
        <w:rPr>
          <w:sz w:val="22"/>
          <w:szCs w:val="22"/>
          <w:rtl w:val="0"/>
          <w:lang w:val="en-US"/>
        </w:rPr>
        <w:t xml:space="preserve"> e che ha portato all'attenzione del grande pubblico e degli addetti ai lavori le </w:t>
      </w:r>
      <w:r>
        <w:rPr>
          <w:b w:val="1"/>
          <w:bCs w:val="1"/>
          <w:sz w:val="22"/>
          <w:szCs w:val="22"/>
          <w:rtl w:val="0"/>
          <w:lang w:val="en-US"/>
        </w:rPr>
        <w:t>creazioni di artisti pionieri del digitale</w:t>
      </w:r>
      <w:r>
        <w:rPr>
          <w:sz w:val="22"/>
          <w:szCs w:val="22"/>
          <w:rtl w:val="0"/>
          <w:lang w:val="en-US"/>
        </w:rPr>
        <w:t xml:space="preserve"> (come</w:t>
      </w:r>
      <w:r>
        <w:rPr>
          <w:sz w:val="22"/>
          <w:szCs w:val="22"/>
          <w:rtl w:val="0"/>
          <w:lang w:val="en-US"/>
        </w:rPr>
        <w:t> </w:t>
      </w:r>
      <w:r>
        <w:rPr>
          <w:sz w:val="22"/>
          <w:szCs w:val="22"/>
          <w:rtl w:val="0"/>
          <w:lang w:val="en-US"/>
        </w:rPr>
        <w:t>Refik</w:t>
      </w:r>
      <w:r>
        <w:rPr>
          <w:sz w:val="22"/>
          <w:szCs w:val="22"/>
          <w:rtl w:val="0"/>
          <w:lang w:val="en-US"/>
        </w:rPr>
        <w:t> </w:t>
      </w:r>
      <w:r>
        <w:rPr>
          <w:sz w:val="22"/>
          <w:szCs w:val="22"/>
          <w:rtl w:val="0"/>
          <w:lang w:val="en-US"/>
        </w:rPr>
        <w:t>Anadol, Alex Braga, Joshua Chaplin, Damjanski, fuse*,</w:t>
      </w:r>
      <w:r>
        <w:rPr>
          <w:sz w:val="22"/>
          <w:szCs w:val="22"/>
          <w:rtl w:val="0"/>
          <w:lang w:val="en-US"/>
        </w:rPr>
        <w:t> </w:t>
      </w:r>
      <w:r>
        <w:rPr>
          <w:sz w:val="22"/>
          <w:szCs w:val="22"/>
          <w:rtl w:val="0"/>
          <w:lang w:val="en-US"/>
        </w:rPr>
        <w:t>Krista</w:t>
      </w:r>
      <w:r>
        <w:rPr>
          <w:sz w:val="22"/>
          <w:szCs w:val="22"/>
          <w:rtl w:val="0"/>
          <w:lang w:val="en-US"/>
        </w:rPr>
        <w:t> </w:t>
      </w:r>
      <w:r>
        <w:rPr>
          <w:sz w:val="22"/>
          <w:szCs w:val="22"/>
          <w:rtl w:val="0"/>
          <w:lang w:val="en-US"/>
        </w:rPr>
        <w:t xml:space="preserve">Kim, Mario Klingemann, Federico Solmi, Sasha Stiles, Pinar Yoldas) e </w:t>
      </w:r>
      <w:r>
        <w:rPr>
          <w:b w:val="1"/>
          <w:bCs w:val="1"/>
          <w:sz w:val="22"/>
          <w:szCs w:val="22"/>
          <w:rtl w:val="0"/>
          <w:lang w:val="en-US"/>
        </w:rPr>
        <w:t xml:space="preserve">nomi storici </w:t>
      </w:r>
      <w:r>
        <w:rPr>
          <w:sz w:val="22"/>
          <w:szCs w:val="22"/>
          <w:rtl w:val="0"/>
          <w:lang w:val="en-US"/>
        </w:rPr>
        <w:t xml:space="preserve">come Giovanni Battista Piranesi, Umberto Boccioni, Giacomo Balla, Fortunato Depero, Giorgio de Chirico, Maurits Cornelis Escher, Victor Vasarely, affiancandoli in un </w:t>
      </w:r>
      <w:r>
        <w:rPr>
          <w:b w:val="1"/>
          <w:bCs w:val="1"/>
          <w:sz w:val="22"/>
          <w:szCs w:val="22"/>
          <w:rtl w:val="0"/>
          <w:lang w:val="en-US"/>
        </w:rPr>
        <w:t>percorso nelle stanze dell'ottocentesco palazzo di via del Corso e costruendo cos</w:t>
      </w:r>
      <w:r>
        <w:rPr>
          <w:b w:val="1"/>
          <w:bCs w:val="1"/>
          <w:sz w:val="22"/>
          <w:szCs w:val="22"/>
          <w:rtl w:val="0"/>
          <w:lang w:val="en-US"/>
        </w:rPr>
        <w:t xml:space="preserve">ì </w:t>
      </w:r>
      <w:r>
        <w:rPr>
          <w:b w:val="1"/>
          <w:bCs w:val="1"/>
          <w:sz w:val="22"/>
          <w:szCs w:val="22"/>
          <w:rtl w:val="0"/>
          <w:lang w:val="en-US"/>
        </w:rPr>
        <w:t>un viaggio in compagnia delle pi</w:t>
      </w:r>
      <w:r>
        <w:rPr>
          <w:b w:val="1"/>
          <w:bCs w:val="1"/>
          <w:sz w:val="22"/>
          <w:szCs w:val="22"/>
          <w:rtl w:val="0"/>
          <w:lang w:val="en-US"/>
        </w:rPr>
        <w:t xml:space="preserve">ù </w:t>
      </w:r>
      <w:r>
        <w:rPr>
          <w:b w:val="1"/>
          <w:bCs w:val="1"/>
          <w:sz w:val="22"/>
          <w:szCs w:val="22"/>
          <w:rtl w:val="0"/>
          <w:lang w:val="en-US"/>
        </w:rPr>
        <w:t>metafisiche e futuribili idee di mondo.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40" w:line="240" w:lineRule="auto"/>
        <w:jc w:val="both"/>
        <w:rPr>
          <w:rFonts w:ascii="Times Roman" w:cs="Times Roman" w:hAnsi="Times Roman" w:eastAsia="Times Roman"/>
          <w:sz w:val="22"/>
          <w:szCs w:val="22"/>
        </w:rPr>
      </w:pPr>
      <w:r>
        <w:rPr>
          <w:sz w:val="22"/>
          <w:szCs w:val="22"/>
          <w:rtl w:val="0"/>
          <w:lang w:val="en-US"/>
        </w:rPr>
        <w:t xml:space="preserve">Ipotesi Metaverso Original Soundtrack </w:t>
      </w:r>
      <w:r>
        <w:rPr>
          <w:sz w:val="22"/>
          <w:szCs w:val="22"/>
          <w:rtl w:val="0"/>
          <w:lang w:val="en-US"/>
        </w:rPr>
        <w:t xml:space="preserve">è </w:t>
      </w:r>
      <w:r>
        <w:rPr>
          <w:sz w:val="22"/>
          <w:szCs w:val="22"/>
          <w:rtl w:val="0"/>
          <w:lang w:val="en-US"/>
        </w:rPr>
        <w:t>l</w:t>
      </w:r>
      <w:r>
        <w:rPr>
          <w:sz w:val="22"/>
          <w:szCs w:val="22"/>
          <w:rtl w:val="0"/>
          <w:lang w:val="en-US"/>
        </w:rPr>
        <w:t>’</w:t>
      </w:r>
      <w:r>
        <w:rPr>
          <w:sz w:val="22"/>
          <w:szCs w:val="22"/>
          <w:rtl w:val="0"/>
          <w:lang w:val="en-US"/>
        </w:rPr>
        <w:t xml:space="preserve">esordio discografico del duo artistico </w:t>
      </w:r>
      <w:r>
        <w:rPr>
          <w:b w:val="1"/>
          <w:bCs w:val="1"/>
          <w:sz w:val="22"/>
          <w:szCs w:val="22"/>
          <w:rtl w:val="0"/>
          <w:lang w:val="en-US"/>
        </w:rPr>
        <w:t>#verodelbene</w:t>
      </w:r>
      <w:r>
        <w:rPr>
          <w:sz w:val="22"/>
          <w:szCs w:val="22"/>
          <w:rtl w:val="0"/>
          <w:lang w:val="en-US"/>
        </w:rPr>
        <w:t xml:space="preserve"> composto da </w:t>
      </w:r>
      <w:r>
        <w:rPr>
          <w:b w:val="1"/>
          <w:bCs w:val="1"/>
          <w:sz w:val="22"/>
          <w:szCs w:val="22"/>
          <w:rtl w:val="0"/>
          <w:lang w:val="en-US"/>
        </w:rPr>
        <w:t>Marco del Bene</w:t>
      </w:r>
      <w:r>
        <w:rPr>
          <w:sz w:val="22"/>
          <w:szCs w:val="22"/>
          <w:rtl w:val="0"/>
          <w:lang w:val="en-US"/>
        </w:rPr>
        <w:t xml:space="preserve"> e </w:t>
      </w:r>
      <w:r>
        <w:rPr>
          <w:b w:val="1"/>
          <w:bCs w:val="1"/>
          <w:sz w:val="22"/>
          <w:szCs w:val="22"/>
          <w:rtl w:val="0"/>
          <w:lang w:val="en-US"/>
        </w:rPr>
        <w:t>Dario Vero</w:t>
      </w:r>
      <w:r>
        <w:rPr>
          <w:sz w:val="22"/>
          <w:szCs w:val="22"/>
          <w:rtl w:val="0"/>
          <w:lang w:val="en-US"/>
        </w:rPr>
        <w:t xml:space="preserve"> , entrambi compositori dedicati al mondo dell</w:t>
      </w:r>
      <w:r>
        <w:rPr>
          <w:sz w:val="22"/>
          <w:szCs w:val="22"/>
          <w:rtl w:val="0"/>
          <w:lang w:val="en-US"/>
        </w:rPr>
        <w:t>’</w:t>
      </w:r>
      <w:r>
        <w:rPr>
          <w:sz w:val="22"/>
          <w:szCs w:val="22"/>
          <w:rtl w:val="0"/>
          <w:lang w:val="en-US"/>
        </w:rPr>
        <w:t>arte e dell</w:t>
      </w:r>
      <w:r>
        <w:rPr>
          <w:sz w:val="22"/>
          <w:szCs w:val="22"/>
          <w:rtl w:val="0"/>
          <w:lang w:val="en-US"/>
        </w:rPr>
        <w:t xml:space="preserve">’ </w:t>
      </w:r>
      <w:r>
        <w:rPr>
          <w:sz w:val="22"/>
          <w:szCs w:val="22"/>
          <w:rtl w:val="0"/>
          <w:lang w:val="en-US"/>
        </w:rPr>
        <w:t xml:space="preserve">audiovisivo. Il disco esce per la </w:t>
      </w:r>
      <w:r>
        <w:rPr>
          <w:b w:val="1"/>
          <w:bCs w:val="1"/>
          <w:sz w:val="22"/>
          <w:szCs w:val="22"/>
          <w:rtl w:val="0"/>
          <w:lang w:val="en-US"/>
        </w:rPr>
        <w:t>Instant Crush Records</w:t>
      </w:r>
      <w:r>
        <w:rPr>
          <w:sz w:val="22"/>
          <w:szCs w:val="22"/>
          <w:rtl w:val="0"/>
          <w:lang w:val="en-US"/>
        </w:rPr>
        <w:t xml:space="preserve"> etichetta musicale specializzata nella creazione di colonne sono per eventi artistici legati all</w:t>
      </w:r>
      <w:r>
        <w:rPr>
          <w:sz w:val="22"/>
          <w:szCs w:val="22"/>
          <w:rtl w:val="0"/>
          <w:lang w:val="en-US"/>
        </w:rPr>
        <w:t>’</w:t>
      </w:r>
      <w:r>
        <w:rPr>
          <w:sz w:val="22"/>
          <w:szCs w:val="22"/>
          <w:rtl w:val="0"/>
          <w:lang w:val="en-US"/>
        </w:rPr>
        <w:t xml:space="preserve">arte classica e contemporanea come mostre, installazione, arte digitale e criptoarte. Il disco </w:t>
      </w:r>
      <w:r>
        <w:rPr>
          <w:sz w:val="22"/>
          <w:szCs w:val="22"/>
          <w:rtl w:val="0"/>
          <w:lang w:val="en-US"/>
        </w:rPr>
        <w:t xml:space="preserve">è </w:t>
      </w:r>
      <w:r>
        <w:rPr>
          <w:sz w:val="22"/>
          <w:szCs w:val="22"/>
          <w:rtl w:val="0"/>
          <w:lang w:val="en-US"/>
        </w:rPr>
        <w:t>composto da cinque diversi interventi che ruotano intorno ad un tema centrale, Ipotesi Metaverso Main Theme, una melodia puntuale dai tratti circensi e distopici costruita sull</w:t>
      </w:r>
      <w:r>
        <w:rPr>
          <w:sz w:val="22"/>
          <w:szCs w:val="22"/>
          <w:rtl w:val="0"/>
          <w:lang w:val="en-US"/>
        </w:rPr>
        <w:t>’</w:t>
      </w:r>
      <w:r>
        <w:rPr>
          <w:sz w:val="22"/>
          <w:szCs w:val="22"/>
          <w:rtl w:val="0"/>
          <w:lang w:val="en-US"/>
        </w:rPr>
        <w:t>incontro di creatori di mondi presenti alla mostra d</w:t>
      </w:r>
      <w:r>
        <w:rPr>
          <w:sz w:val="22"/>
          <w:szCs w:val="22"/>
          <w:rtl w:val="0"/>
          <w:lang w:val="en-US"/>
        </w:rPr>
        <w:t>’</w:t>
      </w:r>
      <w:r>
        <w:rPr>
          <w:sz w:val="22"/>
          <w:szCs w:val="22"/>
          <w:rtl w:val="0"/>
          <w:lang w:val="en-US"/>
        </w:rPr>
        <w:t>arte protagonista degli spazi di Palazzo Cipolla. La cover dell</w:t>
      </w:r>
      <w:r>
        <w:rPr>
          <w:sz w:val="22"/>
          <w:szCs w:val="22"/>
          <w:rtl w:val="0"/>
          <w:lang w:val="en-US"/>
        </w:rPr>
        <w:t>’</w:t>
      </w:r>
      <w:r>
        <w:rPr>
          <w:sz w:val="22"/>
          <w:szCs w:val="22"/>
          <w:rtl w:val="0"/>
          <w:lang w:val="en-US"/>
        </w:rPr>
        <w:t xml:space="preserve">album </w:t>
      </w:r>
      <w:r>
        <w:rPr>
          <w:sz w:val="22"/>
          <w:szCs w:val="22"/>
          <w:rtl w:val="0"/>
          <w:lang w:val="en-US"/>
        </w:rPr>
        <w:t xml:space="preserve">è </w:t>
      </w:r>
      <w:r>
        <w:rPr>
          <w:sz w:val="22"/>
          <w:szCs w:val="22"/>
          <w:rtl w:val="0"/>
          <w:lang w:val="en-US"/>
        </w:rPr>
        <w:t>di Angelo Marinelli, creatore del logo della mostra.</w:t>
      </w:r>
      <w:r>
        <w:rPr>
          <w:sz w:val="22"/>
          <w:szCs w:val="22"/>
          <w:rtl w:val="0"/>
          <w:lang w:val="en-US"/>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40" w:line="240" w:lineRule="auto"/>
        <w:jc w:val="both"/>
        <w:rPr>
          <w:rFonts w:ascii="Times Roman" w:cs="Times Roman" w:hAnsi="Times Roman" w:eastAsia="Times Roman"/>
          <w:sz w:val="22"/>
          <w:szCs w:val="22"/>
        </w:rPr>
      </w:pPr>
      <w:r>
        <w:rPr>
          <w:b w:val="1"/>
          <w:bCs w:val="1"/>
          <w:sz w:val="22"/>
          <w:szCs w:val="22"/>
          <w:rtl w:val="0"/>
          <w:lang w:val="en-US"/>
        </w:rPr>
        <w:t>Raccontare l</w:t>
      </w:r>
      <w:r>
        <w:rPr>
          <w:b w:val="1"/>
          <w:bCs w:val="1"/>
          <w:sz w:val="22"/>
          <w:szCs w:val="22"/>
          <w:rtl w:val="0"/>
          <w:lang w:val="en-US"/>
        </w:rPr>
        <w:t>’</w:t>
      </w:r>
      <w:r>
        <w:rPr>
          <w:b w:val="1"/>
          <w:bCs w:val="1"/>
          <w:sz w:val="22"/>
          <w:szCs w:val="22"/>
          <w:rtl w:val="0"/>
          <w:lang w:val="en-US"/>
        </w:rPr>
        <w:t>arte attraverso l</w:t>
      </w:r>
      <w:r>
        <w:rPr>
          <w:b w:val="1"/>
          <w:bCs w:val="1"/>
          <w:sz w:val="22"/>
          <w:szCs w:val="22"/>
          <w:rtl w:val="0"/>
          <w:lang w:val="en-US"/>
        </w:rPr>
        <w:t>’</w:t>
      </w:r>
      <w:r>
        <w:rPr>
          <w:b w:val="1"/>
          <w:bCs w:val="1"/>
          <w:sz w:val="22"/>
          <w:szCs w:val="22"/>
          <w:rtl w:val="0"/>
          <w:lang w:val="en-US"/>
        </w:rPr>
        <w:t>arte: una scelta che aveva gi</w:t>
      </w:r>
      <w:r>
        <w:rPr>
          <w:b w:val="1"/>
          <w:bCs w:val="1"/>
          <w:sz w:val="22"/>
          <w:szCs w:val="22"/>
          <w:rtl w:val="0"/>
          <w:lang w:val="en-US"/>
        </w:rPr>
        <w:t xml:space="preserve">à </w:t>
      </w:r>
      <w:r>
        <w:rPr>
          <w:b w:val="1"/>
          <w:bCs w:val="1"/>
          <w:sz w:val="22"/>
          <w:szCs w:val="22"/>
          <w:rtl w:val="0"/>
          <w:lang w:val="en-US"/>
        </w:rPr>
        <w:t>premiato con il progetto Bronzi50</w:t>
      </w:r>
      <w:r>
        <w:rPr>
          <w:sz w:val="22"/>
          <w:szCs w:val="22"/>
          <w:rtl w:val="0"/>
          <w:lang w:val="en-US"/>
        </w:rPr>
        <w:t xml:space="preserve"> - firmato sempre da Marco del Bene, con la partecipazione di Dario Vero - e che con Ipotesi Metaverso conferma quanto sia importante l</w:t>
      </w:r>
      <w:r>
        <w:rPr>
          <w:sz w:val="22"/>
          <w:szCs w:val="22"/>
          <w:rtl w:val="0"/>
          <w:lang w:val="en-US"/>
        </w:rPr>
        <w:t>’</w:t>
      </w:r>
      <w:r>
        <w:rPr>
          <w:b w:val="1"/>
          <w:bCs w:val="1"/>
          <w:sz w:val="22"/>
          <w:szCs w:val="22"/>
          <w:rtl w:val="0"/>
          <w:lang w:val="en-US"/>
        </w:rPr>
        <w:t>originalit</w:t>
      </w:r>
      <w:r>
        <w:rPr>
          <w:b w:val="1"/>
          <w:bCs w:val="1"/>
          <w:sz w:val="22"/>
          <w:szCs w:val="22"/>
          <w:rtl w:val="0"/>
          <w:lang w:val="en-US"/>
        </w:rPr>
        <w:t xml:space="preserve">à </w:t>
      </w:r>
      <w:r>
        <w:rPr>
          <w:b w:val="1"/>
          <w:bCs w:val="1"/>
          <w:sz w:val="22"/>
          <w:szCs w:val="22"/>
          <w:rtl w:val="0"/>
          <w:lang w:val="en-US"/>
        </w:rPr>
        <w:t>dei contenuti nelle nuove narrazioni e fruizioni digitali, nonch</w:t>
      </w:r>
      <w:r>
        <w:rPr>
          <w:b w:val="1"/>
          <w:bCs w:val="1"/>
          <w:sz w:val="22"/>
          <w:szCs w:val="22"/>
          <w:rtl w:val="0"/>
          <w:lang w:val="en-US"/>
        </w:rPr>
        <w:t xml:space="preserve">é </w:t>
      </w:r>
      <w:r>
        <w:rPr>
          <w:b w:val="1"/>
          <w:bCs w:val="1"/>
          <w:sz w:val="22"/>
          <w:szCs w:val="22"/>
          <w:rtl w:val="0"/>
          <w:lang w:val="en-US"/>
        </w:rPr>
        <w:t>nella valorizzazione del patrimonio.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40" w:line="240" w:lineRule="auto"/>
        <w:jc w:val="both"/>
        <w:rPr>
          <w:rFonts w:ascii="Times Roman" w:cs="Times Roman" w:hAnsi="Times Roman" w:eastAsia="Times Roman"/>
          <w:sz w:val="22"/>
          <w:szCs w:val="22"/>
        </w:rPr>
      </w:pPr>
      <w:r>
        <w:rPr>
          <w:sz w:val="22"/>
          <w:szCs w:val="22"/>
          <w:rtl w:val="0"/>
          <w:lang w:val="en-US"/>
        </w:rPr>
        <w:t>“</w:t>
      </w:r>
      <w:r>
        <w:rPr>
          <w:i w:val="1"/>
          <w:iCs w:val="1"/>
          <w:sz w:val="22"/>
          <w:szCs w:val="22"/>
          <w:rtl w:val="0"/>
          <w:lang w:val="en-US"/>
        </w:rPr>
        <w:t xml:space="preserve">A supporto della comunicazione della mostra si </w:t>
      </w:r>
      <w:r>
        <w:rPr>
          <w:i w:val="1"/>
          <w:iCs w:val="1"/>
          <w:sz w:val="22"/>
          <w:szCs w:val="22"/>
          <w:rtl w:val="0"/>
          <w:lang w:val="en-US"/>
        </w:rPr>
        <w:t xml:space="preserve">è </w:t>
      </w:r>
      <w:r>
        <w:rPr>
          <w:i w:val="1"/>
          <w:iCs w:val="1"/>
          <w:sz w:val="22"/>
          <w:szCs w:val="22"/>
          <w:rtl w:val="0"/>
          <w:lang w:val="en-US"/>
        </w:rPr>
        <w:t>deciso di sviluppare un percorso sonoro originale</w:t>
      </w:r>
      <w:r>
        <w:rPr>
          <w:i w:val="1"/>
          <w:iCs w:val="1"/>
          <w:sz w:val="22"/>
          <w:szCs w:val="22"/>
          <w:rtl w:val="0"/>
          <w:lang w:val="en-US"/>
        </w:rPr>
        <w:t xml:space="preserve">” </w:t>
      </w:r>
      <w:r>
        <w:rPr>
          <w:i w:val="1"/>
          <w:iCs w:val="1"/>
          <w:sz w:val="22"/>
          <w:szCs w:val="22"/>
          <w:rtl w:val="0"/>
          <w:lang w:val="en-US"/>
        </w:rPr>
        <w:t xml:space="preserve">spiega il compositore Marco del Bene. </w:t>
      </w:r>
      <w:r>
        <w:rPr>
          <w:i w:val="1"/>
          <w:iCs w:val="1"/>
          <w:sz w:val="22"/>
          <w:szCs w:val="22"/>
          <w:rtl w:val="0"/>
          <w:lang w:val="en-US"/>
        </w:rPr>
        <w:t>“</w:t>
      </w:r>
      <w:r>
        <w:rPr>
          <w:i w:val="1"/>
          <w:iCs w:val="1"/>
          <w:sz w:val="22"/>
          <w:szCs w:val="22"/>
          <w:rtl w:val="0"/>
          <w:lang w:val="en-US"/>
        </w:rPr>
        <w:t>Le musiche sono ispirate ai lavori degli artisti presenti nell</w:t>
      </w:r>
      <w:r>
        <w:rPr>
          <w:i w:val="1"/>
          <w:iCs w:val="1"/>
          <w:sz w:val="22"/>
          <w:szCs w:val="22"/>
          <w:rtl w:val="0"/>
          <w:lang w:val="en-US"/>
        </w:rPr>
        <w:t>’</w:t>
      </w:r>
      <w:r>
        <w:rPr>
          <w:i w:val="1"/>
          <w:iCs w:val="1"/>
          <w:sz w:val="22"/>
          <w:szCs w:val="22"/>
          <w:rtl w:val="0"/>
          <w:lang w:val="en-US"/>
        </w:rPr>
        <w:t>esposizione, da De Chirico ai Fuse</w:t>
      </w:r>
      <w:r>
        <w:rPr>
          <w:i w:val="1"/>
          <w:iCs w:val="1"/>
          <w:sz w:val="22"/>
          <w:szCs w:val="22"/>
          <w:rtl w:val="0"/>
          <w:lang w:val="en-US"/>
        </w:rPr>
        <w:t>”</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40" w:line="240" w:lineRule="auto"/>
        <w:jc w:val="both"/>
        <w:rPr>
          <w:rFonts w:ascii="Times Roman" w:cs="Times Roman" w:hAnsi="Times Roman" w:eastAsia="Times Roman"/>
          <w:sz w:val="22"/>
          <w:szCs w:val="22"/>
        </w:rPr>
      </w:pPr>
      <w:r>
        <w:rPr>
          <w:b w:val="1"/>
          <w:bCs w:val="1"/>
          <w:sz w:val="22"/>
          <w:szCs w:val="22"/>
          <w:rtl w:val="0"/>
          <w:lang w:val="en-US"/>
        </w:rPr>
        <w:t>Dario Vero</w:t>
      </w:r>
      <w:r>
        <w:rPr>
          <w:sz w:val="22"/>
          <w:szCs w:val="22"/>
          <w:rtl w:val="0"/>
          <w:lang w:val="en-US"/>
        </w:rPr>
        <w:t xml:space="preserve">. </w:t>
      </w:r>
      <w:r>
        <w:rPr>
          <w:sz w:val="22"/>
          <w:szCs w:val="22"/>
          <w:rtl w:val="0"/>
          <w:lang w:val="en-US"/>
        </w:rPr>
        <w:t xml:space="preserve">È </w:t>
      </w:r>
      <w:r>
        <w:rPr>
          <w:sz w:val="22"/>
          <w:szCs w:val="22"/>
          <w:rtl w:val="0"/>
          <w:lang w:val="en-US"/>
        </w:rPr>
        <w:t>pluripremiato compositore e direttore d'orchestra.</w:t>
      </w:r>
      <w:r>
        <w:rPr>
          <w:sz w:val="22"/>
          <w:szCs w:val="22"/>
          <w:rtl w:val="0"/>
          <w:lang w:val="en-US"/>
        </w:rPr>
        <w:t> </w:t>
      </w:r>
      <w:r>
        <w:rPr>
          <w:sz w:val="22"/>
          <w:szCs w:val="22"/>
          <w:rtl w:val="0"/>
          <w:lang w:val="en-US"/>
        </w:rPr>
        <w:t>Scrive musica per cinema, tv e videogiochi.</w:t>
      </w:r>
      <w:r>
        <w:rPr>
          <w:sz w:val="22"/>
          <w:szCs w:val="22"/>
          <w:rtl w:val="0"/>
          <w:lang w:val="en-US"/>
        </w:rPr>
        <w:t> </w:t>
      </w:r>
      <w:r>
        <w:rPr>
          <w:sz w:val="22"/>
          <w:szCs w:val="22"/>
          <w:rtl w:val="0"/>
          <w:lang w:val="en-US"/>
        </w:rPr>
        <w:t>Nel 2023 ha composto la musica per il film d'animazione Mavka, dirigendo anche l'orchestra Kiev Virtuosi.</w:t>
      </w:r>
      <w:r>
        <w:rPr>
          <w:sz w:val="22"/>
          <w:szCs w:val="22"/>
          <w:rtl w:val="0"/>
          <w:lang w:val="en-US"/>
        </w:rPr>
        <w:t> </w:t>
      </w:r>
      <w:r>
        <w:rPr>
          <w:sz w:val="22"/>
          <w:szCs w:val="22"/>
          <w:rtl w:val="0"/>
          <w:lang w:val="en-US"/>
        </w:rPr>
        <w:t>Con la medesima orchestra, sempre nel 2023, segna anche l'esperienza di Mission Impossible 7, in questi giorni nelle sale.</w:t>
      </w:r>
      <w:r>
        <w:rPr>
          <w:sz w:val="22"/>
          <w:szCs w:val="22"/>
          <w:rtl w:val="0"/>
          <w:lang w:val="en-US"/>
        </w:rPr>
        <w:t> </w:t>
      </w:r>
      <w:r>
        <w:rPr>
          <w:sz w:val="22"/>
          <w:szCs w:val="22"/>
          <w:rtl w:val="0"/>
          <w:lang w:val="en-US"/>
        </w:rPr>
        <w:t xml:space="preserve">verodelbene </w:t>
      </w:r>
      <w:r>
        <w:rPr>
          <w:sz w:val="22"/>
          <w:szCs w:val="22"/>
          <w:rtl w:val="0"/>
          <w:lang w:val="en-US"/>
        </w:rPr>
        <w:t xml:space="preserve">é </w:t>
      </w:r>
      <w:r>
        <w:rPr>
          <w:sz w:val="22"/>
          <w:szCs w:val="22"/>
          <w:rtl w:val="0"/>
          <w:lang w:val="en-US"/>
        </w:rPr>
        <w:t>il progetto in duo che lo vede collaborare con l'amico e collega Marco Del Bene.</w:t>
      </w:r>
      <w:r>
        <w:rPr>
          <w:sz w:val="22"/>
          <w:szCs w:val="22"/>
          <w:rtl w:val="0"/>
          <w:lang w:val="en-US"/>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40" w:line="240" w:lineRule="auto"/>
        <w:jc w:val="both"/>
        <w:rPr>
          <w:rFonts w:ascii="Times Roman" w:cs="Times Roman" w:hAnsi="Times Roman" w:eastAsia="Times Roman"/>
          <w:sz w:val="22"/>
          <w:szCs w:val="22"/>
        </w:rPr>
      </w:pPr>
      <w:r>
        <w:rPr>
          <w:b w:val="1"/>
          <w:bCs w:val="1"/>
          <w:sz w:val="22"/>
          <w:szCs w:val="22"/>
          <w:rtl w:val="0"/>
          <w:lang w:val="en-US"/>
        </w:rPr>
        <w:t>Marco Korben del Bene</w:t>
      </w:r>
      <w:r>
        <w:rPr>
          <w:sz w:val="22"/>
          <w:szCs w:val="22"/>
          <w:rtl w:val="0"/>
          <w:lang w:val="en-US"/>
        </w:rPr>
        <w:t xml:space="preserve">, </w:t>
      </w:r>
      <w:r>
        <w:rPr>
          <w:sz w:val="22"/>
          <w:szCs w:val="22"/>
          <w:rtl w:val="0"/>
          <w:lang w:val="en-US"/>
        </w:rPr>
        <w:t xml:space="preserve">è </w:t>
      </w:r>
      <w:r>
        <w:rPr>
          <w:sz w:val="22"/>
          <w:szCs w:val="22"/>
          <w:rtl w:val="0"/>
          <w:lang w:val="en-US"/>
        </w:rPr>
        <w:t xml:space="preserve">compositore musicale e performer. Dal 2016 si occupa prevalentemente di audiovisivo e arte. Premiato nel 2021 con Best Soundtrack al New York Across the Globe Film Festival, per Not to Forget, direttore artistico di Bronzi50 (2022), collabora con diversi artisti contemporanei. Ideatore del progetto </w:t>
      </w:r>
      <w:r>
        <w:rPr>
          <w:sz w:val="22"/>
          <w:szCs w:val="22"/>
          <w:rtl w:val="0"/>
          <w:lang w:val="en-US"/>
        </w:rPr>
        <w:t>“</w:t>
      </w:r>
      <w:r>
        <w:rPr>
          <w:sz w:val="22"/>
          <w:szCs w:val="22"/>
          <w:rtl w:val="0"/>
          <w:lang w:val="en-US"/>
        </w:rPr>
        <w:t>Madre</w:t>
      </w:r>
      <w:r>
        <w:rPr>
          <w:sz w:val="22"/>
          <w:szCs w:val="22"/>
          <w:rtl w:val="0"/>
          <w:lang w:val="en-US"/>
        </w:rPr>
        <w:t xml:space="preserve">” </w:t>
      </w:r>
      <w:r>
        <w:rPr>
          <w:sz w:val="22"/>
          <w:szCs w:val="22"/>
          <w:rtl w:val="0"/>
          <w:lang w:val="en-US"/>
        </w:rPr>
        <w:t>2023 per Intersos, con Dario Vero, amico e collega fonda</w:t>
      </w:r>
      <w:r>
        <w:rPr>
          <w:sz w:val="22"/>
          <w:szCs w:val="22"/>
          <w:rtl w:val="0"/>
          <w:lang w:val="en-US"/>
        </w:rPr>
        <w:t xml:space="preserve">  </w:t>
      </w:r>
      <w:r>
        <w:rPr>
          <w:sz w:val="22"/>
          <w:szCs w:val="22"/>
          <w:rtl w:val="0"/>
          <w:lang w:val="en-US"/>
        </w:rPr>
        <w:t>#verodelbene, team artistico dedicato al mondo dell</w:t>
      </w:r>
      <w:r>
        <w:rPr>
          <w:sz w:val="22"/>
          <w:szCs w:val="22"/>
          <w:rtl w:val="0"/>
          <w:lang w:val="en-US"/>
        </w:rPr>
        <w:t>’</w:t>
      </w:r>
      <w:r>
        <w:rPr>
          <w:sz w:val="22"/>
          <w:szCs w:val="22"/>
          <w:rtl w:val="0"/>
          <w:lang w:val="en-US"/>
        </w:rPr>
        <w:t>audiovisivo.</w:t>
      </w:r>
    </w:p>
    <w:p>
      <w:pPr>
        <w:pStyle w:val="Normal.0"/>
        <w:jc w:val="both"/>
        <w:rPr>
          <w:rFonts w:ascii="Arial" w:cs="Arial" w:hAnsi="Arial" w:eastAsia="Arial"/>
          <w:sz w:val="22"/>
          <w:szCs w:val="22"/>
        </w:rPr>
      </w:pPr>
    </w:p>
    <w:p>
      <w:pPr>
        <w:pStyle w:val="Normal.0"/>
        <w:jc w:val="both"/>
        <w:rPr>
          <w:rFonts w:ascii="Arial" w:cs="Arial" w:hAnsi="Arial" w:eastAsia="Arial"/>
          <w:b w:val="1"/>
          <w:bCs w:val="1"/>
          <w:sz w:val="22"/>
          <w:szCs w:val="22"/>
        </w:rPr>
      </w:pPr>
      <w:r>
        <w:rPr>
          <w:rFonts w:ascii="Arial" w:hAnsi="Arial"/>
          <w:b w:val="1"/>
          <w:bCs w:val="1"/>
          <w:sz w:val="22"/>
          <w:szCs w:val="22"/>
          <w:rtl w:val="0"/>
          <w:lang w:val="it-IT"/>
        </w:rPr>
        <w:t>Track List</w:t>
      </w:r>
    </w:p>
    <w:p>
      <w:pPr>
        <w:pStyle w:val="List Paragraph"/>
        <w:numPr>
          <w:ilvl w:val="0"/>
          <w:numId w:val="2"/>
        </w:numPr>
        <w:bidi w:val="0"/>
        <w:ind w:right="0"/>
        <w:jc w:val="both"/>
        <w:rPr>
          <w:rFonts w:ascii="Arial" w:hAnsi="Arial"/>
          <w:sz w:val="22"/>
          <w:szCs w:val="22"/>
          <w:rtl w:val="0"/>
          <w:lang w:val="it-IT"/>
        </w:rPr>
      </w:pPr>
      <w:r>
        <w:rPr>
          <w:rStyle w:val="Nessuno B"/>
          <w:rFonts w:ascii="Arial" w:hAnsi="Arial"/>
          <w:sz w:val="22"/>
          <w:szCs w:val="22"/>
          <w:rtl w:val="0"/>
          <w:lang w:val="it-IT"/>
        </w:rPr>
        <w:t>Ipotesi Metaverso Main Theme</w:t>
      </w:r>
    </w:p>
    <w:p>
      <w:pPr>
        <w:pStyle w:val="List Paragraph"/>
        <w:numPr>
          <w:ilvl w:val="0"/>
          <w:numId w:val="2"/>
        </w:numPr>
        <w:bidi w:val="0"/>
        <w:ind w:right="0"/>
        <w:jc w:val="both"/>
        <w:rPr>
          <w:rFonts w:ascii="Arial" w:hAnsi="Arial"/>
          <w:sz w:val="22"/>
          <w:szCs w:val="22"/>
          <w:rtl w:val="0"/>
          <w:lang w:val="it-IT"/>
        </w:rPr>
      </w:pPr>
      <w:r>
        <w:rPr>
          <w:rStyle w:val="Nessuno B"/>
          <w:rFonts w:ascii="Arial" w:hAnsi="Arial"/>
          <w:sz w:val="22"/>
          <w:szCs w:val="22"/>
          <w:rtl w:val="0"/>
          <w:lang w:val="it-IT"/>
        </w:rPr>
        <w:t>The Long Way</w:t>
      </w:r>
    </w:p>
    <w:p>
      <w:pPr>
        <w:pStyle w:val="List Paragraph"/>
        <w:numPr>
          <w:ilvl w:val="0"/>
          <w:numId w:val="2"/>
        </w:numPr>
        <w:bidi w:val="0"/>
        <w:ind w:right="0"/>
        <w:jc w:val="both"/>
        <w:rPr>
          <w:rFonts w:ascii="Arial" w:hAnsi="Arial"/>
          <w:sz w:val="22"/>
          <w:szCs w:val="22"/>
          <w:rtl w:val="0"/>
          <w:lang w:val="en-US"/>
        </w:rPr>
      </w:pPr>
      <w:r>
        <w:rPr>
          <w:rFonts w:ascii="Arial" w:hAnsi="Arial"/>
          <w:sz w:val="22"/>
          <w:szCs w:val="22"/>
          <w:rtl w:val="0"/>
          <w:lang w:val="en-US"/>
        </w:rPr>
        <w:t>The Obscure Math of the Universe</w:t>
      </w:r>
    </w:p>
    <w:p>
      <w:pPr>
        <w:pStyle w:val="List Paragraph"/>
        <w:numPr>
          <w:ilvl w:val="0"/>
          <w:numId w:val="2"/>
        </w:numPr>
        <w:bidi w:val="0"/>
        <w:ind w:right="0"/>
        <w:jc w:val="both"/>
        <w:rPr>
          <w:rFonts w:ascii="Arial" w:hAnsi="Arial"/>
          <w:sz w:val="22"/>
          <w:szCs w:val="22"/>
          <w:rtl w:val="0"/>
          <w:lang w:val="en-US"/>
        </w:rPr>
      </w:pPr>
      <w:r>
        <w:rPr>
          <w:rFonts w:ascii="Arial" w:hAnsi="Arial"/>
          <w:sz w:val="22"/>
          <w:szCs w:val="22"/>
          <w:rtl w:val="0"/>
          <w:lang w:val="en-US"/>
        </w:rPr>
        <w:t xml:space="preserve">Crazy Creative Spaces </w:t>
      </w:r>
    </w:p>
    <w:p>
      <w:pPr>
        <w:pStyle w:val="List Paragraph"/>
        <w:numPr>
          <w:ilvl w:val="0"/>
          <w:numId w:val="2"/>
        </w:numPr>
        <w:bidi w:val="0"/>
        <w:ind w:right="0"/>
        <w:jc w:val="both"/>
        <w:rPr>
          <w:rFonts w:ascii="Arial" w:hAnsi="Arial"/>
          <w:sz w:val="22"/>
          <w:szCs w:val="22"/>
          <w:rtl w:val="0"/>
          <w:lang w:val="en-US"/>
        </w:rPr>
      </w:pPr>
      <w:r>
        <w:rPr>
          <w:rFonts w:ascii="Arial" w:hAnsi="Arial"/>
          <w:sz w:val="22"/>
          <w:szCs w:val="22"/>
          <w:rtl w:val="0"/>
          <w:lang w:val="en-US"/>
        </w:rPr>
        <w:t>IM Pulse</w:t>
      </w:r>
      <w:r>
        <w:rPr>
          <w:rFonts w:ascii="Arial" w:cs="Arial" w:hAnsi="Arial" w:eastAsia="Arial"/>
          <w:sz w:val="22"/>
          <w:szCs w:val="22"/>
          <w:lang w:val="en-US"/>
        </w:rPr>
        <w:br w:type="textWrapping"/>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pPr>
      <w:r>
        <w:rPr>
          <w:rFonts w:ascii="Arial" w:hAnsi="Arial"/>
          <w:b w:val="1"/>
          <w:bCs w:val="1"/>
          <w:outline w:val="0"/>
          <w:color w:val="222222"/>
          <w:sz w:val="22"/>
          <w:szCs w:val="22"/>
          <w:u w:color="222222"/>
          <w:shd w:val="clear" w:color="auto" w:fill="ffffff"/>
          <w:rtl w:val="0"/>
          <w:lang w:val="it-IT"/>
          <w14:textFill>
            <w14:solidFill>
              <w14:srgbClr w14:val="222222"/>
            </w14:solidFill>
          </w14:textFill>
        </w:rPr>
        <w:t>Ufficio stampa HF4</w:t>
      </w:r>
      <w:r>
        <w:rPr>
          <w:rFonts w:ascii="Arial" w:hAnsi="Arial" w:hint="default"/>
          <w:b w:val="1"/>
          <w:bCs w:val="1"/>
          <w:outline w:val="0"/>
          <w:color w:val="222222"/>
          <w:sz w:val="22"/>
          <w:szCs w:val="22"/>
          <w:u w:color="222222"/>
          <w:shd w:val="clear" w:color="auto" w:fill="ffffff"/>
          <w:rtl w:val="0"/>
          <w:lang w:val="it-IT"/>
          <w14:textFill>
            <w14:solidFill>
              <w14:srgbClr w14:val="222222"/>
            </w14:solidFill>
          </w14:textFill>
        </w:rPr>
        <w:t> </w:t>
      </w:r>
      <w:r>
        <w:rPr>
          <w:rStyle w:val="Hyperlink.0"/>
          <w:rFonts w:ascii="Arial" w:cs="Arial" w:hAnsi="Arial" w:eastAsia="Arial"/>
          <w:b w:val="1"/>
          <w:bCs w:val="1"/>
          <w:outline w:val="0"/>
          <w:color w:val="1155cc"/>
          <w:sz w:val="22"/>
          <w:szCs w:val="22"/>
          <w:u w:val="single" w:color="1155cc"/>
          <w:shd w:val="clear" w:color="auto" w:fill="ffffff"/>
          <w:lang w:val="it-IT"/>
          <w14:textFill>
            <w14:solidFill>
              <w14:srgbClr w14:val="1155CC"/>
            </w14:solidFill>
          </w14:textFill>
        </w:rPr>
        <w:fldChar w:fldCharType="begin" w:fldLock="0"/>
      </w:r>
      <w:r>
        <w:rPr>
          <w:rStyle w:val="Hyperlink.0"/>
          <w:rFonts w:ascii="Arial" w:cs="Arial" w:hAnsi="Arial" w:eastAsia="Arial"/>
          <w:b w:val="1"/>
          <w:bCs w:val="1"/>
          <w:outline w:val="0"/>
          <w:color w:val="1155cc"/>
          <w:sz w:val="22"/>
          <w:szCs w:val="22"/>
          <w:u w:val="single" w:color="1155cc"/>
          <w:shd w:val="clear" w:color="auto" w:fill="ffffff"/>
          <w:lang w:val="it-IT"/>
          <w14:textFill>
            <w14:solidFill>
              <w14:srgbClr w14:val="1155CC"/>
            </w14:solidFill>
          </w14:textFill>
        </w:rPr>
        <w:instrText xml:space="preserve"> HYPERLINK "http://www.hf4.it/"</w:instrText>
      </w:r>
      <w:r>
        <w:rPr>
          <w:rStyle w:val="Hyperlink.0"/>
          <w:rFonts w:ascii="Arial" w:cs="Arial" w:hAnsi="Arial" w:eastAsia="Arial"/>
          <w:b w:val="1"/>
          <w:bCs w:val="1"/>
          <w:outline w:val="0"/>
          <w:color w:val="1155cc"/>
          <w:sz w:val="22"/>
          <w:szCs w:val="22"/>
          <w:u w:val="single" w:color="1155cc"/>
          <w:shd w:val="clear" w:color="auto" w:fill="ffffff"/>
          <w:lang w:val="it-IT"/>
          <w14:textFill>
            <w14:solidFill>
              <w14:srgbClr w14:val="1155CC"/>
            </w14:solidFill>
          </w14:textFill>
        </w:rPr>
        <w:fldChar w:fldCharType="separate" w:fldLock="0"/>
      </w:r>
      <w:r>
        <w:rPr>
          <w:rStyle w:val="Hyperlink.0"/>
          <w:rFonts w:ascii="Arial" w:hAnsi="Arial"/>
          <w:b w:val="1"/>
          <w:bCs w:val="1"/>
          <w:outline w:val="0"/>
          <w:color w:val="1155cc"/>
          <w:sz w:val="22"/>
          <w:szCs w:val="22"/>
          <w:u w:val="single" w:color="1155cc"/>
          <w:shd w:val="clear" w:color="auto" w:fill="ffffff"/>
          <w:rtl w:val="0"/>
          <w:lang w:val="it-IT"/>
          <w14:textFill>
            <w14:solidFill>
              <w14:srgbClr w14:val="1155CC"/>
            </w14:solidFill>
          </w14:textFill>
        </w:rPr>
        <w:t>www.hf4.it</w:t>
      </w:r>
      <w:r>
        <w:rPr>
          <w:lang w:val="it-IT"/>
        </w:rPr>
        <w:fldChar w:fldCharType="end" w:fldLock="0"/>
      </w:r>
      <w:r>
        <w:rPr>
          <w:rStyle w:val="Nessuno"/>
          <w:rFonts w:ascii="Arial" w:cs="Arial" w:hAnsi="Arial" w:eastAsia="Arial"/>
          <w:outline w:val="0"/>
          <w:color w:val="222222"/>
          <w:sz w:val="22"/>
          <w:szCs w:val="22"/>
          <w:u w:color="222222"/>
          <w:shd w:val="clear" w:color="auto" w:fill="ffffff"/>
          <w:lang w:val="it-IT"/>
          <w14:textFill>
            <w14:solidFill>
              <w14:srgbClr w14:val="222222"/>
            </w14:solidFill>
          </w14:textFill>
        </w:rPr>
        <w:br w:type="textWrapping"/>
      </w:r>
      <w:r>
        <w:rPr>
          <w:rStyle w:val="Nessuno"/>
          <w:rFonts w:ascii="Arial" w:hAnsi="Arial"/>
          <w:outline w:val="0"/>
          <w:color w:val="222222"/>
          <w:sz w:val="22"/>
          <w:szCs w:val="22"/>
          <w:u w:color="222222"/>
          <w:shd w:val="clear" w:color="auto" w:fill="ffffff"/>
          <w:rtl w:val="0"/>
          <w:lang w:val="it-IT"/>
          <w14:textFill>
            <w14:solidFill>
              <w14:srgbClr w14:val="222222"/>
            </w14:solidFill>
          </w14:textFill>
        </w:rPr>
        <w:t>Marta Volterra</w:t>
      </w:r>
      <w:r>
        <w:rPr>
          <w:rStyle w:val="Nessuno"/>
          <w:rFonts w:ascii="Arial" w:hAnsi="Arial" w:hint="default"/>
          <w:outline w:val="0"/>
          <w:color w:val="222222"/>
          <w:sz w:val="22"/>
          <w:szCs w:val="22"/>
          <w:u w:color="222222"/>
          <w:shd w:val="clear" w:color="auto" w:fill="ffffff"/>
          <w:rtl w:val="0"/>
          <w:lang w:val="it-IT"/>
          <w14:textFill>
            <w14:solidFill>
              <w14:srgbClr w14:val="222222"/>
            </w14:solidFill>
          </w14:textFill>
        </w:rPr>
        <w:t> </w:t>
      </w:r>
      <w:r>
        <w:rPr>
          <w:rStyle w:val="Hyperlink.0"/>
          <w:rFonts w:ascii="Arial" w:cs="Arial" w:hAnsi="Arial" w:eastAsia="Arial"/>
          <w:b w:val="1"/>
          <w:bCs w:val="1"/>
          <w:outline w:val="0"/>
          <w:color w:val="1155cc"/>
          <w:sz w:val="22"/>
          <w:szCs w:val="22"/>
          <w:u w:val="single" w:color="1155cc"/>
          <w:shd w:val="clear" w:color="auto" w:fill="ffffff"/>
          <w:lang w:val="it-IT"/>
          <w14:textFill>
            <w14:solidFill>
              <w14:srgbClr w14:val="1155CC"/>
            </w14:solidFill>
          </w14:textFill>
        </w:rPr>
        <w:fldChar w:fldCharType="begin" w:fldLock="0"/>
      </w:r>
      <w:r>
        <w:rPr>
          <w:rStyle w:val="Hyperlink.0"/>
          <w:rFonts w:ascii="Arial" w:cs="Arial" w:hAnsi="Arial" w:eastAsia="Arial"/>
          <w:b w:val="1"/>
          <w:bCs w:val="1"/>
          <w:outline w:val="0"/>
          <w:color w:val="1155cc"/>
          <w:sz w:val="22"/>
          <w:szCs w:val="22"/>
          <w:u w:val="single" w:color="1155cc"/>
          <w:shd w:val="clear" w:color="auto" w:fill="ffffff"/>
          <w:lang w:val="it-IT"/>
          <w14:textFill>
            <w14:solidFill>
              <w14:srgbClr w14:val="1155CC"/>
            </w14:solidFill>
          </w14:textFill>
        </w:rPr>
        <w:instrText xml:space="preserve"> HYPERLINK "mailto:marta.volterra@hf4.it"</w:instrText>
      </w:r>
      <w:r>
        <w:rPr>
          <w:rStyle w:val="Hyperlink.0"/>
          <w:rFonts w:ascii="Arial" w:cs="Arial" w:hAnsi="Arial" w:eastAsia="Arial"/>
          <w:b w:val="1"/>
          <w:bCs w:val="1"/>
          <w:outline w:val="0"/>
          <w:color w:val="1155cc"/>
          <w:sz w:val="22"/>
          <w:szCs w:val="22"/>
          <w:u w:val="single" w:color="1155cc"/>
          <w:shd w:val="clear" w:color="auto" w:fill="ffffff"/>
          <w:lang w:val="it-IT"/>
          <w14:textFill>
            <w14:solidFill>
              <w14:srgbClr w14:val="1155CC"/>
            </w14:solidFill>
          </w14:textFill>
        </w:rPr>
        <w:fldChar w:fldCharType="separate" w:fldLock="0"/>
      </w:r>
      <w:r>
        <w:rPr>
          <w:rStyle w:val="Hyperlink.0"/>
          <w:rFonts w:ascii="Arial" w:hAnsi="Arial"/>
          <w:b w:val="1"/>
          <w:bCs w:val="1"/>
          <w:outline w:val="0"/>
          <w:color w:val="1155cc"/>
          <w:sz w:val="22"/>
          <w:szCs w:val="22"/>
          <w:u w:val="single" w:color="1155cc"/>
          <w:shd w:val="clear" w:color="auto" w:fill="ffffff"/>
          <w:rtl w:val="0"/>
          <w:lang w:val="it-IT"/>
          <w14:textFill>
            <w14:solidFill>
              <w14:srgbClr w14:val="1155CC"/>
            </w14:solidFill>
          </w14:textFill>
        </w:rPr>
        <w:t>marta.volterra@hf4.it</w:t>
      </w:r>
      <w:r>
        <w:rPr>
          <w:lang w:val="it-IT"/>
        </w:rPr>
        <w:fldChar w:fldCharType="end" w:fldLock="0"/>
      </w:r>
      <w:r>
        <w:rPr>
          <w:rStyle w:val="Nessuno"/>
          <w:rFonts w:ascii="Arial" w:cs="Arial" w:hAnsi="Arial" w:eastAsia="Arial"/>
          <w:outline w:val="0"/>
          <w:color w:val="222222"/>
          <w:sz w:val="22"/>
          <w:szCs w:val="22"/>
          <w:u w:color="222222"/>
          <w:shd w:val="clear" w:color="auto" w:fill="ffffff"/>
          <w:lang w:val="it-IT"/>
          <w14:textFill>
            <w14:solidFill>
              <w14:srgbClr w14:val="222222"/>
            </w14:solidFill>
          </w14:textFill>
        </w:rPr>
        <w:br w:type="textWrapping"/>
      </w:r>
      <w:r>
        <w:rPr>
          <w:rStyle w:val="Nessuno"/>
          <w:rFonts w:ascii="Arial" w:hAnsi="Arial"/>
          <w:outline w:val="0"/>
          <w:color w:val="222222"/>
          <w:sz w:val="22"/>
          <w:szCs w:val="22"/>
          <w:u w:color="222222"/>
          <w:shd w:val="clear" w:color="auto" w:fill="ffffff"/>
          <w:rtl w:val="0"/>
          <w:lang w:val="it-IT"/>
          <w14:textFill>
            <w14:solidFill>
              <w14:srgbClr w14:val="222222"/>
            </w14:solidFill>
          </w14:textFill>
        </w:rPr>
        <w:t>Valentina Pettinelli</w:t>
      </w:r>
      <w:r>
        <w:rPr>
          <w:rStyle w:val="Nessuno"/>
          <w:rFonts w:ascii="Arial" w:hAnsi="Arial" w:hint="default"/>
          <w:outline w:val="0"/>
          <w:color w:val="222222"/>
          <w:sz w:val="22"/>
          <w:szCs w:val="22"/>
          <w:u w:color="222222"/>
          <w:shd w:val="clear" w:color="auto" w:fill="ffffff"/>
          <w:rtl w:val="0"/>
          <w:lang w:val="it-IT"/>
          <w14:textFill>
            <w14:solidFill>
              <w14:srgbClr w14:val="222222"/>
            </w14:solidFill>
          </w14:textFill>
        </w:rPr>
        <w:t> </w:t>
      </w:r>
      <w:r>
        <w:rPr>
          <w:rStyle w:val="Hyperlink.0"/>
          <w:rFonts w:ascii="Arial" w:cs="Arial" w:hAnsi="Arial" w:eastAsia="Arial"/>
          <w:b w:val="1"/>
          <w:bCs w:val="1"/>
          <w:outline w:val="0"/>
          <w:color w:val="1155cc"/>
          <w:sz w:val="22"/>
          <w:szCs w:val="22"/>
          <w:u w:val="single" w:color="1155cc"/>
          <w:shd w:val="clear" w:color="auto" w:fill="ffffff"/>
          <w:lang w:val="it-IT"/>
          <w14:textFill>
            <w14:solidFill>
              <w14:srgbClr w14:val="1155CC"/>
            </w14:solidFill>
          </w14:textFill>
        </w:rPr>
        <w:fldChar w:fldCharType="begin" w:fldLock="0"/>
      </w:r>
      <w:r>
        <w:rPr>
          <w:rStyle w:val="Hyperlink.0"/>
          <w:rFonts w:ascii="Arial" w:cs="Arial" w:hAnsi="Arial" w:eastAsia="Arial"/>
          <w:b w:val="1"/>
          <w:bCs w:val="1"/>
          <w:outline w:val="0"/>
          <w:color w:val="1155cc"/>
          <w:sz w:val="22"/>
          <w:szCs w:val="22"/>
          <w:u w:val="single" w:color="1155cc"/>
          <w:shd w:val="clear" w:color="auto" w:fill="ffffff"/>
          <w:lang w:val="it-IT"/>
          <w14:textFill>
            <w14:solidFill>
              <w14:srgbClr w14:val="1155CC"/>
            </w14:solidFill>
          </w14:textFill>
        </w:rPr>
        <w:instrText xml:space="preserve"> HYPERLINK "mailto:press@hf4.it"</w:instrText>
      </w:r>
      <w:r>
        <w:rPr>
          <w:rStyle w:val="Hyperlink.0"/>
          <w:rFonts w:ascii="Arial" w:cs="Arial" w:hAnsi="Arial" w:eastAsia="Arial"/>
          <w:b w:val="1"/>
          <w:bCs w:val="1"/>
          <w:outline w:val="0"/>
          <w:color w:val="1155cc"/>
          <w:sz w:val="22"/>
          <w:szCs w:val="22"/>
          <w:u w:val="single" w:color="1155cc"/>
          <w:shd w:val="clear" w:color="auto" w:fill="ffffff"/>
          <w:lang w:val="it-IT"/>
          <w14:textFill>
            <w14:solidFill>
              <w14:srgbClr w14:val="1155CC"/>
            </w14:solidFill>
          </w14:textFill>
        </w:rPr>
        <w:fldChar w:fldCharType="separate" w:fldLock="0"/>
      </w:r>
      <w:r>
        <w:rPr>
          <w:rStyle w:val="Hyperlink.0"/>
          <w:rFonts w:ascii="Arial" w:hAnsi="Arial"/>
          <w:b w:val="1"/>
          <w:bCs w:val="1"/>
          <w:outline w:val="0"/>
          <w:color w:val="1155cc"/>
          <w:sz w:val="22"/>
          <w:szCs w:val="22"/>
          <w:u w:val="single" w:color="1155cc"/>
          <w:shd w:val="clear" w:color="auto" w:fill="ffffff"/>
          <w:rtl w:val="0"/>
          <w:lang w:val="it-IT"/>
          <w14:textFill>
            <w14:solidFill>
              <w14:srgbClr w14:val="1155CC"/>
            </w14:solidFill>
          </w14:textFill>
        </w:rPr>
        <w:t>press@hf4.it</w:t>
      </w:r>
      <w:r>
        <w:rPr>
          <w:lang w:val="it-IT"/>
        </w:rPr>
        <w:fldChar w:fldCharType="end" w:fldLock="0"/>
      </w:r>
      <w:r>
        <w:rPr>
          <w:rStyle w:val="Nessuno"/>
          <w:rFonts w:ascii="Arial" w:hAnsi="Arial" w:hint="default"/>
          <w:outline w:val="0"/>
          <w:color w:val="222222"/>
          <w:sz w:val="22"/>
          <w:szCs w:val="22"/>
          <w:u w:color="222222"/>
          <w:shd w:val="clear" w:color="auto" w:fill="ffffff"/>
          <w:rtl w:val="0"/>
          <w:lang w:val="it-IT"/>
          <w14:textFill>
            <w14:solidFill>
              <w14:srgbClr w14:val="222222"/>
            </w14:solidFill>
          </w14:textFill>
        </w:rPr>
        <w:t> </w:t>
      </w:r>
      <w:r>
        <w:rPr>
          <w:rStyle w:val="Nessuno"/>
          <w:rFonts w:ascii="Arial" w:hAnsi="Arial"/>
          <w:outline w:val="0"/>
          <w:color w:val="222222"/>
          <w:sz w:val="22"/>
          <w:szCs w:val="22"/>
          <w:u w:color="222222"/>
          <w:shd w:val="clear" w:color="auto" w:fill="ffffff"/>
          <w:rtl w:val="0"/>
          <w:lang w:val="it-IT"/>
          <w14:textFill>
            <w14:solidFill>
              <w14:srgbClr w14:val="222222"/>
            </w14:solidFill>
          </w14:textFill>
        </w:rPr>
        <w:t>347.449.91.74</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it-IT"/>
      <w14:textFill>
        <w14:solidFill>
          <w14:srgbClr w14:val="000000"/>
        </w14:solidFill>
      </w14:textFill>
    </w:rPr>
  </w:style>
  <w:style w:type="numbering" w:styleId="Stile importato 1">
    <w:name w:val="Stile importato 1"/>
    <w:pPr>
      <w:numPr>
        <w:numId w:val="1"/>
      </w:numPr>
    </w:pPr>
  </w:style>
  <w:style w:type="character" w:styleId="Nessuno B">
    <w:name w:val="Nessuno B"/>
    <w:rPr>
      <w:lang w:val="it-IT"/>
    </w:rPr>
  </w:style>
  <w:style w:type="character" w:styleId="Nessuno">
    <w:name w:val="Nessuno"/>
  </w:style>
  <w:style w:type="character" w:styleId="Hyperlink.0">
    <w:name w:val="Hyperlink.0"/>
    <w:basedOn w:val="Nessuno"/>
    <w:next w:val="Hyperlink.0"/>
    <w:rPr>
      <w:rFonts w:ascii="Arial" w:cs="Arial" w:hAnsi="Arial" w:eastAsia="Arial"/>
      <w:b w:val="1"/>
      <w:bCs w:val="1"/>
      <w:outline w:val="0"/>
      <w:color w:val="1155cc"/>
      <w:sz w:val="22"/>
      <w:szCs w:val="22"/>
      <w:u w:val="single" w:color="1155cc"/>
      <w:shd w:val="clear" w:color="auto" w:fill="ffffff"/>
      <w:lang w:val="it-IT"/>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