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F75" w14:textId="732A4C30" w:rsidR="00661B08" w:rsidRDefault="006F1024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="00661B08" w:rsidRPr="00FD27F0">
        <w:rPr>
          <w:rFonts w:ascii="Arial" w:hAnsi="Arial" w:cs="Arial"/>
          <w:b/>
          <w:bCs/>
          <w:sz w:val="28"/>
          <w:szCs w:val="28"/>
          <w:lang w:val="it-IT"/>
        </w:rPr>
        <w:t xml:space="preserve">omunicato Stampa </w:t>
      </w:r>
    </w:p>
    <w:p w14:paraId="3356D923" w14:textId="77777777" w:rsidR="00424E95" w:rsidRDefault="00424E95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98C19EC" w14:textId="00059818" w:rsidR="002111AB" w:rsidRDefault="002111AB" w:rsidP="00661B08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Turismo: l’Asiago DOP Prodotto della Montagna volano di crescita </w:t>
      </w:r>
      <w:r w:rsidR="00F66560">
        <w:rPr>
          <w:rFonts w:ascii="Arial" w:hAnsi="Arial" w:cs="Arial"/>
          <w:b/>
          <w:color w:val="C00000"/>
          <w:sz w:val="28"/>
          <w:szCs w:val="28"/>
          <w:lang w:val="it-IT"/>
        </w:rPr>
        <w:t>del territorio</w:t>
      </w:r>
    </w:p>
    <w:p w14:paraId="60E78B3F" w14:textId="1BCECDE4" w:rsidR="00290EFF" w:rsidRDefault="00290EFF" w:rsidP="00290EFF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 w:rsidRPr="00290EFF">
        <w:rPr>
          <w:rFonts w:ascii="Arial" w:hAnsi="Arial" w:cs="Arial"/>
          <w:i/>
          <w:color w:val="538135" w:themeColor="accent6" w:themeShade="BF"/>
          <w:sz w:val="22"/>
          <w:szCs w:val="28"/>
          <w:lang w:val="it-IT"/>
        </w:rPr>
        <w:t xml:space="preserve">La nuova </w:t>
      </w:r>
      <w:r w:rsidRPr="00577215">
        <w:rPr>
          <w:rFonts w:ascii="Arial" w:hAnsi="Arial" w:cs="Arial"/>
          <w:i/>
          <w:color w:val="538135" w:themeColor="accent6" w:themeShade="BF"/>
          <w:sz w:val="22"/>
          <w:szCs w:val="28"/>
          <w:lang w:val="it-IT"/>
        </w:rPr>
        <w:t>stagione dell’alpeggio occasione di valorizzazione de</w:t>
      </w:r>
      <w:r w:rsidR="00577215" w:rsidRPr="00577215">
        <w:rPr>
          <w:rFonts w:ascii="Arial" w:hAnsi="Arial" w:cs="Arial"/>
          <w:i/>
          <w:color w:val="538135" w:themeColor="accent6" w:themeShade="BF"/>
          <w:sz w:val="22"/>
          <w:szCs w:val="28"/>
          <w:lang w:val="it-IT"/>
        </w:rPr>
        <w:t>lle zone montane</w:t>
      </w:r>
      <w:r w:rsidR="00F66560" w:rsidRPr="00577215">
        <w:rPr>
          <w:rFonts w:ascii="Arial" w:hAnsi="Arial" w:cs="Arial"/>
          <w:i/>
          <w:color w:val="538135" w:themeColor="accent6" w:themeShade="BF"/>
          <w:sz w:val="22"/>
          <w:szCs w:val="22"/>
          <w:lang w:val="it-IT"/>
        </w:rPr>
        <w:t xml:space="preserve"> </w:t>
      </w:r>
      <w:r w:rsidRPr="00577215">
        <w:rPr>
          <w:rFonts w:ascii="Arial" w:hAnsi="Arial" w:cs="Arial"/>
          <w:i/>
          <w:color w:val="538135" w:themeColor="accent6" w:themeShade="BF"/>
          <w:sz w:val="22"/>
          <w:szCs w:val="22"/>
          <w:lang w:val="it-IT"/>
        </w:rPr>
        <w:t>della denominazione d’origine veneto-trentina</w:t>
      </w:r>
    </w:p>
    <w:p w14:paraId="486CDBDD" w14:textId="2DD5EB98" w:rsidR="00290EFF" w:rsidRPr="00290EFF" w:rsidRDefault="00290EFF" w:rsidP="00661B08">
      <w:pPr>
        <w:jc w:val="center"/>
        <w:rPr>
          <w:rFonts w:ascii="Arial" w:hAnsi="Arial" w:cs="Arial"/>
          <w:i/>
          <w:color w:val="538135" w:themeColor="accent6" w:themeShade="BF"/>
          <w:sz w:val="22"/>
          <w:szCs w:val="28"/>
          <w:lang w:val="it-IT"/>
        </w:rPr>
      </w:pPr>
    </w:p>
    <w:p w14:paraId="60D97C37" w14:textId="5A2C84C1" w:rsidR="00E41BB9" w:rsidRPr="00A9556A" w:rsidRDefault="00E94E4F" w:rsidP="00562DC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9556A">
        <w:rPr>
          <w:rFonts w:ascii="Arial" w:hAnsi="Arial" w:cs="Arial"/>
          <w:sz w:val="22"/>
          <w:szCs w:val="22"/>
          <w:lang w:val="it-IT"/>
        </w:rPr>
        <w:t>Vicenza,</w:t>
      </w:r>
      <w:r w:rsidR="007B76E8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833634">
        <w:rPr>
          <w:rFonts w:ascii="Arial" w:hAnsi="Arial" w:cs="Arial"/>
          <w:sz w:val="22"/>
          <w:szCs w:val="22"/>
          <w:lang w:val="it-IT"/>
        </w:rPr>
        <w:t>27</w:t>
      </w:r>
      <w:r w:rsidRPr="00A9556A">
        <w:rPr>
          <w:rFonts w:ascii="Arial" w:hAnsi="Arial" w:cs="Arial"/>
          <w:sz w:val="22"/>
          <w:szCs w:val="22"/>
          <w:lang w:val="it-IT"/>
        </w:rPr>
        <w:t xml:space="preserve"> luglio 2023 –</w:t>
      </w:r>
      <w:r w:rsidR="00290EFF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E41BB9" w:rsidRPr="00A9556A">
        <w:rPr>
          <w:rFonts w:ascii="Arial" w:hAnsi="Arial" w:cs="Arial"/>
          <w:sz w:val="22"/>
          <w:szCs w:val="22"/>
          <w:lang w:val="it-IT"/>
        </w:rPr>
        <w:t>L’Asiago DOP Prodotto della Montagna gode di ottima salute</w:t>
      </w:r>
      <w:r w:rsidR="00F914D1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E41BB9" w:rsidRPr="00A9556A">
        <w:rPr>
          <w:rFonts w:ascii="Arial" w:hAnsi="Arial" w:cs="Arial"/>
          <w:sz w:val="22"/>
          <w:szCs w:val="22"/>
          <w:lang w:val="it-IT"/>
        </w:rPr>
        <w:t xml:space="preserve">e, dopo l’aumento del + 4% della produzione nel 2022, </w:t>
      </w:r>
      <w:r w:rsidR="00AE01D0" w:rsidRPr="00A9556A">
        <w:rPr>
          <w:rFonts w:ascii="Arial" w:hAnsi="Arial" w:cs="Arial"/>
          <w:sz w:val="22"/>
          <w:szCs w:val="22"/>
          <w:lang w:val="it-IT"/>
        </w:rPr>
        <w:t xml:space="preserve">riafferma la sua vitalità </w:t>
      </w:r>
      <w:r w:rsidR="00E41BB9" w:rsidRPr="00A9556A">
        <w:rPr>
          <w:rFonts w:ascii="Arial" w:hAnsi="Arial" w:cs="Arial"/>
          <w:sz w:val="22"/>
          <w:szCs w:val="22"/>
          <w:lang w:val="it-IT"/>
        </w:rPr>
        <w:t xml:space="preserve">con </w:t>
      </w:r>
      <w:r w:rsidR="00F914D1" w:rsidRPr="00A9556A">
        <w:rPr>
          <w:rFonts w:ascii="Arial" w:hAnsi="Arial" w:cs="Arial"/>
          <w:sz w:val="22"/>
          <w:szCs w:val="22"/>
          <w:lang w:val="it-IT"/>
        </w:rPr>
        <w:t xml:space="preserve">l’ingresso </w:t>
      </w:r>
      <w:r w:rsidR="005358CA">
        <w:rPr>
          <w:rFonts w:ascii="Arial" w:hAnsi="Arial" w:cs="Arial"/>
          <w:sz w:val="22"/>
          <w:szCs w:val="22"/>
          <w:lang w:val="it-IT"/>
        </w:rPr>
        <w:t xml:space="preserve">nel Consorzio Tutela </w:t>
      </w:r>
      <w:r w:rsidR="003E618C">
        <w:rPr>
          <w:rFonts w:ascii="Arial" w:hAnsi="Arial" w:cs="Arial"/>
          <w:sz w:val="22"/>
          <w:szCs w:val="22"/>
          <w:lang w:val="it-IT"/>
        </w:rPr>
        <w:t xml:space="preserve">Formaggio Asiago </w:t>
      </w:r>
      <w:r w:rsidR="00F914D1" w:rsidRPr="00A9556A">
        <w:rPr>
          <w:rFonts w:ascii="Arial" w:hAnsi="Arial" w:cs="Arial"/>
          <w:sz w:val="22"/>
          <w:szCs w:val="22"/>
          <w:lang w:val="it-IT"/>
        </w:rPr>
        <w:t xml:space="preserve">di nuove </w:t>
      </w:r>
      <w:r w:rsidR="00E41BB9" w:rsidRPr="00A9556A">
        <w:rPr>
          <w:rFonts w:ascii="Arial" w:hAnsi="Arial" w:cs="Arial"/>
          <w:sz w:val="22"/>
          <w:szCs w:val="22"/>
          <w:lang w:val="it-IT"/>
        </w:rPr>
        <w:t xml:space="preserve">malghe e </w:t>
      </w:r>
      <w:r w:rsidR="00F914D1" w:rsidRPr="00A9556A">
        <w:rPr>
          <w:rFonts w:ascii="Arial" w:hAnsi="Arial" w:cs="Arial"/>
          <w:sz w:val="22"/>
          <w:szCs w:val="22"/>
          <w:lang w:val="it-IT"/>
        </w:rPr>
        <w:t xml:space="preserve">il potenziamento della produzione dei </w:t>
      </w:r>
      <w:r w:rsidR="00E41BB9" w:rsidRPr="00A9556A">
        <w:rPr>
          <w:rFonts w:ascii="Arial" w:hAnsi="Arial" w:cs="Arial"/>
          <w:sz w:val="22"/>
          <w:szCs w:val="22"/>
          <w:lang w:val="it-IT"/>
        </w:rPr>
        <w:t>caseifici di montagna</w:t>
      </w:r>
      <w:r w:rsidR="00A83B65">
        <w:rPr>
          <w:rFonts w:ascii="Arial" w:hAnsi="Arial" w:cs="Arial"/>
          <w:sz w:val="22"/>
          <w:szCs w:val="22"/>
          <w:lang w:val="it-IT"/>
        </w:rPr>
        <w:t>,</w:t>
      </w:r>
      <w:r w:rsidR="00E41BB9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AE01D0" w:rsidRPr="00A9556A">
        <w:rPr>
          <w:rFonts w:ascii="Arial" w:hAnsi="Arial" w:cs="Arial"/>
          <w:sz w:val="22"/>
          <w:szCs w:val="22"/>
          <w:lang w:val="it-IT"/>
        </w:rPr>
        <w:t>confermandosi</w:t>
      </w:r>
      <w:r w:rsidR="00E41BB9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F66560" w:rsidRPr="00A9556A">
        <w:rPr>
          <w:rFonts w:ascii="Arial" w:hAnsi="Arial" w:cs="Arial"/>
          <w:sz w:val="22"/>
          <w:szCs w:val="22"/>
          <w:lang w:val="it-IT"/>
        </w:rPr>
        <w:t>volano di crescita dei territori.</w:t>
      </w:r>
    </w:p>
    <w:p w14:paraId="331DBA7F" w14:textId="77777777" w:rsidR="00E41BB9" w:rsidRPr="00A9556A" w:rsidRDefault="00E41BB9" w:rsidP="00562DC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F290FAC" w14:textId="231095D3" w:rsidR="00536466" w:rsidRDefault="00290EFF" w:rsidP="005E229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9556A">
        <w:rPr>
          <w:rFonts w:ascii="Arial" w:hAnsi="Arial" w:cs="Arial"/>
          <w:sz w:val="22"/>
          <w:szCs w:val="22"/>
          <w:lang w:val="it-IT"/>
        </w:rPr>
        <w:t>La produzione d</w:t>
      </w:r>
      <w:r w:rsidR="00C02A9F">
        <w:rPr>
          <w:rFonts w:ascii="Arial" w:hAnsi="Arial" w:cs="Arial"/>
          <w:sz w:val="22"/>
          <w:szCs w:val="22"/>
          <w:lang w:val="it-IT"/>
        </w:rPr>
        <w:t>ell’</w:t>
      </w:r>
      <w:r w:rsidRPr="00A9556A">
        <w:rPr>
          <w:rFonts w:ascii="Arial" w:hAnsi="Arial" w:cs="Arial"/>
          <w:sz w:val="22"/>
          <w:szCs w:val="22"/>
          <w:lang w:val="it-IT"/>
        </w:rPr>
        <w:t>Asiago DOP è diventata sempre più motivo di scoperta de</w:t>
      </w:r>
      <w:r w:rsidR="002563B2">
        <w:rPr>
          <w:rFonts w:ascii="Arial" w:hAnsi="Arial" w:cs="Arial"/>
          <w:sz w:val="22"/>
          <w:szCs w:val="22"/>
          <w:lang w:val="it-IT"/>
        </w:rPr>
        <w:t xml:space="preserve">i luoghi </w:t>
      </w:r>
      <w:r w:rsidRPr="00A9556A">
        <w:rPr>
          <w:rFonts w:ascii="Arial" w:hAnsi="Arial" w:cs="Arial"/>
          <w:sz w:val="22"/>
          <w:szCs w:val="22"/>
          <w:lang w:val="it-IT"/>
        </w:rPr>
        <w:t>da parte di appassionati e turisti</w:t>
      </w:r>
      <w:r w:rsidR="00577215" w:rsidRPr="00A9556A">
        <w:rPr>
          <w:rFonts w:ascii="Arial" w:hAnsi="Arial" w:cs="Arial"/>
          <w:sz w:val="22"/>
          <w:szCs w:val="22"/>
          <w:lang w:val="it-IT"/>
        </w:rPr>
        <w:t>. O</w:t>
      </w:r>
      <w:r w:rsidR="007E5F2A" w:rsidRPr="00A9556A">
        <w:rPr>
          <w:rFonts w:ascii="Arial" w:hAnsi="Arial" w:cs="Arial"/>
          <w:sz w:val="22"/>
          <w:szCs w:val="22"/>
          <w:lang w:val="it-IT"/>
        </w:rPr>
        <w:t>ccasione di promozione dell’intero comprensorio veneto-trentino</w:t>
      </w:r>
      <w:r w:rsidR="00577215" w:rsidRPr="00A9556A">
        <w:rPr>
          <w:rFonts w:ascii="Arial" w:hAnsi="Arial" w:cs="Arial"/>
          <w:sz w:val="22"/>
          <w:szCs w:val="22"/>
          <w:lang w:val="it-IT"/>
        </w:rPr>
        <w:t xml:space="preserve"> e b</w:t>
      </w:r>
      <w:r w:rsidR="005C7781" w:rsidRPr="00A9556A">
        <w:rPr>
          <w:rFonts w:ascii="Arial" w:hAnsi="Arial" w:cs="Arial"/>
          <w:sz w:val="22"/>
          <w:szCs w:val="22"/>
          <w:lang w:val="it-IT"/>
        </w:rPr>
        <w:t xml:space="preserve">iglietto da visita di un turismo </w:t>
      </w:r>
      <w:r w:rsidR="002111AB" w:rsidRPr="00A9556A">
        <w:rPr>
          <w:rFonts w:ascii="Arial" w:hAnsi="Arial" w:cs="Arial"/>
          <w:sz w:val="22"/>
          <w:szCs w:val="22"/>
          <w:lang w:val="it-IT"/>
        </w:rPr>
        <w:t>sostenibile</w:t>
      </w:r>
      <w:r w:rsidR="00577215" w:rsidRPr="00A9556A">
        <w:rPr>
          <w:rFonts w:ascii="Arial" w:hAnsi="Arial" w:cs="Arial"/>
          <w:sz w:val="22"/>
          <w:szCs w:val="22"/>
          <w:lang w:val="it-IT"/>
        </w:rPr>
        <w:t>, l’Asiago DOP prodotto sopra i 600 metri nelle zone</w:t>
      </w:r>
      <w:r w:rsidR="002E4971" w:rsidRPr="002E4971">
        <w:rPr>
          <w:rFonts w:ascii="Arial" w:hAnsi="Arial" w:cs="Arial"/>
          <w:sz w:val="22"/>
          <w:szCs w:val="22"/>
          <w:lang w:val="it-IT"/>
        </w:rPr>
        <w:t xml:space="preserve"> </w:t>
      </w:r>
      <w:r w:rsidR="002E4971" w:rsidRPr="00A9556A">
        <w:rPr>
          <w:rFonts w:ascii="Arial" w:hAnsi="Arial" w:cs="Arial"/>
          <w:sz w:val="22"/>
          <w:szCs w:val="22"/>
          <w:lang w:val="it-IT"/>
        </w:rPr>
        <w:t xml:space="preserve">montane </w:t>
      </w:r>
      <w:r w:rsidR="002E4971">
        <w:rPr>
          <w:rFonts w:ascii="Arial" w:hAnsi="Arial" w:cs="Arial"/>
          <w:sz w:val="22"/>
          <w:szCs w:val="22"/>
          <w:lang w:val="it-IT"/>
        </w:rPr>
        <w:t xml:space="preserve">della denominazione </w:t>
      </w:r>
      <w:r w:rsidR="002E4971" w:rsidRPr="00A9556A">
        <w:rPr>
          <w:rFonts w:ascii="Arial" w:hAnsi="Arial" w:cs="Arial"/>
          <w:sz w:val="22"/>
          <w:szCs w:val="22"/>
          <w:lang w:val="it-IT"/>
        </w:rPr>
        <w:t>del Veneto e del Trentino</w:t>
      </w:r>
      <w:r w:rsidR="00577215" w:rsidRPr="00A9556A">
        <w:rPr>
          <w:rFonts w:ascii="Arial" w:hAnsi="Arial" w:cs="Arial"/>
          <w:sz w:val="22"/>
          <w:szCs w:val="22"/>
          <w:lang w:val="it-IT"/>
        </w:rPr>
        <w:t xml:space="preserve"> è</w:t>
      </w:r>
      <w:r w:rsidR="00E41BB9" w:rsidRPr="00A9556A">
        <w:rPr>
          <w:rFonts w:ascii="Arial" w:hAnsi="Arial" w:cs="Arial"/>
          <w:sz w:val="22"/>
          <w:szCs w:val="22"/>
          <w:lang w:val="it-IT"/>
        </w:rPr>
        <w:t xml:space="preserve"> t</w:t>
      </w:r>
      <w:r w:rsidR="002111AB" w:rsidRPr="00A9556A">
        <w:rPr>
          <w:rFonts w:ascii="Arial" w:hAnsi="Arial" w:cs="Arial"/>
          <w:sz w:val="22"/>
          <w:szCs w:val="22"/>
          <w:lang w:val="it-IT"/>
        </w:rPr>
        <w:t>estimone di</w:t>
      </w:r>
      <w:r w:rsidR="007E5F2A" w:rsidRPr="00A9556A">
        <w:rPr>
          <w:rFonts w:ascii="Arial" w:hAnsi="Arial" w:cs="Arial"/>
          <w:sz w:val="22"/>
          <w:szCs w:val="22"/>
          <w:lang w:val="it-IT"/>
        </w:rPr>
        <w:t xml:space="preserve"> cultura e saperi che rappresentano </w:t>
      </w:r>
      <w:r w:rsidR="00577215" w:rsidRPr="00A9556A">
        <w:rPr>
          <w:rFonts w:ascii="Arial" w:hAnsi="Arial" w:cs="Arial"/>
          <w:sz w:val="22"/>
          <w:szCs w:val="22"/>
          <w:lang w:val="it-IT"/>
        </w:rPr>
        <w:t xml:space="preserve">il </w:t>
      </w:r>
      <w:r w:rsidR="00577215" w:rsidRPr="00A9556A">
        <w:rPr>
          <w:rFonts w:ascii="Arial" w:hAnsi="Arial" w:cs="Arial"/>
          <w:i/>
          <w:iCs/>
          <w:sz w:val="22"/>
          <w:szCs w:val="22"/>
          <w:lang w:val="it-IT"/>
        </w:rPr>
        <w:t>genius loci</w:t>
      </w:r>
      <w:r w:rsidR="00577215" w:rsidRPr="00A9556A">
        <w:rPr>
          <w:rFonts w:ascii="Arial" w:hAnsi="Arial" w:cs="Arial"/>
          <w:sz w:val="22"/>
          <w:szCs w:val="22"/>
          <w:lang w:val="it-IT"/>
        </w:rPr>
        <w:t xml:space="preserve"> non replicabile del più ampio comprensorio di malghe d’Europa.</w:t>
      </w:r>
      <w:r w:rsidR="005C7781" w:rsidRPr="00A9556A">
        <w:rPr>
          <w:rFonts w:ascii="Arial" w:hAnsi="Arial" w:cs="Arial"/>
          <w:sz w:val="22"/>
          <w:szCs w:val="22"/>
          <w:lang w:val="it-IT"/>
        </w:rPr>
        <w:t xml:space="preserve"> Vivere l’incontro con la malga o il caseificio di montagna</w:t>
      </w:r>
      <w:r w:rsidR="00902414">
        <w:rPr>
          <w:rFonts w:ascii="Arial" w:hAnsi="Arial" w:cs="Arial"/>
          <w:sz w:val="22"/>
          <w:szCs w:val="22"/>
          <w:lang w:val="it-IT"/>
        </w:rPr>
        <w:t xml:space="preserve"> </w:t>
      </w:r>
      <w:r w:rsidR="005C7781" w:rsidRPr="00A9556A">
        <w:rPr>
          <w:rFonts w:ascii="Arial" w:hAnsi="Arial" w:cs="Arial"/>
          <w:sz w:val="22"/>
          <w:szCs w:val="22"/>
          <w:lang w:val="it-IT"/>
        </w:rPr>
        <w:t>permette</w:t>
      </w:r>
      <w:r w:rsidR="001A4D3A">
        <w:rPr>
          <w:rFonts w:ascii="Arial" w:hAnsi="Arial" w:cs="Arial"/>
          <w:sz w:val="22"/>
          <w:szCs w:val="22"/>
          <w:lang w:val="it-IT"/>
        </w:rPr>
        <w:t xml:space="preserve"> infatti</w:t>
      </w:r>
      <w:r w:rsidR="005C7781" w:rsidRPr="00A9556A">
        <w:rPr>
          <w:rFonts w:ascii="Arial" w:hAnsi="Arial" w:cs="Arial"/>
          <w:sz w:val="22"/>
          <w:szCs w:val="22"/>
          <w:lang w:val="it-IT"/>
        </w:rPr>
        <w:t xml:space="preserve"> di conoscere i custodi della biodiversità, assistere</w:t>
      </w:r>
      <w:r w:rsidR="00F66560" w:rsidRPr="00A9556A">
        <w:rPr>
          <w:rFonts w:ascii="Arial" w:hAnsi="Arial" w:cs="Arial"/>
          <w:sz w:val="22"/>
          <w:szCs w:val="22"/>
          <w:lang w:val="it-IT"/>
        </w:rPr>
        <w:t>, spesso</w:t>
      </w:r>
      <w:r w:rsidR="001A4D3A">
        <w:rPr>
          <w:rFonts w:ascii="Arial" w:hAnsi="Arial" w:cs="Arial"/>
          <w:sz w:val="22"/>
          <w:szCs w:val="22"/>
          <w:lang w:val="it-IT"/>
        </w:rPr>
        <w:t>,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anche partecipare</w:t>
      </w:r>
      <w:r w:rsidR="005C7781" w:rsidRPr="00A9556A">
        <w:rPr>
          <w:rFonts w:ascii="Arial" w:hAnsi="Arial" w:cs="Arial"/>
          <w:sz w:val="22"/>
          <w:szCs w:val="22"/>
          <w:lang w:val="it-IT"/>
        </w:rPr>
        <w:t xml:space="preserve"> al processo produttivo</w:t>
      </w:r>
      <w:r w:rsidR="00C02A9F">
        <w:rPr>
          <w:rFonts w:ascii="Arial" w:hAnsi="Arial" w:cs="Arial"/>
          <w:sz w:val="22"/>
          <w:szCs w:val="22"/>
          <w:lang w:val="it-IT"/>
        </w:rPr>
        <w:t xml:space="preserve"> </w:t>
      </w:r>
      <w:r w:rsidR="005C7781" w:rsidRPr="00A9556A">
        <w:rPr>
          <w:rFonts w:ascii="Arial" w:hAnsi="Arial" w:cs="Arial"/>
          <w:sz w:val="22"/>
          <w:szCs w:val="22"/>
          <w:lang w:val="it-IT"/>
        </w:rPr>
        <w:t xml:space="preserve">e aumentare, così, la consapevolezza sulle proprie scelte alimentari. </w:t>
      </w:r>
      <w:r w:rsidR="007E5F2A" w:rsidRPr="00A9556A">
        <w:rPr>
          <w:rFonts w:ascii="Arial" w:hAnsi="Arial" w:cs="Arial"/>
          <w:sz w:val="22"/>
          <w:szCs w:val="22"/>
          <w:lang w:val="it-IT"/>
        </w:rPr>
        <w:t xml:space="preserve">Il </w:t>
      </w:r>
      <w:r w:rsidR="005C7781" w:rsidRPr="00A9556A">
        <w:rPr>
          <w:rFonts w:ascii="Arial" w:hAnsi="Arial" w:cs="Arial"/>
          <w:sz w:val="22"/>
          <w:szCs w:val="22"/>
          <w:lang w:val="it-IT"/>
        </w:rPr>
        <w:t xml:space="preserve">dato </w:t>
      </w:r>
      <w:r w:rsidR="00D3503B" w:rsidRPr="00A9556A">
        <w:rPr>
          <w:rFonts w:ascii="Arial" w:hAnsi="Arial" w:cs="Arial"/>
          <w:sz w:val="22"/>
          <w:szCs w:val="22"/>
          <w:lang w:val="it-IT"/>
        </w:rPr>
        <w:t xml:space="preserve">è confermato </w:t>
      </w:r>
      <w:r w:rsidR="005C7781" w:rsidRPr="00A9556A">
        <w:rPr>
          <w:rFonts w:ascii="Arial" w:hAnsi="Arial" w:cs="Arial"/>
          <w:sz w:val="22"/>
          <w:szCs w:val="22"/>
          <w:lang w:val="it-IT"/>
        </w:rPr>
        <w:t>dal</w:t>
      </w:r>
      <w:r w:rsidR="007E5F2A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7E5F2A" w:rsidRPr="00A9556A">
        <w:rPr>
          <w:rFonts w:ascii="Arial" w:hAnsi="Arial" w:cs="Arial"/>
          <w:color w:val="222222"/>
          <w:sz w:val="22"/>
          <w:szCs w:val="22"/>
          <w:shd w:val="clear" w:color="auto" w:fill="FFFFFF"/>
          <w:lang w:val="it-IT"/>
        </w:rPr>
        <w:t>Rapporto 2022 sul turismo enogastronomico italiano,</w:t>
      </w:r>
      <w:r w:rsidR="007E5F2A" w:rsidRPr="00A9556A">
        <w:rPr>
          <w:rFonts w:ascii="Arial" w:hAnsi="Arial" w:cs="Arial"/>
          <w:sz w:val="22"/>
          <w:szCs w:val="22"/>
          <w:lang w:val="it-IT"/>
        </w:rPr>
        <w:t xml:space="preserve"> che sottolinea come l'attenzione verso le esperienze dirette, in particolare del formaggio, continua ad aumentare, mentre il 74% dei turisti italiani dichiara di aver visitato luoghi di produzione nel corso dei viaggi degli ultimi tre anni. </w:t>
      </w:r>
    </w:p>
    <w:p w14:paraId="688542A6" w14:textId="77777777" w:rsidR="00103CB5" w:rsidRDefault="00103CB5" w:rsidP="005E229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C569CD3" w14:textId="78EDD958" w:rsidR="00103CB5" w:rsidRPr="00A9556A" w:rsidRDefault="00103CB5" w:rsidP="00103CB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Pr="00A9556A">
        <w:rPr>
          <w:rFonts w:ascii="Arial" w:hAnsi="Arial" w:cs="Arial"/>
          <w:sz w:val="22"/>
          <w:szCs w:val="22"/>
          <w:lang w:val="it-IT"/>
        </w:rPr>
        <w:t>L’indissolubile legame tra il formaggio Asiago e il suo territorio - afferma il direttore del Consorzio Tutela Formaggio Asiago, Flavio Innocenzi, - è  un’</w:t>
      </w:r>
      <w:r w:rsidR="00A209D8">
        <w:rPr>
          <w:rFonts w:ascii="Arial" w:hAnsi="Arial" w:cs="Arial"/>
          <w:sz w:val="22"/>
          <w:szCs w:val="22"/>
          <w:lang w:val="it-IT"/>
        </w:rPr>
        <w:t>opportunità</w:t>
      </w:r>
      <w:r w:rsidRPr="00A9556A">
        <w:rPr>
          <w:rFonts w:ascii="Arial" w:hAnsi="Arial" w:cs="Arial"/>
          <w:sz w:val="22"/>
          <w:szCs w:val="22"/>
          <w:lang w:val="it-IT"/>
        </w:rPr>
        <w:t xml:space="preserve"> di ricchezza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A9556A">
        <w:rPr>
          <w:rFonts w:ascii="Arial" w:hAnsi="Arial" w:cs="Arial"/>
          <w:sz w:val="22"/>
          <w:szCs w:val="22"/>
          <w:lang w:val="it-IT"/>
        </w:rPr>
        <w:t xml:space="preserve"> un attivatore di energie positive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Pr="00A9556A">
        <w:rPr>
          <w:rFonts w:ascii="Arial" w:hAnsi="Arial" w:cs="Arial"/>
          <w:sz w:val="22"/>
          <w:szCs w:val="22"/>
          <w:lang w:val="it-IT"/>
        </w:rPr>
        <w:t xml:space="preserve"> volano di crescita. Oggi la nostra produzione è considerata un esempio virtuoso a livello internazionale perché nel tempo ha saputo intraprendere la strada della sintesi tra sviluppo economico, crescita sostenibile, rispetto della natura e tutela della biodiversità”.</w:t>
      </w:r>
    </w:p>
    <w:p w14:paraId="765D4296" w14:textId="77777777" w:rsidR="004E57A6" w:rsidRPr="00A9556A" w:rsidRDefault="004E57A6" w:rsidP="005E229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311A437" w14:textId="24E658F0" w:rsidR="00F66560" w:rsidRPr="00A9556A" w:rsidRDefault="00F66560" w:rsidP="00F6656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9556A">
        <w:rPr>
          <w:rFonts w:ascii="Arial" w:hAnsi="Arial" w:cs="Arial"/>
          <w:sz w:val="22"/>
          <w:szCs w:val="22"/>
          <w:lang w:val="it-IT"/>
        </w:rPr>
        <w:t>Ad oltre sedici anni dalla sua istituzione, grazie al costante impegno di valorizzazione del Consorzio Tutela Formaggio Asiago, l’Asiago DOP Prodotto della Montagna, nel 2002</w:t>
      </w:r>
      <w:r w:rsidR="00902414">
        <w:rPr>
          <w:rFonts w:ascii="Arial" w:hAnsi="Arial" w:cs="Arial"/>
          <w:sz w:val="22"/>
          <w:szCs w:val="22"/>
          <w:lang w:val="it-IT"/>
        </w:rPr>
        <w:t>,</w:t>
      </w:r>
      <w:r w:rsidRPr="00A9556A">
        <w:rPr>
          <w:rFonts w:ascii="Arial" w:hAnsi="Arial" w:cs="Arial"/>
          <w:sz w:val="22"/>
          <w:szCs w:val="22"/>
          <w:lang w:val="it-IT"/>
        </w:rPr>
        <w:t xml:space="preserve"> è cresciuto del 4%, passando dalle 69.600 forme del 2021 alle 72.378 forme. Quest’anno, conferma la sua vitalità con l’ingresso </w:t>
      </w:r>
      <w:r w:rsidR="005358CA">
        <w:rPr>
          <w:rFonts w:ascii="Arial" w:hAnsi="Arial" w:cs="Arial"/>
          <w:sz w:val="22"/>
          <w:szCs w:val="22"/>
          <w:lang w:val="it-IT"/>
        </w:rPr>
        <w:t xml:space="preserve">nel Consorzio di Tutela </w:t>
      </w:r>
      <w:r w:rsidRPr="00A9556A">
        <w:rPr>
          <w:rFonts w:ascii="Arial" w:hAnsi="Arial" w:cs="Arial"/>
          <w:sz w:val="22"/>
          <w:szCs w:val="22"/>
          <w:lang w:val="it-IT"/>
        </w:rPr>
        <w:t xml:space="preserve">di due nuove malghe trentine, Malga Marcai e Malga Bosson di Sotto, mentre si rafforza la presenza di giovani tra gli storici produttori come Malga Pusterle ed è annunciata </w:t>
      </w:r>
      <w:r w:rsidR="00A13A63">
        <w:rPr>
          <w:rFonts w:ascii="Arial" w:hAnsi="Arial" w:cs="Arial"/>
          <w:sz w:val="22"/>
          <w:szCs w:val="22"/>
          <w:lang w:val="it-IT"/>
        </w:rPr>
        <w:t xml:space="preserve">a breve </w:t>
      </w:r>
      <w:r w:rsidRPr="00A9556A">
        <w:rPr>
          <w:rFonts w:ascii="Arial" w:hAnsi="Arial" w:cs="Arial"/>
          <w:sz w:val="22"/>
          <w:szCs w:val="22"/>
          <w:lang w:val="it-IT"/>
        </w:rPr>
        <w:t>la prima produzione dell’Asiago DOP Prodotto della Montagna Fresco del</w:t>
      </w:r>
      <w:r w:rsidRPr="00A9556A">
        <w:rPr>
          <w:rFonts w:ascii="Arial" w:hAnsi="Arial" w:cs="Arial"/>
          <w:iCs/>
          <w:sz w:val="22"/>
          <w:szCs w:val="22"/>
          <w:lang w:val="it-IT"/>
        </w:rPr>
        <w:t xml:space="preserve"> Caseificio degli Altipiani e del Vezzena, già produttore dell’Asiago DOP Stagionato. </w:t>
      </w:r>
    </w:p>
    <w:p w14:paraId="26D59378" w14:textId="77777777" w:rsidR="00F66560" w:rsidRPr="00A9556A" w:rsidRDefault="00F66560" w:rsidP="00F66560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AD8B076" w14:textId="4593C5DA" w:rsidR="00A13A63" w:rsidRDefault="00A9556A" w:rsidP="006F102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9556A">
        <w:rPr>
          <w:rFonts w:ascii="Arial" w:hAnsi="Arial" w:cs="Arial"/>
          <w:sz w:val="22"/>
          <w:szCs w:val="22"/>
          <w:lang w:val="it-IT"/>
        </w:rPr>
        <w:t xml:space="preserve">Il </w:t>
      </w:r>
      <w:r w:rsidR="00F66560" w:rsidRPr="00A9556A">
        <w:rPr>
          <w:rFonts w:ascii="Arial" w:hAnsi="Arial" w:cs="Arial"/>
          <w:sz w:val="22"/>
          <w:szCs w:val="22"/>
          <w:lang w:val="it-IT"/>
        </w:rPr>
        <w:t>Consorzio Tutela Formaggio Asiago</w:t>
      </w:r>
      <w:r w:rsidR="007E7F71">
        <w:rPr>
          <w:rFonts w:ascii="Arial" w:hAnsi="Arial" w:cs="Arial"/>
          <w:sz w:val="22"/>
          <w:szCs w:val="22"/>
          <w:lang w:val="it-IT"/>
        </w:rPr>
        <w:t xml:space="preserve"> ha creduto da sempre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nell’importanza della produzione di montagna</w:t>
      </w:r>
      <w:r w:rsidR="001A4D3A">
        <w:rPr>
          <w:rFonts w:ascii="Arial" w:hAnsi="Arial" w:cs="Arial"/>
          <w:sz w:val="22"/>
          <w:szCs w:val="22"/>
          <w:lang w:val="it-IT"/>
        </w:rPr>
        <w:t xml:space="preserve"> e nella sua valorizzazione</w:t>
      </w:r>
      <w:r w:rsidR="00F66560" w:rsidRPr="00A9556A">
        <w:rPr>
          <w:rFonts w:ascii="Arial" w:hAnsi="Arial" w:cs="Arial"/>
          <w:sz w:val="22"/>
          <w:szCs w:val="22"/>
          <w:lang w:val="it-IT"/>
        </w:rPr>
        <w:t>. Proprio la nascita, nel 2006, dell’Asiago DOP Prodotto della Montagna, istituito dal</w:t>
      </w:r>
      <w:r w:rsidR="0000225D">
        <w:rPr>
          <w:rFonts w:ascii="Arial" w:hAnsi="Arial" w:cs="Arial"/>
          <w:sz w:val="22"/>
          <w:szCs w:val="22"/>
          <w:lang w:val="it-IT"/>
        </w:rPr>
        <w:t>lo stesso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Consorzio</w:t>
      </w:r>
      <w:r w:rsidR="0000225D">
        <w:rPr>
          <w:rFonts w:ascii="Arial" w:hAnsi="Arial" w:cs="Arial"/>
          <w:sz w:val="22"/>
          <w:szCs w:val="22"/>
          <w:lang w:val="it-IT"/>
        </w:rPr>
        <w:t xml:space="preserve"> di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00225D">
        <w:rPr>
          <w:rFonts w:ascii="Arial" w:hAnsi="Arial" w:cs="Arial"/>
          <w:sz w:val="22"/>
          <w:szCs w:val="22"/>
          <w:lang w:val="it-IT"/>
        </w:rPr>
        <w:t xml:space="preserve">Tutela 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e riconosciuto dall’Unione Europea, ha reso possibile il mantenimento di un’agricoltura </w:t>
      </w:r>
      <w:r w:rsidR="007E7F71">
        <w:rPr>
          <w:rFonts w:ascii="Arial" w:hAnsi="Arial" w:cs="Arial"/>
          <w:sz w:val="22"/>
          <w:szCs w:val="22"/>
          <w:lang w:val="it-IT"/>
        </w:rPr>
        <w:t>in una zona a forte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rischio d’abbandono</w:t>
      </w:r>
      <w:r w:rsidR="00103CB5">
        <w:rPr>
          <w:rFonts w:ascii="Arial" w:hAnsi="Arial" w:cs="Arial"/>
          <w:sz w:val="22"/>
          <w:szCs w:val="22"/>
          <w:lang w:val="it-IT"/>
        </w:rPr>
        <w:t xml:space="preserve"> e dato nuove </w:t>
      </w:r>
      <w:r w:rsidR="00A209D8">
        <w:rPr>
          <w:rFonts w:ascii="Arial" w:hAnsi="Arial" w:cs="Arial"/>
          <w:sz w:val="22"/>
          <w:szCs w:val="22"/>
          <w:lang w:val="it-IT"/>
        </w:rPr>
        <w:t>possibilità</w:t>
      </w:r>
      <w:r w:rsidR="00103CB5">
        <w:rPr>
          <w:rFonts w:ascii="Arial" w:hAnsi="Arial" w:cs="Arial"/>
          <w:sz w:val="22"/>
          <w:szCs w:val="22"/>
          <w:lang w:val="it-IT"/>
        </w:rPr>
        <w:t xml:space="preserve"> di turismo</w:t>
      </w:r>
      <w:r w:rsidR="00E51DF7">
        <w:rPr>
          <w:rFonts w:ascii="Arial" w:hAnsi="Arial" w:cs="Arial"/>
          <w:sz w:val="22"/>
          <w:szCs w:val="22"/>
          <w:lang w:val="it-IT"/>
        </w:rPr>
        <w:t xml:space="preserve"> al territorio</w:t>
      </w:r>
      <w:r w:rsidR="0000225D">
        <w:rPr>
          <w:rFonts w:ascii="Arial" w:hAnsi="Arial" w:cs="Arial"/>
          <w:sz w:val="22"/>
          <w:szCs w:val="22"/>
          <w:lang w:val="it-IT"/>
        </w:rPr>
        <w:t>.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</w:t>
      </w:r>
      <w:r w:rsidR="00833634">
        <w:rPr>
          <w:rFonts w:ascii="Arial" w:hAnsi="Arial" w:cs="Arial"/>
          <w:sz w:val="22"/>
          <w:szCs w:val="22"/>
          <w:lang w:val="it-IT"/>
        </w:rPr>
        <w:t>Questa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scelta trova </w:t>
      </w:r>
      <w:r w:rsidR="005358CA">
        <w:rPr>
          <w:rFonts w:ascii="Arial" w:hAnsi="Arial" w:cs="Arial"/>
          <w:sz w:val="22"/>
          <w:szCs w:val="22"/>
          <w:lang w:val="it-IT"/>
        </w:rPr>
        <w:t xml:space="preserve">oggi, </w:t>
      </w:r>
      <w:r w:rsidR="00F66560" w:rsidRPr="00A9556A">
        <w:rPr>
          <w:rFonts w:ascii="Arial" w:hAnsi="Arial" w:cs="Arial"/>
          <w:sz w:val="22"/>
          <w:szCs w:val="22"/>
          <w:lang w:val="it-IT"/>
        </w:rPr>
        <w:t>nel testo di proposta sul Regolamento delle Indicazioni Geografiche votato in Commissione Agricoltura e Sviluppo Rurale del Parlamento Europeo</w:t>
      </w:r>
      <w:r w:rsidR="005358CA">
        <w:rPr>
          <w:rFonts w:ascii="Arial" w:hAnsi="Arial" w:cs="Arial"/>
          <w:sz w:val="22"/>
          <w:szCs w:val="22"/>
          <w:lang w:val="it-IT"/>
        </w:rPr>
        <w:t>,</w:t>
      </w:r>
      <w:r w:rsidR="00F66560" w:rsidRPr="00A9556A">
        <w:rPr>
          <w:rFonts w:ascii="Arial" w:hAnsi="Arial" w:cs="Arial"/>
          <w:sz w:val="22"/>
          <w:szCs w:val="22"/>
          <w:lang w:val="it-IT"/>
        </w:rPr>
        <w:t xml:space="preserve"> un importante riconoscimento, dato che i Consorzi di Tutela vedranno potenziate le loro competenze turistiche attraverso l’attribuzione di un ruolo istituzionale nella promozione delle zone di denominazione. </w:t>
      </w:r>
    </w:p>
    <w:p w14:paraId="3AEF67DE" w14:textId="77777777" w:rsidR="00350983" w:rsidRDefault="00350983" w:rsidP="006F1024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DC09109" w14:textId="0148392F" w:rsidR="00F66560" w:rsidRPr="006F1024" w:rsidRDefault="00D32CF5" w:rsidP="002F613D">
      <w:pPr>
        <w:jc w:val="both"/>
        <w:rPr>
          <w:rFonts w:ascii="Arial" w:hAnsi="Arial" w:cs="Arial"/>
          <w:sz w:val="18"/>
          <w:szCs w:val="18"/>
          <w:lang w:val="it-IT"/>
        </w:rPr>
      </w:pPr>
      <w:r w:rsidRPr="006F1024">
        <w:rPr>
          <w:rFonts w:ascii="Arial" w:hAnsi="Arial" w:cs="Arial"/>
          <w:sz w:val="18"/>
          <w:szCs w:val="18"/>
          <w:lang w:val="it-IT"/>
        </w:rPr>
        <w:t xml:space="preserve">Contatti stampa: </w:t>
      </w:r>
      <w:r w:rsidRPr="006F1024">
        <w:rPr>
          <w:rFonts w:ascii="Arial" w:hAnsi="Arial" w:cs="Arial"/>
          <w:noProof/>
          <w:sz w:val="18"/>
          <w:szCs w:val="18"/>
          <w:lang w:val="it-IT"/>
        </w:rPr>
        <w:t xml:space="preserve">Roberta Zarpellon – TRAGUARDI – T 0424523073  M 3394187543 mail: </w:t>
      </w:r>
      <w:hyperlink r:id="rId7" w:history="1">
        <w:r w:rsidRPr="006F1024">
          <w:rPr>
            <w:rStyle w:val="Collegamentoipertestuale"/>
            <w:rFonts w:ascii="Arial" w:hAnsi="Arial" w:cs="Arial"/>
            <w:noProof/>
            <w:sz w:val="18"/>
            <w:szCs w:val="18"/>
            <w:lang w:val="it-IT"/>
          </w:rPr>
          <w:t>zarpellon@traguardiweb.it</w:t>
        </w:r>
      </w:hyperlink>
    </w:p>
    <w:sectPr w:rsidR="00F66560" w:rsidRPr="006F1024" w:rsidSect="00B36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3068" w14:textId="77777777" w:rsidR="00C818CA" w:rsidRDefault="00C818CA">
      <w:r>
        <w:separator/>
      </w:r>
    </w:p>
  </w:endnote>
  <w:endnote w:type="continuationSeparator" w:id="0">
    <w:p w14:paraId="413305A9" w14:textId="77777777" w:rsidR="00C818CA" w:rsidRDefault="00C8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EA1F97" w:rsidRDefault="00424E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013085" w:rsidRDefault="00974FA7">
    <w:pPr>
      <w:jc w:val="center"/>
    </w:pPr>
    <w:r>
      <w:t>_________________________________________________________________</w:t>
    </w:r>
  </w:p>
  <w:p w14:paraId="41F18835" w14:textId="77777777" w:rsidR="00013085" w:rsidRDefault="00424E95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013085" w:rsidRDefault="00424E95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013085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013085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013085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013085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013085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013085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013085" w:rsidRDefault="00424E95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013085" w:rsidRDefault="00424E95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EA1F97" w:rsidRDefault="00424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B4A4" w14:textId="77777777" w:rsidR="00C818CA" w:rsidRDefault="00C818CA">
      <w:r>
        <w:separator/>
      </w:r>
    </w:p>
  </w:footnote>
  <w:footnote w:type="continuationSeparator" w:id="0">
    <w:p w14:paraId="6A896F7C" w14:textId="77777777" w:rsidR="00C818CA" w:rsidRDefault="00C8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EA1F97" w:rsidRDefault="00424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013085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013085" w:rsidRDefault="00424E95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013085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013085" w:rsidRDefault="00424E95">
    <w:pPr>
      <w:pStyle w:val="Intestazione"/>
      <w:rPr>
        <w:sz w:val="4"/>
      </w:rPr>
    </w:pPr>
  </w:p>
  <w:p w14:paraId="59A7BE29" w14:textId="77777777" w:rsidR="00013085" w:rsidRDefault="00424E95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EA1F97" w:rsidRDefault="00424E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225D"/>
    <w:rsid w:val="0001170E"/>
    <w:rsid w:val="00016087"/>
    <w:rsid w:val="00035DF2"/>
    <w:rsid w:val="00042DCC"/>
    <w:rsid w:val="00045DB5"/>
    <w:rsid w:val="0005428B"/>
    <w:rsid w:val="0006504C"/>
    <w:rsid w:val="00074E75"/>
    <w:rsid w:val="00093F4F"/>
    <w:rsid w:val="000E1685"/>
    <w:rsid w:val="000E4544"/>
    <w:rsid w:val="000E4CD0"/>
    <w:rsid w:val="00103CB5"/>
    <w:rsid w:val="00104089"/>
    <w:rsid w:val="00111F30"/>
    <w:rsid w:val="00122D70"/>
    <w:rsid w:val="00137353"/>
    <w:rsid w:val="001434CF"/>
    <w:rsid w:val="001816D3"/>
    <w:rsid w:val="00190045"/>
    <w:rsid w:val="001A4B8C"/>
    <w:rsid w:val="001A4D3A"/>
    <w:rsid w:val="001A746C"/>
    <w:rsid w:val="001C3537"/>
    <w:rsid w:val="001C7A91"/>
    <w:rsid w:val="001E0BE0"/>
    <w:rsid w:val="001E20D5"/>
    <w:rsid w:val="001E74F4"/>
    <w:rsid w:val="001F2AA0"/>
    <w:rsid w:val="00206D2D"/>
    <w:rsid w:val="002111AB"/>
    <w:rsid w:val="00221899"/>
    <w:rsid w:val="00226B59"/>
    <w:rsid w:val="002563B2"/>
    <w:rsid w:val="002640CD"/>
    <w:rsid w:val="0026647E"/>
    <w:rsid w:val="00270B01"/>
    <w:rsid w:val="002739F1"/>
    <w:rsid w:val="00285750"/>
    <w:rsid w:val="0028710B"/>
    <w:rsid w:val="00290EFF"/>
    <w:rsid w:val="002A033B"/>
    <w:rsid w:val="002B6B8A"/>
    <w:rsid w:val="002C2600"/>
    <w:rsid w:val="002C5A98"/>
    <w:rsid w:val="002E4971"/>
    <w:rsid w:val="002F613D"/>
    <w:rsid w:val="00313EE8"/>
    <w:rsid w:val="00317B47"/>
    <w:rsid w:val="00331797"/>
    <w:rsid w:val="00350983"/>
    <w:rsid w:val="00365DE3"/>
    <w:rsid w:val="003851FB"/>
    <w:rsid w:val="003B75E7"/>
    <w:rsid w:val="003C72FF"/>
    <w:rsid w:val="003D2123"/>
    <w:rsid w:val="003E0478"/>
    <w:rsid w:val="003E232C"/>
    <w:rsid w:val="003E618C"/>
    <w:rsid w:val="003E68E3"/>
    <w:rsid w:val="00424E95"/>
    <w:rsid w:val="00426ACF"/>
    <w:rsid w:val="00447104"/>
    <w:rsid w:val="004562BB"/>
    <w:rsid w:val="00461564"/>
    <w:rsid w:val="00473386"/>
    <w:rsid w:val="00473FEC"/>
    <w:rsid w:val="00481A71"/>
    <w:rsid w:val="004B7EC6"/>
    <w:rsid w:val="004C2433"/>
    <w:rsid w:val="004E57A6"/>
    <w:rsid w:val="004E6573"/>
    <w:rsid w:val="00511166"/>
    <w:rsid w:val="005358CA"/>
    <w:rsid w:val="00536466"/>
    <w:rsid w:val="00536AF5"/>
    <w:rsid w:val="005402BC"/>
    <w:rsid w:val="00552AE8"/>
    <w:rsid w:val="005600FC"/>
    <w:rsid w:val="005615D1"/>
    <w:rsid w:val="00562DC9"/>
    <w:rsid w:val="00577215"/>
    <w:rsid w:val="005818DF"/>
    <w:rsid w:val="005C7781"/>
    <w:rsid w:val="005D1C8A"/>
    <w:rsid w:val="005D4BD2"/>
    <w:rsid w:val="005E15FE"/>
    <w:rsid w:val="005E2299"/>
    <w:rsid w:val="005E714F"/>
    <w:rsid w:val="00615B87"/>
    <w:rsid w:val="00624075"/>
    <w:rsid w:val="00661B08"/>
    <w:rsid w:val="00664023"/>
    <w:rsid w:val="00665C2B"/>
    <w:rsid w:val="00690403"/>
    <w:rsid w:val="006A1DAB"/>
    <w:rsid w:val="006A5CB6"/>
    <w:rsid w:val="006B0A68"/>
    <w:rsid w:val="006B3055"/>
    <w:rsid w:val="006F1024"/>
    <w:rsid w:val="006F6570"/>
    <w:rsid w:val="007472B9"/>
    <w:rsid w:val="00764701"/>
    <w:rsid w:val="00774927"/>
    <w:rsid w:val="00793C24"/>
    <w:rsid w:val="007B4F83"/>
    <w:rsid w:val="007B76E8"/>
    <w:rsid w:val="007E4BFF"/>
    <w:rsid w:val="007E5F2A"/>
    <w:rsid w:val="007E76CE"/>
    <w:rsid w:val="007E7F71"/>
    <w:rsid w:val="0081338B"/>
    <w:rsid w:val="008205E9"/>
    <w:rsid w:val="00833634"/>
    <w:rsid w:val="00844ED2"/>
    <w:rsid w:val="0085267C"/>
    <w:rsid w:val="00853812"/>
    <w:rsid w:val="00871C0B"/>
    <w:rsid w:val="008833DE"/>
    <w:rsid w:val="00883C94"/>
    <w:rsid w:val="008861AC"/>
    <w:rsid w:val="00897B6D"/>
    <w:rsid w:val="008A4DF5"/>
    <w:rsid w:val="008A7B49"/>
    <w:rsid w:val="008B1243"/>
    <w:rsid w:val="008C3355"/>
    <w:rsid w:val="008C66C3"/>
    <w:rsid w:val="008E199C"/>
    <w:rsid w:val="00902414"/>
    <w:rsid w:val="0090545A"/>
    <w:rsid w:val="00906FF0"/>
    <w:rsid w:val="009419E8"/>
    <w:rsid w:val="0094407A"/>
    <w:rsid w:val="00944E5C"/>
    <w:rsid w:val="009619AF"/>
    <w:rsid w:val="0096792C"/>
    <w:rsid w:val="00967C63"/>
    <w:rsid w:val="00974FA7"/>
    <w:rsid w:val="00996A0F"/>
    <w:rsid w:val="009A1828"/>
    <w:rsid w:val="009A3D31"/>
    <w:rsid w:val="009D0020"/>
    <w:rsid w:val="009D06AC"/>
    <w:rsid w:val="009D1E40"/>
    <w:rsid w:val="009F00A3"/>
    <w:rsid w:val="00A00B32"/>
    <w:rsid w:val="00A13A63"/>
    <w:rsid w:val="00A209D8"/>
    <w:rsid w:val="00A27D00"/>
    <w:rsid w:val="00A405F6"/>
    <w:rsid w:val="00A5497C"/>
    <w:rsid w:val="00A83158"/>
    <w:rsid w:val="00A83B65"/>
    <w:rsid w:val="00A94CC5"/>
    <w:rsid w:val="00A9556A"/>
    <w:rsid w:val="00AA6EEC"/>
    <w:rsid w:val="00AD7D96"/>
    <w:rsid w:val="00AE01D0"/>
    <w:rsid w:val="00AE1A3B"/>
    <w:rsid w:val="00B048C1"/>
    <w:rsid w:val="00B11E3B"/>
    <w:rsid w:val="00B33732"/>
    <w:rsid w:val="00B3622F"/>
    <w:rsid w:val="00B456EA"/>
    <w:rsid w:val="00B547E1"/>
    <w:rsid w:val="00B547F0"/>
    <w:rsid w:val="00B57327"/>
    <w:rsid w:val="00B65C39"/>
    <w:rsid w:val="00B9499B"/>
    <w:rsid w:val="00BC0DE3"/>
    <w:rsid w:val="00BD059F"/>
    <w:rsid w:val="00BD4767"/>
    <w:rsid w:val="00BD7751"/>
    <w:rsid w:val="00BF31B4"/>
    <w:rsid w:val="00BF46FC"/>
    <w:rsid w:val="00C02A9F"/>
    <w:rsid w:val="00C1426E"/>
    <w:rsid w:val="00C4273C"/>
    <w:rsid w:val="00C74FC5"/>
    <w:rsid w:val="00C818CA"/>
    <w:rsid w:val="00CB4795"/>
    <w:rsid w:val="00CC4186"/>
    <w:rsid w:val="00CD7F6A"/>
    <w:rsid w:val="00CE3464"/>
    <w:rsid w:val="00D16758"/>
    <w:rsid w:val="00D32CF5"/>
    <w:rsid w:val="00D34DF9"/>
    <w:rsid w:val="00D3503B"/>
    <w:rsid w:val="00D43C60"/>
    <w:rsid w:val="00D561B1"/>
    <w:rsid w:val="00D57D9D"/>
    <w:rsid w:val="00D6335A"/>
    <w:rsid w:val="00D639FD"/>
    <w:rsid w:val="00D641B0"/>
    <w:rsid w:val="00D91F71"/>
    <w:rsid w:val="00DC2D45"/>
    <w:rsid w:val="00DD54B6"/>
    <w:rsid w:val="00DF53EE"/>
    <w:rsid w:val="00E02541"/>
    <w:rsid w:val="00E41BB9"/>
    <w:rsid w:val="00E42428"/>
    <w:rsid w:val="00E51DF7"/>
    <w:rsid w:val="00E7458C"/>
    <w:rsid w:val="00E8357D"/>
    <w:rsid w:val="00E94E4F"/>
    <w:rsid w:val="00EA33B8"/>
    <w:rsid w:val="00EB524F"/>
    <w:rsid w:val="00EB5633"/>
    <w:rsid w:val="00EC45BE"/>
    <w:rsid w:val="00EC5D8B"/>
    <w:rsid w:val="00EE4B34"/>
    <w:rsid w:val="00EF23D5"/>
    <w:rsid w:val="00F05E6B"/>
    <w:rsid w:val="00F33EAD"/>
    <w:rsid w:val="00F4750C"/>
    <w:rsid w:val="00F5744F"/>
    <w:rsid w:val="00F66560"/>
    <w:rsid w:val="00F83B04"/>
    <w:rsid w:val="00F846F5"/>
    <w:rsid w:val="00F914D1"/>
    <w:rsid w:val="00FA765A"/>
    <w:rsid w:val="00FB3C0C"/>
    <w:rsid w:val="00FB4C02"/>
    <w:rsid w:val="00FC1B84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rpellon@traguardiweb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L'Asiago DOP volano di crescita</dc:title>
  <dc:subject/>
  <dc:creator>Ufficio Stampa</dc:creator>
  <cp:keywords/>
  <dc:description/>
  <cp:lastModifiedBy>Traguardi di Roberta Zarpellon</cp:lastModifiedBy>
  <cp:revision>10</cp:revision>
  <dcterms:created xsi:type="dcterms:W3CDTF">2023-07-27T08:16:00Z</dcterms:created>
  <dcterms:modified xsi:type="dcterms:W3CDTF">2023-07-27T08:27:00Z</dcterms:modified>
</cp:coreProperties>
</file>