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B5A7" w14:textId="6DC71727" w:rsidR="0011592D" w:rsidRDefault="00F77D4E" w:rsidP="004E3D6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Nota</w:t>
      </w:r>
      <w:r w:rsidR="006953D9" w:rsidRPr="0092242D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stampa</w:t>
      </w:r>
      <w:r w:rsidR="004F065B" w:rsidRPr="0092242D">
        <w:rPr>
          <w:rFonts w:ascii="Times New Roman" w:hAnsi="Times New Roman" w:cs="Times New Roman"/>
          <w:b/>
          <w:szCs w:val="24"/>
        </w:rPr>
        <w:t xml:space="preserve"> </w:t>
      </w:r>
    </w:p>
    <w:p w14:paraId="128B13F4" w14:textId="475E03B7" w:rsidR="00F77D4E" w:rsidRDefault="00F77D4E" w:rsidP="00F77D4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Energia: il direttore generale ENEA confermato alla presidenza di MEDENER</w:t>
      </w:r>
    </w:p>
    <w:p w14:paraId="7C8927E4" w14:textId="2776689D" w:rsidR="00F77D4E" w:rsidRPr="00B45DBD" w:rsidRDefault="00F77D4E" w:rsidP="00F77D4E">
      <w:pPr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L’incarico fino al 31 dicembre 2024. “Un riconoscimento dei risultati </w:t>
      </w:r>
      <w:r w:rsidR="005F7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conseguiti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4CC5522" w14:textId="43847A9D" w:rsidR="00F77D4E" w:rsidRPr="00EC2686" w:rsidRDefault="00F77D4E" w:rsidP="00F77D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18 luglio 2023 - Il direttore generale dell’ENEA Giorgio Graditi è stato confermato fino al 31 dicembre 2024 alla presiden</w:t>
      </w:r>
      <w:r w:rsidR="00753651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 xml:space="preserve"> di MEDENER, l’associazione delle Agenzie nazionali per l’efficienza energetica e le fonti rinnovabili del Mediterraneo. Lo ha deciso l’assemblea generale dell’associazione, svoltasi presso la sede ENEA di Roma, che, inoltre, ha confermato come segretario generale Roberta Boniotti della Direzione Innovazione e Sviluppo dell’</w:t>
      </w:r>
      <w:r w:rsidRPr="00D64113">
        <w:rPr>
          <w:rFonts w:ascii="Times New Roman" w:hAnsi="Times New Roman" w:cs="Times New Roman"/>
          <w:sz w:val="28"/>
          <w:szCs w:val="28"/>
        </w:rPr>
        <w:t>ENEA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AC435" w14:textId="009D6CF2" w:rsidR="00F77D4E" w:rsidRDefault="00F77D4E" w:rsidP="00F77D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“Questa duplice conferma</w:t>
      </w:r>
      <w:r w:rsidR="0034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commenta Graditi – è un riconoscimento dei risultati conseguiti</w:t>
      </w:r>
      <w:r w:rsidR="003415BD">
        <w:rPr>
          <w:rFonts w:ascii="Times New Roman" w:hAnsi="Times New Roman" w:cs="Times New Roman"/>
          <w:sz w:val="28"/>
          <w:szCs w:val="28"/>
        </w:rPr>
        <w:t>, in particolare</w:t>
      </w:r>
      <w:r>
        <w:rPr>
          <w:rFonts w:ascii="Times New Roman" w:hAnsi="Times New Roman" w:cs="Times New Roman"/>
          <w:sz w:val="28"/>
          <w:szCs w:val="28"/>
        </w:rPr>
        <w:t xml:space="preserve"> in questi quattro anni</w:t>
      </w:r>
      <w:r w:rsidR="00875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ci spinge a fare ancora di più</w:t>
      </w:r>
      <w:r w:rsidR="0075365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er rafforzare </w:t>
      </w:r>
      <w:r w:rsidR="003415BD">
        <w:rPr>
          <w:rFonts w:ascii="Times New Roman" w:hAnsi="Times New Roman" w:cs="Times New Roman"/>
          <w:sz w:val="28"/>
          <w:szCs w:val="28"/>
        </w:rPr>
        <w:t>il ruolo di MEDENER nel contesto europeo e internazionale</w:t>
      </w:r>
      <w:r>
        <w:rPr>
          <w:rFonts w:ascii="Times New Roman" w:hAnsi="Times New Roman" w:cs="Times New Roman"/>
          <w:sz w:val="28"/>
          <w:szCs w:val="28"/>
        </w:rPr>
        <w:t xml:space="preserve"> e favorire la transizione </w:t>
      </w:r>
      <w:r w:rsidR="003415BD">
        <w:rPr>
          <w:rFonts w:ascii="Times New Roman" w:hAnsi="Times New Roman" w:cs="Times New Roman"/>
          <w:sz w:val="28"/>
          <w:szCs w:val="28"/>
        </w:rPr>
        <w:t>verso un sistema energetico più sostenibile</w:t>
      </w:r>
      <w:r w:rsidR="00753651">
        <w:rPr>
          <w:rFonts w:ascii="Times New Roman" w:hAnsi="Times New Roman" w:cs="Times New Roman"/>
          <w:sz w:val="28"/>
          <w:szCs w:val="28"/>
        </w:rPr>
        <w:t xml:space="preserve">. In questo </w:t>
      </w:r>
      <w:r w:rsidR="003415BD">
        <w:rPr>
          <w:rFonts w:ascii="Times New Roman" w:hAnsi="Times New Roman" w:cs="Times New Roman"/>
          <w:sz w:val="28"/>
          <w:szCs w:val="28"/>
        </w:rPr>
        <w:t>ambito</w:t>
      </w:r>
      <w:r>
        <w:rPr>
          <w:rFonts w:ascii="Times New Roman" w:hAnsi="Times New Roman" w:cs="Times New Roman"/>
          <w:sz w:val="28"/>
          <w:szCs w:val="28"/>
        </w:rPr>
        <w:t xml:space="preserve"> sarà determinante un efficace coordinamento tra le tre piattaforme dell’Unione per il Mediterraneo che compongono MEDENER”.</w:t>
      </w:r>
    </w:p>
    <w:p w14:paraId="5275EA56" w14:textId="286B7357" w:rsidR="00F77D4E" w:rsidRDefault="00F77D4E" w:rsidP="00F77D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8D">
        <w:rPr>
          <w:rFonts w:ascii="Times New Roman" w:hAnsi="Times New Roman" w:cs="Times New Roman"/>
          <w:sz w:val="28"/>
          <w:szCs w:val="28"/>
        </w:rPr>
        <w:t xml:space="preserve">MEDENER promuove </w:t>
      </w:r>
      <w:r>
        <w:rPr>
          <w:rFonts w:ascii="Times New Roman" w:hAnsi="Times New Roman" w:cs="Times New Roman"/>
          <w:sz w:val="28"/>
          <w:szCs w:val="28"/>
        </w:rPr>
        <w:t xml:space="preserve">l’efficienza </w:t>
      </w:r>
      <w:r w:rsidRPr="00DE5D8D">
        <w:rPr>
          <w:rFonts w:ascii="Times New Roman" w:hAnsi="Times New Roman" w:cs="Times New Roman"/>
          <w:sz w:val="28"/>
          <w:szCs w:val="28"/>
        </w:rPr>
        <w:t xml:space="preserve">energetica e le fonti rinnovabili nei Paesi dell’area mediterranea con l’obiettivo di attuare politiche energetiche </w:t>
      </w:r>
      <w:r w:rsidR="003415BD">
        <w:rPr>
          <w:rFonts w:ascii="Times New Roman" w:hAnsi="Times New Roman" w:cs="Times New Roman"/>
          <w:sz w:val="28"/>
          <w:szCs w:val="28"/>
        </w:rPr>
        <w:t xml:space="preserve">sostenibili </w:t>
      </w:r>
      <w:r w:rsidRPr="00DE5D8D">
        <w:rPr>
          <w:rFonts w:ascii="Times New Roman" w:hAnsi="Times New Roman" w:cs="Times New Roman"/>
          <w:sz w:val="28"/>
          <w:szCs w:val="28"/>
        </w:rPr>
        <w:t xml:space="preserve">globali e integrate, stimolare lo scambio </w:t>
      </w:r>
      <w:r w:rsidR="003415BD">
        <w:rPr>
          <w:rFonts w:ascii="Times New Roman" w:hAnsi="Times New Roman" w:cs="Times New Roman"/>
          <w:sz w:val="28"/>
          <w:szCs w:val="28"/>
        </w:rPr>
        <w:t xml:space="preserve">e la condivisione </w:t>
      </w:r>
      <w:r w:rsidRPr="00DE5D8D">
        <w:rPr>
          <w:rFonts w:ascii="Times New Roman" w:hAnsi="Times New Roman" w:cs="Times New Roman"/>
          <w:sz w:val="28"/>
          <w:szCs w:val="28"/>
        </w:rPr>
        <w:t xml:space="preserve">di informazioni, esperienze e best practice, mettere in atto iniziative progettuali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E5D8D">
        <w:rPr>
          <w:rFonts w:ascii="Times New Roman" w:hAnsi="Times New Roman" w:cs="Times New Roman"/>
          <w:sz w:val="28"/>
          <w:szCs w:val="28"/>
        </w:rPr>
        <w:t xml:space="preserve"> strategie di cooperazione transfrontaliera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90000" w14:textId="77777777" w:rsidR="004A125C" w:rsidRPr="00B7218A" w:rsidRDefault="004A125C" w:rsidP="00F77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4A125C" w:rsidRPr="00B7218A" w:rsidSect="008752BE">
      <w:headerReference w:type="default" r:id="rId8"/>
      <w:footerReference w:type="default" r:id="rId9"/>
      <w:pgSz w:w="11920" w:h="16860"/>
      <w:pgMar w:top="641" w:right="1134" w:bottom="1134" w:left="1134" w:header="142" w:footer="1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2A73" w14:textId="77777777" w:rsidR="00B5161F" w:rsidRDefault="00B5161F">
      <w:r>
        <w:separator/>
      </w:r>
    </w:p>
  </w:endnote>
  <w:endnote w:type="continuationSeparator" w:id="0">
    <w:p w14:paraId="439D9EC8" w14:textId="77777777" w:rsidR="00B5161F" w:rsidRDefault="00B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197888"/>
      <w:docPartObj>
        <w:docPartGallery w:val="Page Numbers (Bottom of Page)"/>
        <w:docPartUnique/>
      </w:docPartObj>
    </w:sdtPr>
    <w:sdtEndPr/>
    <w:sdtContent>
      <w:sdt>
        <w:sdtPr>
          <w:id w:val="-240949250"/>
          <w:docPartObj>
            <w:docPartGallery w:val="Page Numbers (Bottom of Page)"/>
            <w:docPartUnique/>
          </w:docPartObj>
        </w:sdtPr>
        <w:sdtEndPr/>
        <w:sdtContent>
          <w:p w14:paraId="6BD01289" w14:textId="77777777" w:rsidR="008752BE" w:rsidRDefault="008752BE" w:rsidP="008752BE">
            <w:pPr>
              <w:spacing w:before="120"/>
            </w:pPr>
            <w:r>
              <w:rPr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 xml:space="preserve">ENEA - Ufficio Stampa e Rapporti con i Media </w:t>
            </w:r>
            <w:hyperlink r:id="rId1" w:history="1">
              <w:r w:rsidRPr="0099439F">
                <w:rPr>
                  <w:rStyle w:val="Hyperlink0"/>
                  <w:rFonts w:eastAsia="Arial Unicode MS"/>
                </w:rPr>
                <w:t>media.enea.it</w:t>
              </w:r>
            </w:hyperlink>
          </w:p>
          <w:p w14:paraId="286403D0" w14:textId="77777777" w:rsidR="008752BE" w:rsidRPr="0099439F" w:rsidRDefault="008752BE" w:rsidP="008752BE">
            <w:pPr>
              <w:rPr>
                <w:rStyle w:val="Nessuno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>E-mail</w:t>
            </w:r>
            <w:r>
              <w:rPr>
                <w:rFonts w:ascii="Times New Roman" w:hAnsi="Times New Roman"/>
                <w:color w:val="7F7F7F"/>
                <w:sz w:val="14"/>
                <w:szCs w:val="14"/>
                <w:u w:color="7F7F7F"/>
              </w:rPr>
              <w:t xml:space="preserve"> </w:t>
            </w:r>
            <w:hyperlink r:id="rId2" w:history="1">
              <w:r>
                <w:rPr>
                  <w:rStyle w:val="Hyperlink0"/>
                  <w:rFonts w:eastAsia="Arial Unicode MS"/>
                </w:rPr>
                <w:t>ufficiostampa@enea.it</w:t>
              </w:r>
            </w:hyperlink>
            <w:r>
              <w:rPr>
                <w:rStyle w:val="Nessuno"/>
                <w:rFonts w:ascii="Times New Roman" w:hAnsi="Times New Roman"/>
                <w:color w:val="7F7F7F"/>
                <w:sz w:val="14"/>
                <w:szCs w:val="14"/>
                <w:u w:color="7F7F7F"/>
              </w:rPr>
              <w:t xml:space="preserve">                </w:t>
            </w:r>
          </w:p>
          <w:p w14:paraId="1FF307B9" w14:textId="77777777" w:rsidR="008752BE" w:rsidRDefault="008752BE" w:rsidP="008752BE">
            <w:pPr>
              <w:rPr>
                <w:rStyle w:val="Nessuno"/>
                <w:rFonts w:ascii="Times New Roman" w:eastAsia="Times New Roman" w:hAnsi="Times New Roman" w:cs="Times New Roman"/>
                <w:color w:val="7F7F7F"/>
                <w:sz w:val="14"/>
                <w:szCs w:val="14"/>
                <w:u w:color="7F7F7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>Facebook</w:t>
            </w:r>
            <w:r>
              <w:rPr>
                <w:rStyle w:val="Nessuno"/>
                <w:rFonts w:ascii="Times New Roman" w:hAnsi="Times New Roman"/>
                <w:color w:val="7F7F7F"/>
                <w:sz w:val="14"/>
                <w:szCs w:val="14"/>
                <w:u w:color="7F7F7F"/>
              </w:rPr>
              <w:t> </w:t>
            </w:r>
            <w:hyperlink r:id="rId3" w:history="1">
              <w:r>
                <w:rPr>
                  <w:rStyle w:val="Hyperlink0"/>
                  <w:rFonts w:eastAsia="Arial Unicode MS"/>
                </w:rPr>
                <w:t>ENEA - Agenzia nazionale</w:t>
              </w:r>
            </w:hyperlink>
          </w:p>
          <w:p w14:paraId="497C10C9" w14:textId="77777777" w:rsidR="008752BE" w:rsidRDefault="008752BE" w:rsidP="008752BE">
            <w:pPr>
              <w:rPr>
                <w:rStyle w:val="Nessuno"/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u w:color="1F497D"/>
              </w:rPr>
            </w:pPr>
            <w:r>
              <w:rPr>
                <w:rStyle w:val="Nessuno"/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>LinkedIn</w:t>
            </w:r>
            <w:r>
              <w:rPr>
                <w:rStyle w:val="Nessuno"/>
                <w:rFonts w:ascii="Times New Roman" w:hAnsi="Times New Roman"/>
                <w:b/>
                <w:bCs/>
                <w:color w:val="1F497D"/>
                <w:sz w:val="14"/>
                <w:szCs w:val="14"/>
                <w:u w:color="1F497D"/>
              </w:rPr>
              <w:t xml:space="preserve"> </w:t>
            </w:r>
            <w:hyperlink r:id="rId4" w:history="1">
              <w:r>
                <w:rPr>
                  <w:rStyle w:val="Hyperlink0"/>
                  <w:rFonts w:eastAsia="Arial Unicode MS"/>
                </w:rPr>
                <w:t>ENEA</w:t>
              </w:r>
            </w:hyperlink>
            <w:r>
              <w:rPr>
                <w:rStyle w:val="Hyperlink0"/>
                <w:rFonts w:eastAsia="Arial Unicode MS"/>
              </w:rPr>
              <w:t xml:space="preserve"> </w:t>
            </w:r>
          </w:p>
          <w:p w14:paraId="379CBAEC" w14:textId="77777777" w:rsidR="008752BE" w:rsidRDefault="008752BE" w:rsidP="008752BE">
            <w:pPr>
              <w:tabs>
                <w:tab w:val="left" w:pos="3036"/>
                <w:tab w:val="left" w:pos="7513"/>
              </w:tabs>
              <w:rPr>
                <w:rStyle w:val="Nessuno"/>
                <w:color w:val="0000FF"/>
                <w:sz w:val="18"/>
                <w:szCs w:val="18"/>
                <w:u w:val="single" w:color="0000F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>Twitter</w:t>
            </w:r>
            <w:r>
              <w:rPr>
                <w:rStyle w:val="Nessuno"/>
                <w:rFonts w:ascii="Times New Roman" w:hAnsi="Times New Roman"/>
                <w:color w:val="7F7F7F"/>
                <w:sz w:val="14"/>
                <w:szCs w:val="14"/>
                <w:u w:color="7F7F7F"/>
              </w:rPr>
              <w:t> </w:t>
            </w:r>
            <w:hyperlink r:id="rId5" w:history="1">
              <w:r>
                <w:rPr>
                  <w:rStyle w:val="Hyperlink0"/>
                  <w:rFonts w:eastAsia="Arial Unicode MS"/>
                </w:rPr>
                <w:t>@ENEAOfficial</w:t>
              </w:r>
            </w:hyperlink>
            <w:r>
              <w:rPr>
                <w:rStyle w:val="Nessuno"/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14:paraId="77696008" w14:textId="42F57DAC" w:rsidR="004E3D62" w:rsidRDefault="008752BE" w:rsidP="008752BE">
            <w:r>
              <w:rPr>
                <w:rStyle w:val="Nessuno"/>
                <w:rFonts w:ascii="Times New Roman" w:hAnsi="Times New Roman"/>
                <w:b/>
                <w:bCs/>
                <w:color w:val="7F7F7F"/>
                <w:sz w:val="14"/>
                <w:szCs w:val="14"/>
                <w:u w:color="7F7F7F"/>
              </w:rPr>
              <w:t xml:space="preserve">Instagram </w:t>
            </w:r>
            <w:hyperlink r:id="rId6" w:history="1">
              <w:r>
                <w:rPr>
                  <w:rStyle w:val="Hyperlink0"/>
                  <w:rFonts w:eastAsia="Arial Unicode MS"/>
                </w:rPr>
                <w:t>Eneagenzia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608C" w14:textId="77777777" w:rsidR="00B5161F" w:rsidRDefault="00B5161F">
      <w:r>
        <w:separator/>
      </w:r>
    </w:p>
  </w:footnote>
  <w:footnote w:type="continuationSeparator" w:id="0">
    <w:p w14:paraId="504F3D85" w14:textId="77777777" w:rsidR="00B5161F" w:rsidRDefault="00B5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192" w14:textId="77777777" w:rsidR="00041AE2" w:rsidRDefault="006953D9">
    <w:pPr>
      <w:pStyle w:val="Intestazione"/>
      <w:tabs>
        <w:tab w:val="clear" w:pos="9638"/>
        <w:tab w:val="right" w:pos="9603"/>
      </w:tabs>
      <w:jc w:val="center"/>
    </w:pPr>
    <w:r>
      <w:rPr>
        <w:noProof/>
      </w:rPr>
      <w:drawing>
        <wp:inline distT="0" distB="0" distL="0" distR="0" wp14:anchorId="359B24CB" wp14:editId="17BE7E58">
          <wp:extent cx="1226820" cy="567690"/>
          <wp:effectExtent l="0" t="0" r="0" b="3810"/>
          <wp:docPr id="1616447915" name="Immagine 1616447915" descr="C:\Users\Roberto\Pictures\Loghi ENEA\LOGO ENEA (ita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Roberto\Pictures\Loghi ENEA\LOGO ENEA (ita)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67" cy="569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3FAD"/>
    <w:multiLevelType w:val="hybridMultilevel"/>
    <w:tmpl w:val="154671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94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E2"/>
    <w:rsid w:val="00004692"/>
    <w:rsid w:val="00007D6D"/>
    <w:rsid w:val="00012DB7"/>
    <w:rsid w:val="000177F3"/>
    <w:rsid w:val="00017F02"/>
    <w:rsid w:val="000310D5"/>
    <w:rsid w:val="0003552D"/>
    <w:rsid w:val="00041AE2"/>
    <w:rsid w:val="0004509D"/>
    <w:rsid w:val="0004631B"/>
    <w:rsid w:val="00075726"/>
    <w:rsid w:val="00092E3E"/>
    <w:rsid w:val="00096C4C"/>
    <w:rsid w:val="000B60E0"/>
    <w:rsid w:val="000B7C3A"/>
    <w:rsid w:val="000C5413"/>
    <w:rsid w:val="000D0CCD"/>
    <w:rsid w:val="000D3E99"/>
    <w:rsid w:val="000F5334"/>
    <w:rsid w:val="00114DE8"/>
    <w:rsid w:val="0011592D"/>
    <w:rsid w:val="00123D97"/>
    <w:rsid w:val="001275A7"/>
    <w:rsid w:val="0014168A"/>
    <w:rsid w:val="00165864"/>
    <w:rsid w:val="00183846"/>
    <w:rsid w:val="001865C0"/>
    <w:rsid w:val="00191A6A"/>
    <w:rsid w:val="00195958"/>
    <w:rsid w:val="00197EBB"/>
    <w:rsid w:val="001A7A8D"/>
    <w:rsid w:val="001C664D"/>
    <w:rsid w:val="001D610F"/>
    <w:rsid w:val="001E0B6D"/>
    <w:rsid w:val="001E3C63"/>
    <w:rsid w:val="002010B2"/>
    <w:rsid w:val="002416D4"/>
    <w:rsid w:val="002562F2"/>
    <w:rsid w:val="00261D21"/>
    <w:rsid w:val="00265AAF"/>
    <w:rsid w:val="00274539"/>
    <w:rsid w:val="00293C80"/>
    <w:rsid w:val="00297BFB"/>
    <w:rsid w:val="002A37D5"/>
    <w:rsid w:val="002A3CF3"/>
    <w:rsid w:val="002A42F8"/>
    <w:rsid w:val="002B5E3F"/>
    <w:rsid w:val="002C1625"/>
    <w:rsid w:val="002E62CF"/>
    <w:rsid w:val="002E6E87"/>
    <w:rsid w:val="002F20D6"/>
    <w:rsid w:val="002F55DF"/>
    <w:rsid w:val="002F5B1E"/>
    <w:rsid w:val="002F6A07"/>
    <w:rsid w:val="00301432"/>
    <w:rsid w:val="0030396F"/>
    <w:rsid w:val="00311084"/>
    <w:rsid w:val="00321C17"/>
    <w:rsid w:val="003320EB"/>
    <w:rsid w:val="0033432D"/>
    <w:rsid w:val="003405A7"/>
    <w:rsid w:val="003415BD"/>
    <w:rsid w:val="0034492F"/>
    <w:rsid w:val="0035625C"/>
    <w:rsid w:val="00366690"/>
    <w:rsid w:val="003669B4"/>
    <w:rsid w:val="00366C07"/>
    <w:rsid w:val="00372422"/>
    <w:rsid w:val="00377A89"/>
    <w:rsid w:val="00380672"/>
    <w:rsid w:val="00384440"/>
    <w:rsid w:val="003B1F48"/>
    <w:rsid w:val="003B263A"/>
    <w:rsid w:val="003B5138"/>
    <w:rsid w:val="003B6978"/>
    <w:rsid w:val="003E463D"/>
    <w:rsid w:val="003F3BB3"/>
    <w:rsid w:val="003F7648"/>
    <w:rsid w:val="00402023"/>
    <w:rsid w:val="00406CF2"/>
    <w:rsid w:val="00422447"/>
    <w:rsid w:val="0042512F"/>
    <w:rsid w:val="00437397"/>
    <w:rsid w:val="00440D7B"/>
    <w:rsid w:val="00452DB9"/>
    <w:rsid w:val="00460E18"/>
    <w:rsid w:val="00480B8A"/>
    <w:rsid w:val="00482AD1"/>
    <w:rsid w:val="004849D3"/>
    <w:rsid w:val="00495C55"/>
    <w:rsid w:val="00496AD1"/>
    <w:rsid w:val="004A125C"/>
    <w:rsid w:val="004A5FE8"/>
    <w:rsid w:val="004A654E"/>
    <w:rsid w:val="004B6E5C"/>
    <w:rsid w:val="004D18B5"/>
    <w:rsid w:val="004E3D62"/>
    <w:rsid w:val="004E68C4"/>
    <w:rsid w:val="004F065B"/>
    <w:rsid w:val="004F09D0"/>
    <w:rsid w:val="004F2ACE"/>
    <w:rsid w:val="004F37A0"/>
    <w:rsid w:val="005007E6"/>
    <w:rsid w:val="00503E86"/>
    <w:rsid w:val="0050555A"/>
    <w:rsid w:val="00511FE9"/>
    <w:rsid w:val="0051496A"/>
    <w:rsid w:val="00526D8B"/>
    <w:rsid w:val="0055778F"/>
    <w:rsid w:val="00565792"/>
    <w:rsid w:val="00575177"/>
    <w:rsid w:val="00575BCF"/>
    <w:rsid w:val="005811B7"/>
    <w:rsid w:val="0058457D"/>
    <w:rsid w:val="005908D2"/>
    <w:rsid w:val="005A1568"/>
    <w:rsid w:val="005A177C"/>
    <w:rsid w:val="005B1E39"/>
    <w:rsid w:val="005B6305"/>
    <w:rsid w:val="005B65F1"/>
    <w:rsid w:val="005C7572"/>
    <w:rsid w:val="005D6EFF"/>
    <w:rsid w:val="005F0DD0"/>
    <w:rsid w:val="005F71EF"/>
    <w:rsid w:val="00600A72"/>
    <w:rsid w:val="00603E56"/>
    <w:rsid w:val="00615844"/>
    <w:rsid w:val="00624C6D"/>
    <w:rsid w:val="00630D77"/>
    <w:rsid w:val="00633341"/>
    <w:rsid w:val="00633F3F"/>
    <w:rsid w:val="00646BF6"/>
    <w:rsid w:val="00670767"/>
    <w:rsid w:val="00670CFA"/>
    <w:rsid w:val="00673D20"/>
    <w:rsid w:val="006953D9"/>
    <w:rsid w:val="006B1D00"/>
    <w:rsid w:val="006C275D"/>
    <w:rsid w:val="006C281A"/>
    <w:rsid w:val="006C4E23"/>
    <w:rsid w:val="006E450E"/>
    <w:rsid w:val="006E6519"/>
    <w:rsid w:val="006F090B"/>
    <w:rsid w:val="0071586D"/>
    <w:rsid w:val="007270A1"/>
    <w:rsid w:val="00742388"/>
    <w:rsid w:val="00753651"/>
    <w:rsid w:val="007615F0"/>
    <w:rsid w:val="007620B3"/>
    <w:rsid w:val="007721BB"/>
    <w:rsid w:val="007775CF"/>
    <w:rsid w:val="0079436B"/>
    <w:rsid w:val="007A38F4"/>
    <w:rsid w:val="007A72FA"/>
    <w:rsid w:val="007C70CD"/>
    <w:rsid w:val="007D2C7C"/>
    <w:rsid w:val="007E7F2C"/>
    <w:rsid w:val="007F25D1"/>
    <w:rsid w:val="00810B63"/>
    <w:rsid w:val="008128B6"/>
    <w:rsid w:val="00823E20"/>
    <w:rsid w:val="00835734"/>
    <w:rsid w:val="008370A4"/>
    <w:rsid w:val="008432CA"/>
    <w:rsid w:val="00870CEC"/>
    <w:rsid w:val="008752BE"/>
    <w:rsid w:val="00890818"/>
    <w:rsid w:val="008A5A82"/>
    <w:rsid w:val="008B1C71"/>
    <w:rsid w:val="008D3CF6"/>
    <w:rsid w:val="00917CF3"/>
    <w:rsid w:val="0092242D"/>
    <w:rsid w:val="0092722E"/>
    <w:rsid w:val="009408D4"/>
    <w:rsid w:val="009466DB"/>
    <w:rsid w:val="009513F4"/>
    <w:rsid w:val="009547C7"/>
    <w:rsid w:val="009626AF"/>
    <w:rsid w:val="00964CF0"/>
    <w:rsid w:val="00984241"/>
    <w:rsid w:val="00987FD2"/>
    <w:rsid w:val="009B0F13"/>
    <w:rsid w:val="009B3681"/>
    <w:rsid w:val="009B4156"/>
    <w:rsid w:val="009B4B1B"/>
    <w:rsid w:val="009B5A1E"/>
    <w:rsid w:val="009B74C9"/>
    <w:rsid w:val="009C492C"/>
    <w:rsid w:val="009C6896"/>
    <w:rsid w:val="009D6E87"/>
    <w:rsid w:val="009E305F"/>
    <w:rsid w:val="009E34E6"/>
    <w:rsid w:val="009E3524"/>
    <w:rsid w:val="009E60A3"/>
    <w:rsid w:val="00A005F4"/>
    <w:rsid w:val="00A1754C"/>
    <w:rsid w:val="00A2194F"/>
    <w:rsid w:val="00A30904"/>
    <w:rsid w:val="00A84D64"/>
    <w:rsid w:val="00AA162D"/>
    <w:rsid w:val="00AA50AB"/>
    <w:rsid w:val="00AB0336"/>
    <w:rsid w:val="00AB14A1"/>
    <w:rsid w:val="00AC3748"/>
    <w:rsid w:val="00AC5E33"/>
    <w:rsid w:val="00AD120A"/>
    <w:rsid w:val="00AE0D5E"/>
    <w:rsid w:val="00B2155F"/>
    <w:rsid w:val="00B221B8"/>
    <w:rsid w:val="00B32B7B"/>
    <w:rsid w:val="00B416B1"/>
    <w:rsid w:val="00B41B65"/>
    <w:rsid w:val="00B5161F"/>
    <w:rsid w:val="00B7218A"/>
    <w:rsid w:val="00B7281E"/>
    <w:rsid w:val="00B747AA"/>
    <w:rsid w:val="00BD254E"/>
    <w:rsid w:val="00C0087D"/>
    <w:rsid w:val="00C05DFA"/>
    <w:rsid w:val="00C07AF9"/>
    <w:rsid w:val="00C07FAF"/>
    <w:rsid w:val="00C5080A"/>
    <w:rsid w:val="00C61A35"/>
    <w:rsid w:val="00C7097A"/>
    <w:rsid w:val="00C74A29"/>
    <w:rsid w:val="00C7755F"/>
    <w:rsid w:val="00C8120F"/>
    <w:rsid w:val="00C82C05"/>
    <w:rsid w:val="00C878D1"/>
    <w:rsid w:val="00C93602"/>
    <w:rsid w:val="00C96B7B"/>
    <w:rsid w:val="00CE080E"/>
    <w:rsid w:val="00CE6FAC"/>
    <w:rsid w:val="00CE796A"/>
    <w:rsid w:val="00CF38DB"/>
    <w:rsid w:val="00D35233"/>
    <w:rsid w:val="00D364AA"/>
    <w:rsid w:val="00D43FF7"/>
    <w:rsid w:val="00DB7DB4"/>
    <w:rsid w:val="00DD760A"/>
    <w:rsid w:val="00DE0896"/>
    <w:rsid w:val="00DE383F"/>
    <w:rsid w:val="00DF0BB5"/>
    <w:rsid w:val="00DF3AC8"/>
    <w:rsid w:val="00DF58F5"/>
    <w:rsid w:val="00E11B91"/>
    <w:rsid w:val="00E142B9"/>
    <w:rsid w:val="00E16CD5"/>
    <w:rsid w:val="00E629DC"/>
    <w:rsid w:val="00E841A7"/>
    <w:rsid w:val="00EA276D"/>
    <w:rsid w:val="00EA6239"/>
    <w:rsid w:val="00EB13A8"/>
    <w:rsid w:val="00EC0274"/>
    <w:rsid w:val="00EC0C47"/>
    <w:rsid w:val="00EC2ED3"/>
    <w:rsid w:val="00EC3E2E"/>
    <w:rsid w:val="00EC41F5"/>
    <w:rsid w:val="00EF1B87"/>
    <w:rsid w:val="00F05075"/>
    <w:rsid w:val="00F23811"/>
    <w:rsid w:val="00F265DD"/>
    <w:rsid w:val="00F4280E"/>
    <w:rsid w:val="00F46A22"/>
    <w:rsid w:val="00F62F73"/>
    <w:rsid w:val="00F66BF3"/>
    <w:rsid w:val="00F77D4E"/>
    <w:rsid w:val="00F813D5"/>
    <w:rsid w:val="00F86794"/>
    <w:rsid w:val="00F904F7"/>
    <w:rsid w:val="00FA26FA"/>
    <w:rsid w:val="00FB4D0B"/>
    <w:rsid w:val="00FB5F85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7F40C"/>
  <w15:docId w15:val="{90BC913B-45D6-4A7D-8FEF-38FC688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B728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NormaleWeb">
    <w:name w:val="Normal (Web)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6D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84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A7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xmsoplaintext">
    <w:name w:val="x_msoplaintext"/>
    <w:rsid w:val="00B416B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2iqfc">
    <w:name w:val="y2iqfc"/>
    <w:basedOn w:val="Carpredefinitoparagrafo"/>
    <w:rsid w:val="00293C8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C80"/>
    <w:rPr>
      <w:rFonts w:eastAsia="Times New Roman"/>
      <w:bdr w:val="none" w:sz="0" w:space="0" w:color="auto"/>
      <w:lang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3C8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E46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Theme="minorHAnsi" w:cstheme="minorBidi"/>
      <w:color w:val="auto"/>
      <w:sz w:val="18"/>
      <w:szCs w:val="18"/>
      <w:bdr w:val="none" w:sz="0" w:space="0" w:color="auto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F6"/>
    <w:rPr>
      <w:rFonts w:ascii="Arial" w:hAnsi="Arial" w:cs="Arial Unicode MS"/>
      <w:b/>
      <w:bCs/>
      <w:color w:val="000000"/>
      <w:u w:color="000000"/>
    </w:rPr>
  </w:style>
  <w:style w:type="paragraph" w:customStyle="1" w:styleId="xxmsonormal">
    <w:name w:val="xxmsonormal"/>
    <w:basedOn w:val="Normale"/>
    <w:rsid w:val="004F06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F065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065B"/>
    <w:rPr>
      <w:color w:val="FF00FF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281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242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242D"/>
    <w:rPr>
      <w:rFonts w:ascii="Courier New" w:eastAsia="Times New Roman" w:hAnsi="Courier New" w:cs="Courier New"/>
      <w:bdr w:val="none" w:sz="0" w:space="0" w:color="auto"/>
    </w:rPr>
  </w:style>
  <w:style w:type="paragraph" w:customStyle="1" w:styleId="CorpoA">
    <w:name w:val="Corpo A"/>
    <w:rsid w:val="00017F02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8D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F6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NEAPaginaufficiale/" TargetMode="External"/><Relationship Id="rId2" Type="http://schemas.openxmlformats.org/officeDocument/2006/relationships/hyperlink" Target="mailto:ufficiostampa@enea.it" TargetMode="External"/><Relationship Id="rId1" Type="http://schemas.openxmlformats.org/officeDocument/2006/relationships/hyperlink" Target="https://www.media.enea.it/" TargetMode="External"/><Relationship Id="rId6" Type="http://schemas.openxmlformats.org/officeDocument/2006/relationships/hyperlink" Target="https://www.instagram.com/eneagenzia/?hl=it" TargetMode="External"/><Relationship Id="rId5" Type="http://schemas.openxmlformats.org/officeDocument/2006/relationships/hyperlink" Target="https://twitter.com/eneaofficial" TargetMode="External"/><Relationship Id="rId4" Type="http://schemas.openxmlformats.org/officeDocument/2006/relationships/hyperlink" Target="https://www.linkedin.com/company/enea_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7B8D-744B-44EB-91F4-ED50EE2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De Ritis</cp:lastModifiedBy>
  <cp:revision>3</cp:revision>
  <cp:lastPrinted>2021-12-13T17:17:00Z</cp:lastPrinted>
  <dcterms:created xsi:type="dcterms:W3CDTF">2023-07-18T14:07:00Z</dcterms:created>
  <dcterms:modified xsi:type="dcterms:W3CDTF">2023-07-18T14:50:00Z</dcterms:modified>
</cp:coreProperties>
</file>