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ED" w:rsidRPr="00A754ED" w:rsidRDefault="000F1A85">
      <w:pPr>
        <w:rPr>
          <w:rFonts w:ascii="Book Antiqua" w:hAnsi="Book Antiqua"/>
          <w:b/>
          <w:sz w:val="24"/>
          <w:szCs w:val="24"/>
        </w:rPr>
      </w:pPr>
      <w:r>
        <w:rPr>
          <w:rFonts w:ascii="Book Antiqua" w:hAnsi="Book Antiqua"/>
          <w:b/>
          <w:sz w:val="24"/>
          <w:szCs w:val="24"/>
        </w:rPr>
        <w:t xml:space="preserve">Regione Lazio, </w:t>
      </w:r>
      <w:r w:rsidR="00A754ED" w:rsidRPr="00A754ED">
        <w:rPr>
          <w:rFonts w:ascii="Book Antiqua" w:hAnsi="Book Antiqua"/>
          <w:b/>
          <w:sz w:val="24"/>
          <w:szCs w:val="24"/>
        </w:rPr>
        <w:t>l’iniziativa di Marco Bertucci per snellire la viabilità sulla A</w:t>
      </w:r>
      <w:r>
        <w:rPr>
          <w:rFonts w:ascii="Book Antiqua" w:hAnsi="Book Antiqua"/>
          <w:b/>
          <w:sz w:val="24"/>
          <w:szCs w:val="24"/>
        </w:rPr>
        <w:t xml:space="preserve">24 nell’uscita </w:t>
      </w:r>
      <w:proofErr w:type="spellStart"/>
      <w:r>
        <w:rPr>
          <w:rFonts w:ascii="Book Antiqua" w:hAnsi="Book Antiqua"/>
          <w:b/>
          <w:sz w:val="24"/>
          <w:szCs w:val="24"/>
        </w:rPr>
        <w:t>Settecamini</w:t>
      </w:r>
      <w:proofErr w:type="spellEnd"/>
      <w:r>
        <w:rPr>
          <w:rFonts w:ascii="Book Antiqua" w:hAnsi="Book Antiqua"/>
          <w:b/>
          <w:sz w:val="24"/>
          <w:szCs w:val="24"/>
        </w:rPr>
        <w:t xml:space="preserve">/CAR </w:t>
      </w:r>
      <w:r w:rsidR="00A754ED" w:rsidRPr="00A754ED">
        <w:rPr>
          <w:rFonts w:ascii="Book Antiqua" w:hAnsi="Book Antiqua"/>
          <w:b/>
          <w:sz w:val="24"/>
          <w:szCs w:val="24"/>
        </w:rPr>
        <w:t>è</w:t>
      </w:r>
      <w:r>
        <w:rPr>
          <w:rFonts w:ascii="Book Antiqua" w:hAnsi="Book Antiqua"/>
          <w:b/>
          <w:sz w:val="24"/>
          <w:szCs w:val="24"/>
        </w:rPr>
        <w:t xml:space="preserve"> già</w:t>
      </w:r>
      <w:r w:rsidR="00A754ED" w:rsidRPr="00A754ED">
        <w:rPr>
          <w:rFonts w:ascii="Book Antiqua" w:hAnsi="Book Antiqua"/>
          <w:b/>
          <w:sz w:val="24"/>
          <w:szCs w:val="24"/>
        </w:rPr>
        <w:t xml:space="preserve"> all’attenzione del MIT e di Anas</w:t>
      </w:r>
    </w:p>
    <w:p w:rsidR="00A754ED" w:rsidRDefault="00A754ED">
      <w:pPr>
        <w:rPr>
          <w:rFonts w:ascii="Book Antiqua" w:hAnsi="Book Antiqua"/>
          <w:sz w:val="24"/>
          <w:szCs w:val="24"/>
        </w:rPr>
      </w:pPr>
    </w:p>
    <w:p w:rsidR="000F1A85" w:rsidRDefault="000F1A85">
      <w:pPr>
        <w:rPr>
          <w:rFonts w:ascii="Book Antiqua" w:hAnsi="Book Antiqua"/>
          <w:sz w:val="24"/>
          <w:szCs w:val="24"/>
        </w:rPr>
      </w:pPr>
      <w:r w:rsidRPr="000F1A85">
        <w:rPr>
          <w:rFonts w:ascii="Book Antiqua" w:hAnsi="Book Antiqua"/>
          <w:sz w:val="24"/>
          <w:szCs w:val="24"/>
        </w:rPr>
        <w:t xml:space="preserve">Procede a grandi passi il compimento dell’iniziativa di Marco Bertucci, presidente della Commissione Bilancio del Consiglio Regionale del Lazio, relativa alla possibilità di invertire lo svincolo di immissione attualmente posto circa due chilometri prima dell’uscita di </w:t>
      </w:r>
      <w:proofErr w:type="spellStart"/>
      <w:r w:rsidRPr="000F1A85">
        <w:rPr>
          <w:rFonts w:ascii="Book Antiqua" w:hAnsi="Book Antiqua"/>
          <w:sz w:val="24"/>
          <w:szCs w:val="24"/>
        </w:rPr>
        <w:t>Settecamini</w:t>
      </w:r>
      <w:proofErr w:type="spellEnd"/>
      <w:r w:rsidRPr="000F1A85">
        <w:rPr>
          <w:rFonts w:ascii="Book Antiqua" w:hAnsi="Book Antiqua"/>
          <w:sz w:val="24"/>
          <w:szCs w:val="24"/>
        </w:rPr>
        <w:t xml:space="preserve"> può davvero diventare concreta: il progetto è già sulle scrivanie del Ministero dei Trasporti e dell’Anas, dopo i numerosi tavoli già effettuati tra le parti interessate.</w:t>
      </w:r>
    </w:p>
    <w:p w:rsidR="00FF6799" w:rsidRDefault="000F1A85">
      <w:pPr>
        <w:rPr>
          <w:rFonts w:ascii="Book Antiqua" w:hAnsi="Book Antiqua"/>
          <w:sz w:val="24"/>
          <w:szCs w:val="24"/>
        </w:rPr>
      </w:pPr>
      <w:r>
        <w:rPr>
          <w:rFonts w:ascii="Book Antiqua" w:hAnsi="Book Antiqua"/>
          <w:sz w:val="24"/>
          <w:szCs w:val="24"/>
        </w:rPr>
        <w:t>A dare sostegno al progetto ideato dal consigliere regionale di Fratelli d’Italia s</w:t>
      </w:r>
      <w:r w:rsidR="00001C06">
        <w:rPr>
          <w:rFonts w:ascii="Book Antiqua" w:hAnsi="Book Antiqua"/>
          <w:sz w:val="24"/>
          <w:szCs w:val="24"/>
        </w:rPr>
        <w:t xml:space="preserve">i è unita anche la Città di Guidonia Montecelio, che ha approvato nell’ultima seduta del consiglio comunale la mozione depositata dal </w:t>
      </w:r>
      <w:r w:rsidR="00001C06" w:rsidRPr="00001C06">
        <w:rPr>
          <w:rFonts w:ascii="Book Antiqua" w:hAnsi="Book Antiqua"/>
          <w:sz w:val="24"/>
          <w:szCs w:val="24"/>
        </w:rPr>
        <w:t xml:space="preserve">capogruppo di Fratelli d’Italia nel </w:t>
      </w:r>
      <w:r w:rsidR="00001C06">
        <w:rPr>
          <w:rFonts w:ascii="Book Antiqua" w:hAnsi="Book Antiqua"/>
          <w:sz w:val="24"/>
          <w:szCs w:val="24"/>
        </w:rPr>
        <w:t xml:space="preserve">consiglio comunale di Guidonia </w:t>
      </w:r>
      <w:r w:rsidR="00001C06" w:rsidRPr="00001C06">
        <w:rPr>
          <w:rFonts w:ascii="Book Antiqua" w:hAnsi="Book Antiqua"/>
          <w:sz w:val="24"/>
          <w:szCs w:val="24"/>
        </w:rPr>
        <w:t>Adalberto Bertucci</w:t>
      </w:r>
      <w:r w:rsidR="00001C06">
        <w:rPr>
          <w:rFonts w:ascii="Book Antiqua" w:hAnsi="Book Antiqua"/>
          <w:sz w:val="24"/>
          <w:szCs w:val="24"/>
        </w:rPr>
        <w:t xml:space="preserve">, ai pareri favorevoli dei Comuni di Palombara Sabina, </w:t>
      </w:r>
      <w:r>
        <w:rPr>
          <w:rFonts w:ascii="Book Antiqua" w:hAnsi="Book Antiqua"/>
          <w:sz w:val="24"/>
          <w:szCs w:val="24"/>
        </w:rPr>
        <w:t>Sant’Angelo Romano e Marcellina (e sarà in discussione a Tivoli nel consiglio comunale di martedì 8 ago</w:t>
      </w:r>
      <w:r w:rsidR="00595010">
        <w:rPr>
          <w:rFonts w:ascii="Book Antiqua" w:hAnsi="Book Antiqua"/>
          <w:sz w:val="24"/>
          <w:szCs w:val="24"/>
        </w:rPr>
        <w:t>s</w:t>
      </w:r>
      <w:r>
        <w:rPr>
          <w:rFonts w:ascii="Book Antiqua" w:hAnsi="Book Antiqua"/>
          <w:sz w:val="24"/>
          <w:szCs w:val="24"/>
        </w:rPr>
        <w:t>to)</w:t>
      </w:r>
      <w:r w:rsidR="00001C06">
        <w:rPr>
          <w:rFonts w:ascii="Book Antiqua" w:hAnsi="Book Antiqua"/>
          <w:sz w:val="24"/>
          <w:szCs w:val="24"/>
        </w:rPr>
        <w:t xml:space="preserve"> e ancora del Car e degli onorevoli Andrea Volpi ed Alessandro Palombi, in Parlamento con Fratelli d’Italia. </w:t>
      </w:r>
    </w:p>
    <w:p w:rsidR="00001C06" w:rsidRDefault="000F1A85">
      <w:pPr>
        <w:rPr>
          <w:rFonts w:ascii="Book Antiqua" w:hAnsi="Book Antiqua"/>
          <w:sz w:val="24"/>
          <w:szCs w:val="24"/>
        </w:rPr>
      </w:pPr>
      <w:r>
        <w:rPr>
          <w:rFonts w:ascii="Book Antiqua" w:hAnsi="Book Antiqua"/>
          <w:sz w:val="24"/>
          <w:szCs w:val="24"/>
        </w:rPr>
        <w:t xml:space="preserve"> </w:t>
      </w:r>
      <w:r w:rsidR="00001C06">
        <w:rPr>
          <w:rFonts w:ascii="Book Antiqua" w:hAnsi="Book Antiqua"/>
          <w:sz w:val="24"/>
          <w:szCs w:val="24"/>
        </w:rPr>
        <w:t xml:space="preserve">“La modifica che stiamo proponendo comporta </w:t>
      </w:r>
      <w:r w:rsidR="00001C06" w:rsidRPr="00001C06">
        <w:rPr>
          <w:rFonts w:ascii="Book Antiqua" w:hAnsi="Book Antiqua"/>
          <w:sz w:val="24"/>
          <w:szCs w:val="24"/>
        </w:rPr>
        <w:t>molteplici vantaggi a favore dei fruitori dell’arteria stradale sia in termini di percorrenza che di sicurezza, ma, evidentemente, anche ambientale</w:t>
      </w:r>
      <w:r w:rsidR="00A754ED">
        <w:rPr>
          <w:rFonts w:ascii="Book Antiqua" w:hAnsi="Book Antiqua"/>
          <w:sz w:val="24"/>
          <w:szCs w:val="24"/>
        </w:rPr>
        <w:t>:</w:t>
      </w:r>
      <w:r w:rsidR="00A754ED" w:rsidRPr="00A754ED">
        <w:t xml:space="preserve"> </w:t>
      </w:r>
      <w:r w:rsidR="00A754ED">
        <w:rPr>
          <w:rFonts w:ascii="Book Antiqua" w:hAnsi="Book Antiqua"/>
          <w:sz w:val="24"/>
          <w:szCs w:val="24"/>
        </w:rPr>
        <w:t>l</w:t>
      </w:r>
      <w:r w:rsidR="00A754ED" w:rsidRPr="00A754ED">
        <w:rPr>
          <w:rFonts w:ascii="Book Antiqua" w:hAnsi="Book Antiqua"/>
          <w:sz w:val="24"/>
          <w:szCs w:val="24"/>
        </w:rPr>
        <w:t>’idea è quella di trasformare l’immissione oggi in uscita dalla complanare sulla corsia di scorrimento dell’A24, facendo sì che la stessa diventi in entrata dalla corsia di scorrimento dell’A24 verso la complanare</w:t>
      </w:r>
      <w:r w:rsidR="00001C06">
        <w:rPr>
          <w:rFonts w:ascii="Book Antiqua" w:hAnsi="Book Antiqua"/>
          <w:sz w:val="24"/>
          <w:szCs w:val="24"/>
        </w:rPr>
        <w:t>”, spiega il consigliere regionale di Fratelli d’Italia.</w:t>
      </w:r>
    </w:p>
    <w:p w:rsidR="00001C06" w:rsidRDefault="00001C06">
      <w:pPr>
        <w:rPr>
          <w:rFonts w:ascii="Book Antiqua" w:hAnsi="Book Antiqua"/>
          <w:sz w:val="24"/>
          <w:szCs w:val="24"/>
        </w:rPr>
      </w:pPr>
      <w:r>
        <w:rPr>
          <w:rFonts w:ascii="Book Antiqua" w:hAnsi="Book Antiqua"/>
          <w:sz w:val="24"/>
          <w:szCs w:val="24"/>
        </w:rPr>
        <w:t xml:space="preserve">Un’idea che porterebbe benefici a circa </w:t>
      </w:r>
      <w:r w:rsidR="00EB48DE">
        <w:rPr>
          <w:rFonts w:ascii="Book Antiqua" w:hAnsi="Book Antiqua"/>
          <w:sz w:val="24"/>
          <w:szCs w:val="24"/>
        </w:rPr>
        <w:t>200.000 persone tra abitanti ed operatori economici</w:t>
      </w:r>
      <w:r w:rsidR="00EB48DE" w:rsidRPr="00EB48DE">
        <w:t xml:space="preserve"> </w:t>
      </w:r>
      <w:r w:rsidR="00EB48DE">
        <w:t xml:space="preserve">che </w:t>
      </w:r>
      <w:r w:rsidR="00EB48DE" w:rsidRPr="00EB48DE">
        <w:rPr>
          <w:rFonts w:ascii="Book Antiqua" w:hAnsi="Book Antiqua"/>
          <w:sz w:val="24"/>
          <w:szCs w:val="24"/>
        </w:rPr>
        <w:t xml:space="preserve">tutti i giorni frequentano il CAR Spa e la zona del </w:t>
      </w:r>
      <w:proofErr w:type="spellStart"/>
      <w:r w:rsidR="00EB48DE" w:rsidRPr="00EB48DE">
        <w:rPr>
          <w:rFonts w:ascii="Book Antiqua" w:hAnsi="Book Antiqua"/>
          <w:sz w:val="24"/>
          <w:szCs w:val="24"/>
        </w:rPr>
        <w:t>Tecnopolo</w:t>
      </w:r>
      <w:proofErr w:type="spellEnd"/>
      <w:r w:rsidR="00EB48DE">
        <w:rPr>
          <w:rFonts w:ascii="Book Antiqua" w:hAnsi="Book Antiqua"/>
          <w:sz w:val="24"/>
          <w:szCs w:val="24"/>
        </w:rPr>
        <w:t>.</w:t>
      </w:r>
    </w:p>
    <w:p w:rsidR="00EB48DE" w:rsidRDefault="00EB48DE">
      <w:pPr>
        <w:rPr>
          <w:rFonts w:ascii="Book Antiqua" w:hAnsi="Book Antiqua"/>
          <w:sz w:val="24"/>
          <w:szCs w:val="24"/>
        </w:rPr>
      </w:pPr>
      <w:r w:rsidRPr="00EB48DE">
        <w:rPr>
          <w:rFonts w:ascii="Book Antiqua" w:hAnsi="Book Antiqua"/>
          <w:sz w:val="24"/>
          <w:szCs w:val="24"/>
        </w:rPr>
        <w:t xml:space="preserve">“La A24 è senza dubbio una delle strade principali dell’intero quadrante e quella di </w:t>
      </w:r>
      <w:proofErr w:type="spellStart"/>
      <w:r w:rsidRPr="00EB48DE">
        <w:rPr>
          <w:rFonts w:ascii="Book Antiqua" w:hAnsi="Book Antiqua"/>
          <w:sz w:val="24"/>
          <w:szCs w:val="24"/>
        </w:rPr>
        <w:t>Settecamini</w:t>
      </w:r>
      <w:proofErr w:type="spellEnd"/>
      <w:r w:rsidRPr="00EB48DE">
        <w:rPr>
          <w:rFonts w:ascii="Book Antiqua" w:hAnsi="Book Antiqua"/>
          <w:sz w:val="24"/>
          <w:szCs w:val="24"/>
        </w:rPr>
        <w:t xml:space="preserve">/Car è l’uscita più prossima al territorio di Guidonia Montecelio e delle città limitrofe, ancora più importante se si pensa che la stessa uscita è anche quella di accesso al Car, il centro agroalimentare di Roma. Un intervento è necessario, visto che chi proviene da Roma, e dunque molti operatori economici del car in mattinata ed ancor dì più i pendolari che tornano nel pomeriggio verso la zona est di Roma e provincia, per poter uscire a </w:t>
      </w:r>
      <w:proofErr w:type="spellStart"/>
      <w:r w:rsidRPr="00EB48DE">
        <w:rPr>
          <w:rFonts w:ascii="Book Antiqua" w:hAnsi="Book Antiqua"/>
          <w:sz w:val="24"/>
          <w:szCs w:val="24"/>
        </w:rPr>
        <w:t>Settecamini</w:t>
      </w:r>
      <w:proofErr w:type="spellEnd"/>
      <w:r w:rsidRPr="00EB48DE">
        <w:rPr>
          <w:rFonts w:ascii="Book Antiqua" w:hAnsi="Book Antiqua"/>
          <w:sz w:val="24"/>
          <w:szCs w:val="24"/>
        </w:rPr>
        <w:t>/CAR deve percorrere la complanare di penetrazione urbana, la medesima che consente l’accesso al grande raccordo anulare”,</w:t>
      </w:r>
      <w:r w:rsidR="00A754ED">
        <w:rPr>
          <w:rFonts w:ascii="Book Antiqua" w:hAnsi="Book Antiqua"/>
          <w:sz w:val="24"/>
          <w:szCs w:val="24"/>
        </w:rPr>
        <w:t xml:space="preserve"> va avanti Bertucci.</w:t>
      </w:r>
    </w:p>
    <w:p w:rsidR="00A754ED" w:rsidRDefault="00A754ED">
      <w:pPr>
        <w:rPr>
          <w:rFonts w:ascii="Book Antiqua" w:hAnsi="Book Antiqua"/>
          <w:sz w:val="24"/>
          <w:szCs w:val="24"/>
        </w:rPr>
      </w:pPr>
      <w:r>
        <w:rPr>
          <w:rFonts w:ascii="Book Antiqua" w:hAnsi="Book Antiqua"/>
          <w:sz w:val="24"/>
          <w:szCs w:val="24"/>
        </w:rPr>
        <w:t>Gli effetti della variazione della viabilità richiesta sono evidenti. “</w:t>
      </w:r>
      <w:r w:rsidRPr="00A754ED">
        <w:rPr>
          <w:rFonts w:ascii="Book Antiqua" w:hAnsi="Book Antiqua"/>
          <w:sz w:val="24"/>
          <w:szCs w:val="24"/>
        </w:rPr>
        <w:t>L’obiettivo è semplice: permettere ai veicoli provenienti da Roma di evitare il traffico che si genera sulla complanare all’immissione del GRA, garantendo un maggiore deflusso, minor inquinamento e ottimizz</w:t>
      </w:r>
      <w:r>
        <w:rPr>
          <w:rFonts w:ascii="Book Antiqua" w:hAnsi="Book Antiqua"/>
          <w:sz w:val="24"/>
          <w:szCs w:val="24"/>
        </w:rPr>
        <w:t xml:space="preserve">azione dei tempi di percorrenza: un </w:t>
      </w:r>
      <w:r w:rsidRPr="00A754ED">
        <w:rPr>
          <w:rFonts w:ascii="Book Antiqua" w:hAnsi="Book Antiqua"/>
          <w:sz w:val="24"/>
          <w:szCs w:val="24"/>
        </w:rPr>
        <w:t>miglioramento sotto tutti i punti di vista</w:t>
      </w:r>
      <w:r>
        <w:rPr>
          <w:rFonts w:ascii="Book Antiqua" w:hAnsi="Book Antiqua"/>
          <w:sz w:val="24"/>
          <w:szCs w:val="24"/>
        </w:rPr>
        <w:t>”, chiude il presidente della Co</w:t>
      </w:r>
      <w:r w:rsidR="00595010">
        <w:rPr>
          <w:rFonts w:ascii="Book Antiqua" w:hAnsi="Book Antiqua"/>
          <w:sz w:val="24"/>
          <w:szCs w:val="24"/>
        </w:rPr>
        <w:t>m</w:t>
      </w:r>
      <w:bookmarkStart w:id="0" w:name="_GoBack"/>
      <w:bookmarkEnd w:id="0"/>
      <w:r>
        <w:rPr>
          <w:rFonts w:ascii="Book Antiqua" w:hAnsi="Book Antiqua"/>
          <w:sz w:val="24"/>
          <w:szCs w:val="24"/>
        </w:rPr>
        <w:t xml:space="preserve">missione Bilancio del Consiglio Regionale del Lazio. </w:t>
      </w:r>
    </w:p>
    <w:p w:rsidR="00EB48DE" w:rsidRDefault="00EB48DE">
      <w:pPr>
        <w:rPr>
          <w:rFonts w:ascii="Book Antiqua" w:hAnsi="Book Antiqua"/>
          <w:sz w:val="24"/>
          <w:szCs w:val="24"/>
        </w:rPr>
      </w:pPr>
    </w:p>
    <w:p w:rsidR="00001C06" w:rsidRDefault="00001C06">
      <w:pPr>
        <w:rPr>
          <w:rFonts w:ascii="Book Antiqua" w:hAnsi="Book Antiqua"/>
          <w:sz w:val="24"/>
          <w:szCs w:val="24"/>
        </w:rPr>
      </w:pPr>
    </w:p>
    <w:sectPr w:rsidR="00001C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06"/>
    <w:rsid w:val="00001C06"/>
    <w:rsid w:val="000F1A85"/>
    <w:rsid w:val="00595010"/>
    <w:rsid w:val="0078755B"/>
    <w:rsid w:val="00A754ED"/>
    <w:rsid w:val="00B66D54"/>
    <w:rsid w:val="00EB48DE"/>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4E3A6-0842-4816-9A33-BC8B6DF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438</Words>
  <Characters>2500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3</cp:revision>
  <dcterms:created xsi:type="dcterms:W3CDTF">2023-08-04T13:31:00Z</dcterms:created>
  <dcterms:modified xsi:type="dcterms:W3CDTF">2023-08-07T09:41:00Z</dcterms:modified>
</cp:coreProperties>
</file>