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602" w14:textId="53DE2A90" w:rsidR="00C93915" w:rsidRDefault="005A1B54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PRESENTATA LA CONFERENZA INTERNAZIONALE DEI DIFENSORI CIVICI </w:t>
      </w:r>
    </w:p>
    <w:p w14:paraId="42608ED4" w14:textId="49FCE53B" w:rsidR="00C93915" w:rsidRPr="004474D0" w:rsidRDefault="00A716E4" w:rsidP="001D21F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6"/>
          <w:szCs w:val="26"/>
        </w:rPr>
        <w:t>L’appuntamento per l’evento</w:t>
      </w:r>
      <w:r w:rsidR="005A1B54"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 xml:space="preserve">è per il </w:t>
      </w:r>
      <w:r w:rsidR="005A1B54">
        <w:rPr>
          <w:rFonts w:ascii="Arial" w:hAnsi="Arial" w:cs="Arial"/>
          <w:i/>
          <w:iCs/>
          <w:sz w:val="26"/>
          <w:szCs w:val="26"/>
        </w:rPr>
        <w:t>21 e 22 se</w:t>
      </w:r>
      <w:r>
        <w:rPr>
          <w:rFonts w:ascii="Arial" w:hAnsi="Arial" w:cs="Arial"/>
          <w:i/>
          <w:iCs/>
          <w:sz w:val="26"/>
          <w:szCs w:val="26"/>
        </w:rPr>
        <w:t>ttembre a Roma</w:t>
      </w:r>
      <w:r w:rsidR="005A1B54">
        <w:rPr>
          <w:rFonts w:ascii="Arial" w:hAnsi="Arial" w:cs="Arial"/>
          <w:i/>
          <w:iCs/>
          <w:sz w:val="26"/>
          <w:szCs w:val="26"/>
        </w:rPr>
        <w:t>, ha spiegato Marino Fardelli, Difensore civico del Lazio</w:t>
      </w: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25E183C6" w14:textId="57890D42" w:rsidR="006D1CFF" w:rsidRDefault="006D1CFF" w:rsidP="001868C8">
      <w:pPr>
        <w:rPr>
          <w:rFonts w:ascii="Arial" w:hAnsi="Arial" w:cs="Arial"/>
          <w:bCs/>
          <w:iCs/>
          <w:sz w:val="23"/>
          <w:szCs w:val="23"/>
        </w:rPr>
      </w:pPr>
    </w:p>
    <w:p w14:paraId="4B521C3A" w14:textId="605B0A99" w:rsidR="005A1B54" w:rsidRDefault="005A1B54" w:rsidP="005A1B54">
      <w:pPr>
        <w:rPr>
          <w:rFonts w:ascii="Arial" w:hAnsi="Arial" w:cs="Arial"/>
          <w:bCs/>
          <w:iCs/>
          <w:sz w:val="23"/>
          <w:szCs w:val="23"/>
        </w:rPr>
      </w:pPr>
      <w:r w:rsidRPr="005A1B54">
        <w:rPr>
          <w:rFonts w:ascii="Arial" w:hAnsi="Arial" w:cs="Arial"/>
          <w:bCs/>
          <w:iCs/>
          <w:sz w:val="23"/>
          <w:szCs w:val="23"/>
        </w:rPr>
        <w:t xml:space="preserve">Presentata oggi a Roma, in una conferenza stampa presso il Senato della Repubblica, la Conferenza internazionale degli Ombudsman. “Obiettivo principale di questa conferenza è promuovere la collaborazione internazionale e lo scambio di buone pratiche tra difensori civici di tutto il mondo, al fine di tutelare i diritti dei cittadini e garantire una governance trasparente ed equa”, ha spiegato </w:t>
      </w:r>
      <w:r w:rsidRPr="005A1B54">
        <w:rPr>
          <w:rFonts w:ascii="Arial" w:hAnsi="Arial" w:cs="Arial"/>
          <w:b/>
          <w:iCs/>
          <w:sz w:val="23"/>
          <w:szCs w:val="23"/>
        </w:rPr>
        <w:t>Marino Fardelli</w:t>
      </w:r>
      <w:r w:rsidRPr="005A1B54">
        <w:rPr>
          <w:rFonts w:ascii="Arial" w:hAnsi="Arial" w:cs="Arial"/>
          <w:bCs/>
          <w:iCs/>
          <w:sz w:val="23"/>
          <w:szCs w:val="23"/>
        </w:rPr>
        <w:t xml:space="preserve">, Difensore civico del Lazio. Alla conferenza stampa sono intervenuti anche il Presidente della Regione Lazio, </w:t>
      </w:r>
      <w:r w:rsidRPr="005A1B54">
        <w:rPr>
          <w:rFonts w:ascii="Arial" w:hAnsi="Arial" w:cs="Arial"/>
          <w:b/>
          <w:iCs/>
          <w:sz w:val="23"/>
          <w:szCs w:val="23"/>
        </w:rPr>
        <w:t>Francesco Rocca</w:t>
      </w:r>
      <w:r w:rsidRPr="005A1B54">
        <w:rPr>
          <w:rFonts w:ascii="Arial" w:hAnsi="Arial" w:cs="Arial"/>
          <w:bCs/>
          <w:iCs/>
          <w:sz w:val="23"/>
          <w:szCs w:val="23"/>
        </w:rPr>
        <w:t xml:space="preserve">, e quello del Consiglio regionale, </w:t>
      </w:r>
      <w:r w:rsidRPr="005A1B54">
        <w:rPr>
          <w:rFonts w:ascii="Arial" w:hAnsi="Arial" w:cs="Arial"/>
          <w:b/>
          <w:iCs/>
          <w:sz w:val="23"/>
          <w:szCs w:val="23"/>
        </w:rPr>
        <w:t>Antonello Aurigemma</w:t>
      </w:r>
      <w:r w:rsidRPr="005A1B54">
        <w:rPr>
          <w:rFonts w:ascii="Arial" w:hAnsi="Arial" w:cs="Arial"/>
          <w:bCs/>
          <w:iCs/>
          <w:sz w:val="23"/>
          <w:szCs w:val="23"/>
        </w:rPr>
        <w:t>.</w:t>
      </w:r>
    </w:p>
    <w:p w14:paraId="1FB286DF" w14:textId="77777777" w:rsidR="005A1B54" w:rsidRPr="005A1B54" w:rsidRDefault="005A1B54" w:rsidP="005A1B54">
      <w:pPr>
        <w:rPr>
          <w:rFonts w:ascii="Arial" w:hAnsi="Arial" w:cs="Arial"/>
          <w:bCs/>
          <w:iCs/>
          <w:sz w:val="23"/>
          <w:szCs w:val="23"/>
        </w:rPr>
      </w:pPr>
    </w:p>
    <w:p w14:paraId="2811C66C" w14:textId="5B30CA65" w:rsidR="005A1B54" w:rsidRDefault="005A1B54" w:rsidP="005A1B54">
      <w:pPr>
        <w:rPr>
          <w:rFonts w:ascii="Arial" w:hAnsi="Arial" w:cs="Arial"/>
          <w:bCs/>
          <w:iCs/>
          <w:sz w:val="23"/>
          <w:szCs w:val="23"/>
        </w:rPr>
      </w:pPr>
      <w:r w:rsidRPr="005A1B54">
        <w:rPr>
          <w:rFonts w:ascii="Arial" w:hAnsi="Arial" w:cs="Arial"/>
          <w:bCs/>
          <w:iCs/>
          <w:sz w:val="23"/>
          <w:szCs w:val="23"/>
        </w:rPr>
        <w:t>256 i partecipanti, 83 dei quali rivestono il ruolo di Ombudsman, sono attesi a Roma nei due giorni della Conferenza, 21 e 22 settembre prossimi; i lavori saranno articolati in quattro sessioni tematiche, rispettivamente “L’Ombudsman, ponte tra cittadini e autorità locali”, “La trasformazione digitale”, “I diritti umani nelle crisi globali” e “Il diritto alla salute”, questi i titoli.</w:t>
      </w:r>
    </w:p>
    <w:p w14:paraId="79D173F5" w14:textId="77777777" w:rsidR="005A1B54" w:rsidRPr="005A1B54" w:rsidRDefault="005A1B54" w:rsidP="005A1B54">
      <w:pPr>
        <w:rPr>
          <w:rFonts w:ascii="Arial" w:hAnsi="Arial" w:cs="Arial"/>
          <w:bCs/>
          <w:iCs/>
          <w:sz w:val="23"/>
          <w:szCs w:val="23"/>
        </w:rPr>
      </w:pPr>
    </w:p>
    <w:p w14:paraId="4CF5DF8C" w14:textId="1EECD315" w:rsidR="005A1B54" w:rsidRDefault="005A1B54" w:rsidP="005A1B54">
      <w:pPr>
        <w:rPr>
          <w:rFonts w:ascii="Arial" w:hAnsi="Arial" w:cs="Arial"/>
          <w:bCs/>
          <w:iCs/>
          <w:sz w:val="23"/>
          <w:szCs w:val="23"/>
        </w:rPr>
      </w:pPr>
      <w:r w:rsidRPr="005A1B54">
        <w:rPr>
          <w:rFonts w:ascii="Arial" w:hAnsi="Arial" w:cs="Arial"/>
          <w:bCs/>
          <w:iCs/>
          <w:sz w:val="23"/>
          <w:szCs w:val="23"/>
        </w:rPr>
        <w:t xml:space="preserve">Nel Lazio, ha spiegato ancora Marino Fardelli, dopo 42 anni dalla creazione della figura del Difensore civico, nel 2022 questa ha ricevuto una spinta decisiva: il Consiglio regionale del Lazio ha dotato l’organismo di un sito internet dedicato, dove trovare informazioni e presentare le istanze; inoltre, Marino Fardelli ha incontrato gli studenti della regione nell’ambito dell’iniziativa “Il difensore civico sui banchi di scuola”, nel corso della quale si è recato presso 33 istituti scolastici della regione. </w:t>
      </w:r>
    </w:p>
    <w:p w14:paraId="7E6A9DB3" w14:textId="77777777" w:rsidR="005A1B54" w:rsidRPr="005A1B54" w:rsidRDefault="005A1B54" w:rsidP="005A1B54">
      <w:pPr>
        <w:rPr>
          <w:rFonts w:ascii="Arial" w:hAnsi="Arial" w:cs="Arial"/>
          <w:bCs/>
          <w:iCs/>
          <w:sz w:val="23"/>
          <w:szCs w:val="23"/>
        </w:rPr>
      </w:pPr>
    </w:p>
    <w:p w14:paraId="0F8DCE30" w14:textId="77777777" w:rsidR="005A1B54" w:rsidRPr="005A1B54" w:rsidRDefault="005A1B54" w:rsidP="005A1B54">
      <w:pPr>
        <w:rPr>
          <w:rFonts w:ascii="Arial" w:hAnsi="Arial" w:cs="Arial"/>
          <w:bCs/>
          <w:iCs/>
          <w:sz w:val="23"/>
          <w:szCs w:val="23"/>
        </w:rPr>
      </w:pPr>
      <w:r w:rsidRPr="005A1B54">
        <w:rPr>
          <w:rFonts w:ascii="Arial" w:hAnsi="Arial" w:cs="Arial"/>
          <w:bCs/>
          <w:iCs/>
          <w:sz w:val="23"/>
          <w:szCs w:val="23"/>
        </w:rPr>
        <w:t>“Attraverso le giornate che prevedono un fitto programma, miriamo a identificare soluzioni innovative e strategie efficaci per affrontare le questioni legate alla tutela dei diritti umani, alla partecipazione democratica e alla giustizia sociale”, ha spiegato ancora Fardelli. “Siamo entusiasti di accogliere i partecipanti provenienti da tutto il mondo e di lavorare insieme per raggiungere risultati significativi”, così ha concluso il Difensore civico del Lazio.</w:t>
      </w:r>
    </w:p>
    <w:p w14:paraId="4E2BB01F" w14:textId="77777777" w:rsidR="005A1B54" w:rsidRPr="005A1B54" w:rsidRDefault="005A1B54" w:rsidP="005A1B54">
      <w:pPr>
        <w:rPr>
          <w:rFonts w:ascii="Arial" w:hAnsi="Arial" w:cs="Arial"/>
          <w:bCs/>
          <w:i/>
          <w:sz w:val="23"/>
          <w:szCs w:val="23"/>
        </w:rPr>
      </w:pPr>
    </w:p>
    <w:p w14:paraId="3FCE7E02" w14:textId="7D10874D" w:rsidR="006D1CFF" w:rsidRPr="001868C8" w:rsidRDefault="006D1CFF" w:rsidP="001868C8">
      <w:pPr>
        <w:rPr>
          <w:rFonts w:ascii="Arial" w:hAnsi="Arial" w:cs="Arial"/>
          <w:bCs/>
          <w:i/>
          <w:sz w:val="23"/>
          <w:szCs w:val="23"/>
        </w:rPr>
      </w:pPr>
    </w:p>
    <w:p w14:paraId="2A0898E8" w14:textId="7EE4E102" w:rsidR="008D3D40" w:rsidRPr="005A1B54" w:rsidRDefault="005A1B54" w:rsidP="001868C8">
      <w:pPr>
        <w:rPr>
          <w:rFonts w:ascii="Arial" w:hAnsi="Arial" w:cs="Arial"/>
          <w:bCs/>
          <w:i/>
          <w:sz w:val="23"/>
          <w:szCs w:val="23"/>
        </w:rPr>
      </w:pPr>
      <w:r w:rsidRPr="005A1B54">
        <w:rPr>
          <w:rFonts w:ascii="Arial" w:hAnsi="Arial" w:cs="Arial"/>
          <w:bCs/>
          <w:i/>
          <w:sz w:val="23"/>
          <w:szCs w:val="23"/>
        </w:rPr>
        <w:t>adi</w:t>
      </w:r>
    </w:p>
    <w:sectPr w:rsidR="008D3D40" w:rsidRPr="005A1B54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6EF8" w14:textId="77777777" w:rsidR="00B451DE" w:rsidRDefault="00B451DE">
      <w:r>
        <w:separator/>
      </w:r>
    </w:p>
  </w:endnote>
  <w:endnote w:type="continuationSeparator" w:id="0">
    <w:p w14:paraId="73E48F90" w14:textId="77777777" w:rsidR="00B451DE" w:rsidRDefault="00B4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1D34" w14:textId="77777777" w:rsidR="00B451DE" w:rsidRDefault="00B451DE">
      <w:r>
        <w:separator/>
      </w:r>
    </w:p>
  </w:footnote>
  <w:footnote w:type="continuationSeparator" w:id="0">
    <w:p w14:paraId="7A156378" w14:textId="77777777" w:rsidR="00B451DE" w:rsidRDefault="00B4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2E1E962D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734985">
      <w:rPr>
        <w:rFonts w:ascii="Arial" w:hAnsi="Arial" w:cs="Arial"/>
      </w:rPr>
      <w:t>1</w:t>
    </w:r>
    <w:r w:rsidR="005A1B54">
      <w:rPr>
        <w:rFonts w:ascii="Arial" w:hAnsi="Arial" w:cs="Arial"/>
      </w:rPr>
      <w:t>5</w:t>
    </w:r>
    <w:r w:rsidR="000E1451">
      <w:rPr>
        <w:rFonts w:ascii="Arial" w:hAnsi="Arial" w:cs="Arial"/>
      </w:rPr>
      <w:t xml:space="preserve">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0A0ED475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C92C88">
      <w:rPr>
        <w:rFonts w:ascii="Arial" w:hAnsi="Arial" w:cs="Arial"/>
      </w:rPr>
      <w:t>6</w:t>
    </w:r>
    <w:r w:rsidR="005A1B54">
      <w:rPr>
        <w:rFonts w:ascii="Arial" w:hAnsi="Arial" w:cs="Arial"/>
      </w:rPr>
      <w:t>7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1451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8C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2F71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536E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1B54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1CFF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061F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4985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3F3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16E4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1DE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25264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C88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2149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3</cp:revision>
  <cp:lastPrinted>2020-03-06T14:33:00Z</cp:lastPrinted>
  <dcterms:created xsi:type="dcterms:W3CDTF">2023-09-15T08:45:00Z</dcterms:created>
  <dcterms:modified xsi:type="dcterms:W3CDTF">2023-09-15T13:01:00Z</dcterms:modified>
</cp:coreProperties>
</file>