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8602" w14:textId="6F93A94C" w:rsidR="00C93915" w:rsidRDefault="00CB0A4B" w:rsidP="004474D0">
      <w:pPr>
        <w:jc w:val="center"/>
        <w:rPr>
          <w:rFonts w:ascii="Arial" w:hAnsi="Arial" w:cs="Arial"/>
          <w:b/>
          <w:bCs/>
          <w:sz w:val="26"/>
          <w:szCs w:val="26"/>
        </w:rPr>
      </w:pPr>
      <w:r>
        <w:rPr>
          <w:rFonts w:ascii="Arial" w:hAnsi="Arial" w:cs="Arial"/>
          <w:b/>
          <w:bCs/>
          <w:sz w:val="26"/>
          <w:szCs w:val="26"/>
        </w:rPr>
        <w:t>CONCLUSA A ROMA</w:t>
      </w:r>
      <w:r w:rsidR="004474D0">
        <w:rPr>
          <w:rFonts w:ascii="Arial" w:hAnsi="Arial" w:cs="Arial"/>
          <w:b/>
          <w:bCs/>
          <w:sz w:val="26"/>
          <w:szCs w:val="26"/>
        </w:rPr>
        <w:t xml:space="preserve"> LA CONFERENZA </w:t>
      </w:r>
      <w:r>
        <w:rPr>
          <w:rFonts w:ascii="Arial" w:hAnsi="Arial" w:cs="Arial"/>
          <w:b/>
          <w:bCs/>
          <w:sz w:val="26"/>
          <w:szCs w:val="26"/>
        </w:rPr>
        <w:t xml:space="preserve">INTERNAZIONALE </w:t>
      </w:r>
      <w:r w:rsidR="004474D0">
        <w:rPr>
          <w:rFonts w:ascii="Arial" w:hAnsi="Arial" w:cs="Arial"/>
          <w:b/>
          <w:bCs/>
          <w:sz w:val="26"/>
          <w:szCs w:val="26"/>
        </w:rPr>
        <w:t>DEGLI OMBUDSMAN</w:t>
      </w:r>
    </w:p>
    <w:p w14:paraId="2A424002" w14:textId="3486C6B6" w:rsidR="004474D0" w:rsidRPr="004474D0" w:rsidRDefault="00D8045C" w:rsidP="004474D0">
      <w:pPr>
        <w:jc w:val="center"/>
        <w:rPr>
          <w:rFonts w:ascii="Arial" w:hAnsi="Arial" w:cs="Arial"/>
          <w:i/>
          <w:iCs/>
        </w:rPr>
      </w:pPr>
      <w:r>
        <w:rPr>
          <w:rFonts w:ascii="Arial" w:hAnsi="Arial" w:cs="Arial"/>
          <w:i/>
          <w:iCs/>
          <w:sz w:val="26"/>
          <w:szCs w:val="26"/>
        </w:rPr>
        <w:t>Organizzato da</w:t>
      </w:r>
      <w:r w:rsidR="00CB0A4B">
        <w:rPr>
          <w:rFonts w:ascii="Arial" w:hAnsi="Arial" w:cs="Arial"/>
          <w:i/>
          <w:iCs/>
          <w:sz w:val="26"/>
          <w:szCs w:val="26"/>
        </w:rPr>
        <w:t xml:space="preserve"> </w:t>
      </w:r>
      <w:r w:rsidR="004474D0" w:rsidRPr="004474D0">
        <w:rPr>
          <w:rFonts w:ascii="Arial" w:hAnsi="Arial" w:cs="Arial"/>
          <w:i/>
          <w:iCs/>
          <w:sz w:val="26"/>
          <w:szCs w:val="26"/>
        </w:rPr>
        <w:t>Marino Fardelli</w:t>
      </w:r>
      <w:r w:rsidR="00CB0A4B">
        <w:rPr>
          <w:rFonts w:ascii="Arial" w:hAnsi="Arial" w:cs="Arial"/>
          <w:i/>
          <w:iCs/>
          <w:sz w:val="26"/>
          <w:szCs w:val="26"/>
        </w:rPr>
        <w:t xml:space="preserve">, </w:t>
      </w:r>
      <w:r w:rsidR="00193E61">
        <w:rPr>
          <w:rFonts w:ascii="Arial" w:hAnsi="Arial" w:cs="Arial"/>
          <w:i/>
          <w:iCs/>
          <w:sz w:val="26"/>
          <w:szCs w:val="26"/>
        </w:rPr>
        <w:t>D</w:t>
      </w:r>
      <w:r w:rsidR="00CB0A4B">
        <w:rPr>
          <w:rFonts w:ascii="Arial" w:hAnsi="Arial" w:cs="Arial"/>
          <w:i/>
          <w:iCs/>
          <w:sz w:val="26"/>
          <w:szCs w:val="26"/>
        </w:rPr>
        <w:t xml:space="preserve">ifensore civico del Lazio e </w:t>
      </w:r>
      <w:r>
        <w:rPr>
          <w:rFonts w:ascii="Arial" w:hAnsi="Arial" w:cs="Arial"/>
          <w:i/>
          <w:iCs/>
          <w:sz w:val="26"/>
          <w:szCs w:val="26"/>
        </w:rPr>
        <w:t xml:space="preserve">coordinatore dei difensori civici italiani, </w:t>
      </w:r>
      <w:r w:rsidR="00193E61">
        <w:rPr>
          <w:rFonts w:ascii="Arial" w:hAnsi="Arial" w:cs="Arial"/>
          <w:i/>
          <w:iCs/>
          <w:sz w:val="26"/>
          <w:szCs w:val="26"/>
        </w:rPr>
        <w:t>l’</w:t>
      </w:r>
      <w:r w:rsidR="00CB0A4B">
        <w:rPr>
          <w:rFonts w:ascii="Arial" w:hAnsi="Arial" w:cs="Arial"/>
          <w:i/>
          <w:iCs/>
          <w:sz w:val="26"/>
          <w:szCs w:val="26"/>
        </w:rPr>
        <w:t xml:space="preserve">evento </w:t>
      </w:r>
      <w:r w:rsidR="00193E61">
        <w:rPr>
          <w:rFonts w:ascii="Arial" w:hAnsi="Arial" w:cs="Arial"/>
          <w:i/>
          <w:iCs/>
          <w:sz w:val="26"/>
          <w:szCs w:val="26"/>
        </w:rPr>
        <w:t>speciale</w:t>
      </w:r>
      <w:r>
        <w:rPr>
          <w:rFonts w:ascii="Arial" w:hAnsi="Arial" w:cs="Arial"/>
          <w:i/>
          <w:iCs/>
          <w:sz w:val="26"/>
          <w:szCs w:val="26"/>
        </w:rPr>
        <w:t xml:space="preserve"> ha avuto un grande successo</w:t>
      </w:r>
    </w:p>
    <w:p w14:paraId="156AF8E6" w14:textId="77777777" w:rsidR="009939BE" w:rsidRDefault="009939BE" w:rsidP="00FB2685">
      <w:pPr>
        <w:jc w:val="both"/>
        <w:rPr>
          <w:rFonts w:ascii="Arial" w:hAnsi="Arial" w:cs="Arial"/>
        </w:rPr>
      </w:pPr>
    </w:p>
    <w:p w14:paraId="2D4AE8E2" w14:textId="1CB84A56" w:rsidR="00CB0A4B" w:rsidRPr="00CB0A4B" w:rsidRDefault="009939BE" w:rsidP="00FB2685">
      <w:pPr>
        <w:jc w:val="both"/>
        <w:rPr>
          <w:rFonts w:ascii="Arial" w:hAnsi="Arial" w:cs="Arial"/>
        </w:rPr>
      </w:pPr>
      <w:r>
        <w:rPr>
          <w:rFonts w:ascii="Arial" w:hAnsi="Arial" w:cs="Arial"/>
        </w:rPr>
        <w:t xml:space="preserve">Si è svolta a </w:t>
      </w:r>
      <w:r w:rsidR="004474D0" w:rsidRPr="004474D0">
        <w:rPr>
          <w:rFonts w:ascii="Arial" w:hAnsi="Arial" w:cs="Arial"/>
        </w:rPr>
        <w:t>Roma</w:t>
      </w:r>
      <w:r>
        <w:rPr>
          <w:rFonts w:ascii="Arial" w:hAnsi="Arial" w:cs="Arial"/>
        </w:rPr>
        <w:t xml:space="preserve"> nei giorni</w:t>
      </w:r>
      <w:r w:rsidR="004474D0" w:rsidRPr="004474D0">
        <w:rPr>
          <w:rFonts w:ascii="Arial" w:hAnsi="Arial" w:cs="Arial"/>
        </w:rPr>
        <w:t xml:space="preserve"> 21 e 22 settembre 2023, la conferenza internazionale degli Ombudsman (Difensori civici), dal titolo “Il ruolo dell’Ombudsman nel mondo: tra realtà e possibilità”. </w:t>
      </w:r>
      <w:r w:rsidR="00CB0A4B" w:rsidRPr="00CB0A4B">
        <w:rPr>
          <w:rFonts w:ascii="Arial" w:hAnsi="Arial" w:cs="Arial"/>
        </w:rPr>
        <w:t xml:space="preserve">La Conferenza </w:t>
      </w:r>
      <w:r w:rsidR="00CB0A4B">
        <w:rPr>
          <w:rFonts w:ascii="Arial" w:hAnsi="Arial" w:cs="Arial"/>
        </w:rPr>
        <w:t>ha riunito</w:t>
      </w:r>
      <w:r w:rsidR="00CB0A4B" w:rsidRPr="00CB0A4B">
        <w:rPr>
          <w:rFonts w:ascii="Arial" w:hAnsi="Arial" w:cs="Arial"/>
        </w:rPr>
        <w:t xml:space="preserve"> Difensori Civici, rappresentanti governativi, esperti e accademici provenienti da tutto il mondo. </w:t>
      </w:r>
      <w:r w:rsidR="00CB0A4B">
        <w:rPr>
          <w:rFonts w:ascii="Arial" w:hAnsi="Arial" w:cs="Arial"/>
        </w:rPr>
        <w:t>U</w:t>
      </w:r>
      <w:r w:rsidR="00CB0A4B" w:rsidRPr="00CB0A4B">
        <w:rPr>
          <w:rFonts w:ascii="Arial" w:hAnsi="Arial" w:cs="Arial"/>
        </w:rPr>
        <w:t xml:space="preserve">n'occasione unica </w:t>
      </w:r>
      <w:r w:rsidR="00EB7244">
        <w:rPr>
          <w:rFonts w:ascii="Arial" w:hAnsi="Arial" w:cs="Arial"/>
        </w:rPr>
        <w:t xml:space="preserve">e una partecipazione numerosa (circa 250 ospiti) </w:t>
      </w:r>
      <w:r w:rsidR="00CB0A4B" w:rsidRPr="00CB0A4B">
        <w:rPr>
          <w:rFonts w:ascii="Arial" w:hAnsi="Arial" w:cs="Arial"/>
        </w:rPr>
        <w:t xml:space="preserve">per condividere esperienze, best practice e approfondire il ruolo fondamentale dei Difensori Civici nel garantire una governance aperta e responsabile. </w:t>
      </w:r>
    </w:p>
    <w:p w14:paraId="66820497" w14:textId="77777777" w:rsidR="00CB0A4B" w:rsidRDefault="00CB0A4B" w:rsidP="00FB2685">
      <w:pPr>
        <w:jc w:val="both"/>
        <w:rPr>
          <w:rFonts w:ascii="Arial" w:hAnsi="Arial" w:cs="Arial"/>
        </w:rPr>
      </w:pPr>
    </w:p>
    <w:p w14:paraId="5E3BAFCE" w14:textId="6668293A" w:rsidR="00AC0CC8" w:rsidRDefault="004474D0" w:rsidP="00FB2685">
      <w:pPr>
        <w:jc w:val="both"/>
        <w:rPr>
          <w:rFonts w:ascii="Arial" w:hAnsi="Arial" w:cs="Arial"/>
        </w:rPr>
      </w:pPr>
      <w:r w:rsidRPr="004474D0">
        <w:rPr>
          <w:rFonts w:ascii="Arial" w:hAnsi="Arial" w:cs="Arial"/>
        </w:rPr>
        <w:t xml:space="preserve">L’evento, che si </w:t>
      </w:r>
      <w:r w:rsidR="009939BE">
        <w:rPr>
          <w:rFonts w:ascii="Arial" w:hAnsi="Arial" w:cs="Arial"/>
        </w:rPr>
        <w:t xml:space="preserve">è tenuto </w:t>
      </w:r>
      <w:r w:rsidRPr="004474D0">
        <w:rPr>
          <w:rFonts w:ascii="Arial" w:hAnsi="Arial" w:cs="Arial"/>
        </w:rPr>
        <w:t xml:space="preserve">presso la Camera dei Deputati, Sala dei Gruppi parlamentari (Via Campo Marzio, 78), </w:t>
      </w:r>
      <w:r w:rsidR="009939BE">
        <w:rPr>
          <w:rFonts w:ascii="Arial" w:hAnsi="Arial" w:cs="Arial"/>
        </w:rPr>
        <w:t xml:space="preserve">doveva </w:t>
      </w:r>
      <w:r w:rsidR="00CB0A4B">
        <w:rPr>
          <w:rFonts w:ascii="Arial" w:hAnsi="Arial" w:cs="Arial"/>
        </w:rPr>
        <w:t xml:space="preserve">infatti </w:t>
      </w:r>
      <w:r w:rsidRPr="004474D0">
        <w:rPr>
          <w:rFonts w:ascii="Arial" w:hAnsi="Arial" w:cs="Arial"/>
        </w:rPr>
        <w:t>rappresent</w:t>
      </w:r>
      <w:r w:rsidR="009939BE">
        <w:rPr>
          <w:rFonts w:ascii="Arial" w:hAnsi="Arial" w:cs="Arial"/>
        </w:rPr>
        <w:t>are</w:t>
      </w:r>
      <w:r w:rsidRPr="004474D0">
        <w:rPr>
          <w:rFonts w:ascii="Arial" w:hAnsi="Arial" w:cs="Arial"/>
        </w:rPr>
        <w:t xml:space="preserve"> “un momento cruciale di discussione e riflessione sui temi della difesa civica e dei diritti umani”.</w:t>
      </w:r>
      <w:r w:rsidR="00EB7244">
        <w:rPr>
          <w:rFonts w:ascii="Arial" w:hAnsi="Arial" w:cs="Arial"/>
        </w:rPr>
        <w:t xml:space="preserve"> </w:t>
      </w:r>
      <w:r w:rsidR="009939BE" w:rsidRPr="009939BE">
        <w:rPr>
          <w:rFonts w:ascii="Arial" w:hAnsi="Arial" w:cs="Arial"/>
        </w:rPr>
        <w:t xml:space="preserve">Così almeno nelle intenzioni </w:t>
      </w:r>
      <w:r w:rsidR="00CB0A4B">
        <w:rPr>
          <w:rFonts w:ascii="Arial" w:hAnsi="Arial" w:cs="Arial"/>
        </w:rPr>
        <w:t xml:space="preserve">della vigilia </w:t>
      </w:r>
      <w:r w:rsidR="009939BE" w:rsidRPr="009939BE">
        <w:rPr>
          <w:rFonts w:ascii="Arial" w:hAnsi="Arial" w:cs="Arial"/>
        </w:rPr>
        <w:t xml:space="preserve">di </w:t>
      </w:r>
      <w:r w:rsidR="009939BE" w:rsidRPr="009939BE">
        <w:rPr>
          <w:rFonts w:ascii="Arial" w:hAnsi="Arial" w:cs="Arial"/>
          <w:b/>
          <w:bCs/>
        </w:rPr>
        <w:t>Marino Fardelli</w:t>
      </w:r>
      <w:r w:rsidR="009939BE" w:rsidRPr="009939BE">
        <w:rPr>
          <w:rFonts w:ascii="Arial" w:hAnsi="Arial" w:cs="Arial"/>
        </w:rPr>
        <w:t xml:space="preserve">, Presidente del Coordinamento Nazionale dei Difensori civici italiani e Difensore Civico della Regione Lazio, </w:t>
      </w:r>
      <w:r w:rsidR="009939BE">
        <w:rPr>
          <w:rFonts w:ascii="Arial" w:hAnsi="Arial" w:cs="Arial"/>
        </w:rPr>
        <w:t xml:space="preserve">che </w:t>
      </w:r>
      <w:r w:rsidR="00CB0A4B">
        <w:rPr>
          <w:rFonts w:ascii="Arial" w:hAnsi="Arial" w:cs="Arial"/>
        </w:rPr>
        <w:t>ha promosso questo evento in collaborazione con il Consiglio regionale del Lazio.</w:t>
      </w:r>
      <w:r w:rsidR="00EB7244">
        <w:rPr>
          <w:rFonts w:ascii="Arial" w:hAnsi="Arial" w:cs="Arial"/>
        </w:rPr>
        <w:t xml:space="preserve"> </w:t>
      </w:r>
      <w:r w:rsidR="00AC0CC8">
        <w:rPr>
          <w:rFonts w:ascii="Arial" w:hAnsi="Arial" w:cs="Arial"/>
        </w:rPr>
        <w:t xml:space="preserve">E in effetti si è trattato di una due giorni intensa, che ha messo nel mirino l’obiettivo di creare un forum unico dei difensori civici, per mettere in comune le esperienze di ognuno di essi nei differenti contesti in cui operano. </w:t>
      </w:r>
    </w:p>
    <w:p w14:paraId="1C749D57" w14:textId="40C4DE95" w:rsidR="00AC0CC8" w:rsidRDefault="00AC0CC8" w:rsidP="00FB2685">
      <w:pPr>
        <w:jc w:val="both"/>
        <w:rPr>
          <w:rFonts w:ascii="Arial" w:hAnsi="Arial" w:cs="Arial"/>
        </w:rPr>
      </w:pPr>
    </w:p>
    <w:p w14:paraId="5C80CE1C" w14:textId="6249F4CB" w:rsidR="004474D0" w:rsidRDefault="00EB7244" w:rsidP="00FB2685">
      <w:pPr>
        <w:jc w:val="both"/>
        <w:rPr>
          <w:rFonts w:ascii="Arial" w:hAnsi="Arial" w:cs="Arial"/>
        </w:rPr>
      </w:pPr>
      <w:r>
        <w:rPr>
          <w:rFonts w:ascii="Arial" w:hAnsi="Arial" w:cs="Arial"/>
        </w:rPr>
        <w:t>I l</w:t>
      </w:r>
      <w:r w:rsidR="00AC0CC8">
        <w:rPr>
          <w:rFonts w:ascii="Arial" w:hAnsi="Arial" w:cs="Arial"/>
        </w:rPr>
        <w:t>avori</w:t>
      </w:r>
      <w:r>
        <w:rPr>
          <w:rFonts w:ascii="Arial" w:hAnsi="Arial" w:cs="Arial"/>
        </w:rPr>
        <w:t xml:space="preserve"> sono </w:t>
      </w:r>
      <w:r w:rsidR="00D8045C">
        <w:rPr>
          <w:rFonts w:ascii="Arial" w:hAnsi="Arial" w:cs="Arial"/>
        </w:rPr>
        <w:t>iniziat</w:t>
      </w:r>
      <w:r w:rsidR="00AC0CC8">
        <w:rPr>
          <w:rFonts w:ascii="Arial" w:hAnsi="Arial" w:cs="Arial"/>
        </w:rPr>
        <w:t xml:space="preserve">i, nella giornata del 21 settembre, </w:t>
      </w:r>
      <w:r w:rsidR="00D8045C">
        <w:rPr>
          <w:rFonts w:ascii="Arial" w:hAnsi="Arial" w:cs="Arial"/>
        </w:rPr>
        <w:t>alla presenza</w:t>
      </w:r>
      <w:r w:rsidR="00AC0CC8">
        <w:rPr>
          <w:rFonts w:ascii="Arial" w:hAnsi="Arial" w:cs="Arial"/>
        </w:rPr>
        <w:t xml:space="preserve"> del vicepresidente della Camera </w:t>
      </w:r>
      <w:r w:rsidR="00AC0CC8" w:rsidRPr="00F553DF">
        <w:rPr>
          <w:rFonts w:ascii="Arial" w:hAnsi="Arial" w:cs="Arial"/>
          <w:b/>
          <w:bCs/>
        </w:rPr>
        <w:t>Giorgio Mulè</w:t>
      </w:r>
      <w:r w:rsidR="00AC0CC8">
        <w:rPr>
          <w:rFonts w:ascii="Arial" w:hAnsi="Arial" w:cs="Arial"/>
        </w:rPr>
        <w:t xml:space="preserve"> e del presidente del Consiglio regionale </w:t>
      </w:r>
      <w:r w:rsidR="00AC0CC8" w:rsidRPr="00F553DF">
        <w:rPr>
          <w:rFonts w:ascii="Arial" w:hAnsi="Arial" w:cs="Arial"/>
          <w:b/>
          <w:bCs/>
        </w:rPr>
        <w:t>Antonello Aurigemma</w:t>
      </w:r>
      <w:r w:rsidR="00AC0CC8">
        <w:rPr>
          <w:rFonts w:ascii="Arial" w:hAnsi="Arial" w:cs="Arial"/>
        </w:rPr>
        <w:t xml:space="preserve">. </w:t>
      </w:r>
      <w:r w:rsidR="008655A8">
        <w:rPr>
          <w:rFonts w:ascii="Arial" w:hAnsi="Arial" w:cs="Arial"/>
        </w:rPr>
        <w:t>Quest’ultimo, in particolare, ha ringraziato Marino Fardelli per essersi speso nell’organizzazione dell’iniziativa, confermando il supporto del Consiglio regionale alla figura del difensore civico, sempre più preziosa in tempi contraddistinti da pandemie e guerre, come quelli attuali.</w:t>
      </w:r>
    </w:p>
    <w:p w14:paraId="00F8BE2A" w14:textId="77777777" w:rsidR="00815E73" w:rsidRDefault="00815E73" w:rsidP="00FB2685">
      <w:pPr>
        <w:jc w:val="both"/>
        <w:rPr>
          <w:rFonts w:ascii="Arial" w:hAnsi="Arial" w:cs="Arial"/>
        </w:rPr>
      </w:pPr>
    </w:p>
    <w:p w14:paraId="2B7A5A6F" w14:textId="6F78A5AC" w:rsidR="00695FB8" w:rsidRDefault="00695FB8" w:rsidP="00FB2685">
      <w:pPr>
        <w:jc w:val="both"/>
        <w:rPr>
          <w:rFonts w:ascii="Arial" w:hAnsi="Arial" w:cs="Arial"/>
        </w:rPr>
      </w:pPr>
      <w:r>
        <w:rPr>
          <w:rFonts w:ascii="Arial" w:hAnsi="Arial" w:cs="Arial"/>
        </w:rPr>
        <w:t xml:space="preserve">Il secondo giorno dei lavori è stato caratterizzato da un ulteriore approfondimento delle tematiche legate alla giustizia, all’equità e ai diritti dei cittadini. I partecipanti hanno dimostrato un impegno rafforzato nel promuovere una società più giusta ed inclusiva. </w:t>
      </w:r>
    </w:p>
    <w:p w14:paraId="0278BCDC" w14:textId="61A4033C" w:rsidR="00695FB8" w:rsidRDefault="00695FB8" w:rsidP="00FB2685">
      <w:pPr>
        <w:jc w:val="both"/>
        <w:rPr>
          <w:rFonts w:ascii="Arial" w:hAnsi="Arial" w:cs="Arial"/>
        </w:rPr>
      </w:pPr>
      <w:r>
        <w:rPr>
          <w:rFonts w:ascii="Arial" w:hAnsi="Arial" w:cs="Arial"/>
        </w:rPr>
        <w:t xml:space="preserve">Giustizia ambientale, tecnologia in rapporto ai diritti umani, diversità e inclusione ed esperienze internazionali sono state le quattro aree tematiche nelle quali si è articolata questa seconda ed ultima giornata. </w:t>
      </w:r>
    </w:p>
    <w:p w14:paraId="6C1CF48E" w14:textId="77777777" w:rsidR="00815E73" w:rsidRDefault="00815E73" w:rsidP="00FB2685">
      <w:pPr>
        <w:jc w:val="both"/>
        <w:rPr>
          <w:rFonts w:ascii="Arial" w:hAnsi="Arial" w:cs="Arial"/>
        </w:rPr>
      </w:pPr>
    </w:p>
    <w:p w14:paraId="7ACF88E5" w14:textId="1187F576" w:rsidR="00695FB8" w:rsidRDefault="00695FB8" w:rsidP="00FB2685">
      <w:pPr>
        <w:jc w:val="both"/>
        <w:rPr>
          <w:rFonts w:ascii="Arial" w:hAnsi="Arial" w:cs="Arial"/>
        </w:rPr>
      </w:pPr>
      <w:r>
        <w:rPr>
          <w:rFonts w:ascii="Arial" w:hAnsi="Arial" w:cs="Arial"/>
        </w:rPr>
        <w:t>L’importanza di un impegno continuo per affrontare le sfide emergenti e consolidare i progressi ottenuti sono il lascito di questa Conferenza, che si è confermata una occasione unica per promuovere la cooperazione internazionale e creare un mondo in cui tutti possano godere dei diritti fondamentali.</w:t>
      </w:r>
    </w:p>
    <w:p w14:paraId="7C200116" w14:textId="2DC934C6" w:rsidR="009C6BE3" w:rsidRDefault="009C6BE3" w:rsidP="00FB2685">
      <w:pPr>
        <w:jc w:val="both"/>
        <w:rPr>
          <w:rFonts w:ascii="Arial" w:hAnsi="Arial" w:cs="Arial"/>
        </w:rPr>
      </w:pPr>
    </w:p>
    <w:p w14:paraId="1AFA5B29" w14:textId="77777777" w:rsidR="00FB2685" w:rsidRDefault="00FB2685" w:rsidP="00FB2685">
      <w:pPr>
        <w:jc w:val="both"/>
        <w:rPr>
          <w:rFonts w:ascii="Arial" w:hAnsi="Arial" w:cs="Arial"/>
        </w:rPr>
      </w:pPr>
    </w:p>
    <w:p w14:paraId="2A0898E8" w14:textId="62D49EE7" w:rsidR="008D3D40" w:rsidRDefault="009C6BE3" w:rsidP="00FB2685">
      <w:pPr>
        <w:jc w:val="both"/>
        <w:rPr>
          <w:rFonts w:ascii="Arial" w:hAnsi="Arial" w:cs="Arial"/>
          <w:bCs/>
          <w:i/>
          <w:sz w:val="23"/>
          <w:szCs w:val="23"/>
        </w:rPr>
      </w:pPr>
      <w:r w:rsidRPr="009C6BE3">
        <w:rPr>
          <w:rFonts w:ascii="Arial" w:hAnsi="Arial" w:cs="Arial"/>
          <w:i/>
          <w:iCs/>
        </w:rPr>
        <w:t>adi</w:t>
      </w:r>
    </w:p>
    <w:sectPr w:rsidR="008D3D40"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8A35" w14:textId="77777777" w:rsidR="00B75A25" w:rsidRDefault="00B75A25">
      <w:r>
        <w:separator/>
      </w:r>
    </w:p>
  </w:endnote>
  <w:endnote w:type="continuationSeparator" w:id="0">
    <w:p w14:paraId="568A4525" w14:textId="77777777" w:rsidR="00B75A25" w:rsidRDefault="00B7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07D5" w14:textId="77777777" w:rsidR="00B75A25" w:rsidRDefault="00B75A25">
      <w:r>
        <w:separator/>
      </w:r>
    </w:p>
  </w:footnote>
  <w:footnote w:type="continuationSeparator" w:id="0">
    <w:p w14:paraId="34088638" w14:textId="77777777" w:rsidR="00B75A25" w:rsidRDefault="00B7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13B9DB9E"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815E73">
      <w:rPr>
        <w:rFonts w:ascii="Arial" w:hAnsi="Arial" w:cs="Arial"/>
      </w:rPr>
      <w:t>22 SETTEMBRE</w:t>
    </w:r>
    <w:r w:rsidR="00DE6DFD">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2A3453BF"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193E61">
      <w:rPr>
        <w:rFonts w:ascii="Arial" w:hAnsi="Arial" w:cs="Arial"/>
      </w:rPr>
      <w:t>69</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4pt;height:11.4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4"/>
  </w:num>
  <w:num w:numId="5" w16cid:durableId="1079867410">
    <w:abstractNumId w:val="21"/>
  </w:num>
  <w:num w:numId="6" w16cid:durableId="2016685954">
    <w:abstractNumId w:val="28"/>
  </w:num>
  <w:num w:numId="7" w16cid:durableId="1510296799">
    <w:abstractNumId w:val="10"/>
  </w:num>
  <w:num w:numId="8" w16cid:durableId="1718700920">
    <w:abstractNumId w:val="17"/>
  </w:num>
  <w:num w:numId="9" w16cid:durableId="1931889355">
    <w:abstractNumId w:val="12"/>
  </w:num>
  <w:num w:numId="10" w16cid:durableId="340015329">
    <w:abstractNumId w:val="27"/>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3"/>
  </w:num>
  <w:num w:numId="19" w16cid:durableId="1183278454">
    <w:abstractNumId w:val="29"/>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5"/>
  </w:num>
  <w:num w:numId="25" w16cid:durableId="1733966711">
    <w:abstractNumId w:val="5"/>
  </w:num>
  <w:num w:numId="26" w16cid:durableId="451166457">
    <w:abstractNumId w:val="9"/>
  </w:num>
  <w:num w:numId="27" w16cid:durableId="1948733509">
    <w:abstractNumId w:val="26"/>
  </w:num>
  <w:num w:numId="28" w16cid:durableId="2034107498">
    <w:abstractNumId w:val="0"/>
  </w:num>
  <w:num w:numId="29" w16cid:durableId="1255624234">
    <w:abstractNumId w:val="22"/>
  </w:num>
  <w:num w:numId="30" w16cid:durableId="149699370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149"/>
    <w:rsid w:val="0005346B"/>
    <w:rsid w:val="00054169"/>
    <w:rsid w:val="000547E4"/>
    <w:rsid w:val="0006172D"/>
    <w:rsid w:val="000629A3"/>
    <w:rsid w:val="00063166"/>
    <w:rsid w:val="00064857"/>
    <w:rsid w:val="00067F6B"/>
    <w:rsid w:val="000711EE"/>
    <w:rsid w:val="0007170E"/>
    <w:rsid w:val="00072829"/>
    <w:rsid w:val="00072C01"/>
    <w:rsid w:val="00073982"/>
    <w:rsid w:val="00081E3A"/>
    <w:rsid w:val="00085DB4"/>
    <w:rsid w:val="000902DC"/>
    <w:rsid w:val="000920AD"/>
    <w:rsid w:val="00096262"/>
    <w:rsid w:val="00096F44"/>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229"/>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3E61"/>
    <w:rsid w:val="00194D31"/>
    <w:rsid w:val="00195112"/>
    <w:rsid w:val="00195DC6"/>
    <w:rsid w:val="00196659"/>
    <w:rsid w:val="0019732F"/>
    <w:rsid w:val="001A0E67"/>
    <w:rsid w:val="001A21EB"/>
    <w:rsid w:val="001A2AC8"/>
    <w:rsid w:val="001A46AE"/>
    <w:rsid w:val="001A5306"/>
    <w:rsid w:val="001A6BEC"/>
    <w:rsid w:val="001A78A3"/>
    <w:rsid w:val="001A7F85"/>
    <w:rsid w:val="001B0F86"/>
    <w:rsid w:val="001B11F3"/>
    <w:rsid w:val="001B2010"/>
    <w:rsid w:val="001B23B6"/>
    <w:rsid w:val="001B31EF"/>
    <w:rsid w:val="001B4F6C"/>
    <w:rsid w:val="001B7551"/>
    <w:rsid w:val="001C0C62"/>
    <w:rsid w:val="001C2709"/>
    <w:rsid w:val="001C3CEE"/>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A34"/>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3DD7"/>
    <w:rsid w:val="003A41C7"/>
    <w:rsid w:val="003A427F"/>
    <w:rsid w:val="003A5A4A"/>
    <w:rsid w:val="003A5F53"/>
    <w:rsid w:val="003A6433"/>
    <w:rsid w:val="003A6933"/>
    <w:rsid w:val="003B18AF"/>
    <w:rsid w:val="003B2347"/>
    <w:rsid w:val="003B57A0"/>
    <w:rsid w:val="003B58EC"/>
    <w:rsid w:val="003C1F07"/>
    <w:rsid w:val="003C241E"/>
    <w:rsid w:val="003C2589"/>
    <w:rsid w:val="003C3756"/>
    <w:rsid w:val="003C4F19"/>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1364"/>
    <w:rsid w:val="0043219B"/>
    <w:rsid w:val="00433BC4"/>
    <w:rsid w:val="00433CAA"/>
    <w:rsid w:val="004358BF"/>
    <w:rsid w:val="004377DB"/>
    <w:rsid w:val="00440323"/>
    <w:rsid w:val="0044255A"/>
    <w:rsid w:val="00442CF6"/>
    <w:rsid w:val="00446493"/>
    <w:rsid w:val="00446964"/>
    <w:rsid w:val="004474D0"/>
    <w:rsid w:val="00447AF1"/>
    <w:rsid w:val="00450F6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120D7"/>
    <w:rsid w:val="0051435B"/>
    <w:rsid w:val="00514B51"/>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18C"/>
    <w:rsid w:val="005409F3"/>
    <w:rsid w:val="005411EC"/>
    <w:rsid w:val="00541C0F"/>
    <w:rsid w:val="005421A5"/>
    <w:rsid w:val="005422F0"/>
    <w:rsid w:val="0054306C"/>
    <w:rsid w:val="005445C0"/>
    <w:rsid w:val="005450D1"/>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49BC"/>
    <w:rsid w:val="00594D88"/>
    <w:rsid w:val="00595A21"/>
    <w:rsid w:val="00595D9F"/>
    <w:rsid w:val="005968F8"/>
    <w:rsid w:val="00596976"/>
    <w:rsid w:val="00597701"/>
    <w:rsid w:val="005A0E5C"/>
    <w:rsid w:val="005A2E9D"/>
    <w:rsid w:val="005A30E8"/>
    <w:rsid w:val="005A3FF2"/>
    <w:rsid w:val="005A460B"/>
    <w:rsid w:val="005A62B7"/>
    <w:rsid w:val="005B53C4"/>
    <w:rsid w:val="005B562C"/>
    <w:rsid w:val="005B5FD0"/>
    <w:rsid w:val="005C025E"/>
    <w:rsid w:val="005C08F0"/>
    <w:rsid w:val="005C3AA5"/>
    <w:rsid w:val="005C4214"/>
    <w:rsid w:val="005C53A9"/>
    <w:rsid w:val="005C71C9"/>
    <w:rsid w:val="005C7528"/>
    <w:rsid w:val="005D09B6"/>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5FB8"/>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0809"/>
    <w:rsid w:val="006C356B"/>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2E70"/>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5E73"/>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655A8"/>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0346"/>
    <w:rsid w:val="008F16FF"/>
    <w:rsid w:val="008F1CFE"/>
    <w:rsid w:val="008F528A"/>
    <w:rsid w:val="008F5619"/>
    <w:rsid w:val="008F6C1E"/>
    <w:rsid w:val="008F6F84"/>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6752"/>
    <w:rsid w:val="00916B15"/>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939BE"/>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BE3"/>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0CC8"/>
    <w:rsid w:val="00AC11D4"/>
    <w:rsid w:val="00AC633A"/>
    <w:rsid w:val="00AC7BE7"/>
    <w:rsid w:val="00AD1580"/>
    <w:rsid w:val="00AD2745"/>
    <w:rsid w:val="00AD4573"/>
    <w:rsid w:val="00AD541B"/>
    <w:rsid w:val="00AD6D30"/>
    <w:rsid w:val="00AE17BE"/>
    <w:rsid w:val="00AE20DE"/>
    <w:rsid w:val="00AE36DD"/>
    <w:rsid w:val="00AE3967"/>
    <w:rsid w:val="00AE4140"/>
    <w:rsid w:val="00AE52A3"/>
    <w:rsid w:val="00AE589B"/>
    <w:rsid w:val="00AE653A"/>
    <w:rsid w:val="00AE6AB6"/>
    <w:rsid w:val="00AE7C16"/>
    <w:rsid w:val="00AF02BF"/>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806"/>
    <w:rsid w:val="00B4179C"/>
    <w:rsid w:val="00B4195B"/>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75A25"/>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0792"/>
    <w:rsid w:val="00BC3AEF"/>
    <w:rsid w:val="00BC5F9A"/>
    <w:rsid w:val="00BC60A5"/>
    <w:rsid w:val="00BC7467"/>
    <w:rsid w:val="00BD1A64"/>
    <w:rsid w:val="00BD1FCA"/>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2089"/>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3915"/>
    <w:rsid w:val="00C97D7B"/>
    <w:rsid w:val="00CA0FE9"/>
    <w:rsid w:val="00CA1946"/>
    <w:rsid w:val="00CA3399"/>
    <w:rsid w:val="00CA3D37"/>
    <w:rsid w:val="00CA446F"/>
    <w:rsid w:val="00CA4E47"/>
    <w:rsid w:val="00CA6ADB"/>
    <w:rsid w:val="00CB0A4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266D"/>
    <w:rsid w:val="00D35946"/>
    <w:rsid w:val="00D36A18"/>
    <w:rsid w:val="00D3724A"/>
    <w:rsid w:val="00D37536"/>
    <w:rsid w:val="00D417DC"/>
    <w:rsid w:val="00D4720E"/>
    <w:rsid w:val="00D5031A"/>
    <w:rsid w:val="00D518C8"/>
    <w:rsid w:val="00D53F51"/>
    <w:rsid w:val="00D540DA"/>
    <w:rsid w:val="00D549B4"/>
    <w:rsid w:val="00D60C43"/>
    <w:rsid w:val="00D645DD"/>
    <w:rsid w:val="00D65B5D"/>
    <w:rsid w:val="00D678D3"/>
    <w:rsid w:val="00D715CD"/>
    <w:rsid w:val="00D75BA7"/>
    <w:rsid w:val="00D77952"/>
    <w:rsid w:val="00D8045C"/>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7BA0"/>
    <w:rsid w:val="00DE0627"/>
    <w:rsid w:val="00DE2E1A"/>
    <w:rsid w:val="00DE6DFD"/>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45AF7"/>
    <w:rsid w:val="00E5056D"/>
    <w:rsid w:val="00E51457"/>
    <w:rsid w:val="00E51DFE"/>
    <w:rsid w:val="00E52784"/>
    <w:rsid w:val="00E53A6B"/>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3A69"/>
    <w:rsid w:val="00EA517A"/>
    <w:rsid w:val="00EA528C"/>
    <w:rsid w:val="00EA645C"/>
    <w:rsid w:val="00EA64D7"/>
    <w:rsid w:val="00EA7CD1"/>
    <w:rsid w:val="00EB0557"/>
    <w:rsid w:val="00EB2EDA"/>
    <w:rsid w:val="00EB4E65"/>
    <w:rsid w:val="00EB7244"/>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83B"/>
    <w:rsid w:val="00F30C6A"/>
    <w:rsid w:val="00F3116B"/>
    <w:rsid w:val="00F31EEA"/>
    <w:rsid w:val="00F32ED2"/>
    <w:rsid w:val="00F35F0F"/>
    <w:rsid w:val="00F366CE"/>
    <w:rsid w:val="00F4176D"/>
    <w:rsid w:val="00F41BDB"/>
    <w:rsid w:val="00F466D0"/>
    <w:rsid w:val="00F4731F"/>
    <w:rsid w:val="00F50569"/>
    <w:rsid w:val="00F552EE"/>
    <w:rsid w:val="00F553DF"/>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2685"/>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129780">
      <w:bodyDiv w:val="1"/>
      <w:marLeft w:val="0"/>
      <w:marRight w:val="0"/>
      <w:marTop w:val="0"/>
      <w:marBottom w:val="0"/>
      <w:divBdr>
        <w:top w:val="none" w:sz="0" w:space="0" w:color="auto"/>
        <w:left w:val="none" w:sz="0" w:space="0" w:color="auto"/>
        <w:bottom w:val="none" w:sz="0" w:space="0" w:color="auto"/>
        <w:right w:val="none" w:sz="0" w:space="0" w:color="auto"/>
      </w:divBdr>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393118873">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04108882">
      <w:bodyDiv w:val="1"/>
      <w:marLeft w:val="0"/>
      <w:marRight w:val="0"/>
      <w:marTop w:val="0"/>
      <w:marBottom w:val="0"/>
      <w:divBdr>
        <w:top w:val="none" w:sz="0" w:space="0" w:color="auto"/>
        <w:left w:val="none" w:sz="0" w:space="0" w:color="auto"/>
        <w:bottom w:val="none" w:sz="0" w:space="0" w:color="auto"/>
        <w:right w:val="none" w:sz="0" w:space="0" w:color="auto"/>
      </w:divBdr>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581986079">
      <w:bodyDiv w:val="1"/>
      <w:marLeft w:val="0"/>
      <w:marRight w:val="0"/>
      <w:marTop w:val="0"/>
      <w:marBottom w:val="0"/>
      <w:divBdr>
        <w:top w:val="none" w:sz="0" w:space="0" w:color="auto"/>
        <w:left w:val="none" w:sz="0" w:space="0" w:color="auto"/>
        <w:bottom w:val="none" w:sz="0" w:space="0" w:color="auto"/>
        <w:right w:val="none" w:sz="0" w:space="0" w:color="auto"/>
      </w:divBdr>
      <w:divsChild>
        <w:div w:id="1216233195">
          <w:marLeft w:val="0"/>
          <w:marRight w:val="0"/>
          <w:marTop w:val="0"/>
          <w:marBottom w:val="0"/>
          <w:divBdr>
            <w:top w:val="none" w:sz="0" w:space="0" w:color="auto"/>
            <w:left w:val="none" w:sz="0" w:space="0" w:color="auto"/>
            <w:bottom w:val="none" w:sz="0" w:space="0" w:color="auto"/>
            <w:right w:val="none" w:sz="0" w:space="0" w:color="auto"/>
          </w:divBdr>
          <w:divsChild>
            <w:div w:id="2024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206</TotalTime>
  <Pages>1</Pages>
  <Words>408</Words>
  <Characters>2332</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2735</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25</cp:revision>
  <cp:lastPrinted>2020-03-06T14:33:00Z</cp:lastPrinted>
  <dcterms:created xsi:type="dcterms:W3CDTF">2023-07-28T09:03:00Z</dcterms:created>
  <dcterms:modified xsi:type="dcterms:W3CDTF">2023-09-22T12:51:00Z</dcterms:modified>
</cp:coreProperties>
</file>