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976F" w14:textId="796223F0" w:rsidR="003F3904" w:rsidRDefault="003F3904" w:rsidP="003F390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Osservatorio </w:t>
      </w:r>
      <w:r w:rsidR="0075502A"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z w:val="24"/>
          <w:szCs w:val="24"/>
        </w:rPr>
        <w:t xml:space="preserve"> Immobiliare.it sul mercato residenziale</w:t>
      </w:r>
      <w:r w:rsidR="0075502A">
        <w:rPr>
          <w:rFonts w:ascii="Arial" w:hAnsi="Arial" w:cs="Arial"/>
          <w:b/>
          <w:bCs/>
          <w:sz w:val="24"/>
          <w:szCs w:val="24"/>
        </w:rPr>
        <w:t xml:space="preserve"> delle grandi città del </w:t>
      </w:r>
      <w:r w:rsidR="00E24A3B">
        <w:rPr>
          <w:rFonts w:ascii="Arial" w:hAnsi="Arial" w:cs="Arial"/>
          <w:b/>
          <w:bCs/>
          <w:sz w:val="24"/>
          <w:szCs w:val="24"/>
        </w:rPr>
        <w:t>S</w:t>
      </w:r>
      <w:r w:rsidR="0075502A">
        <w:rPr>
          <w:rFonts w:ascii="Arial" w:hAnsi="Arial" w:cs="Arial"/>
          <w:b/>
          <w:bCs/>
          <w:sz w:val="24"/>
          <w:szCs w:val="24"/>
        </w:rPr>
        <w:t>ud</w:t>
      </w:r>
      <w:r w:rsidR="00E24A3B">
        <w:rPr>
          <w:rFonts w:ascii="Arial" w:hAnsi="Arial" w:cs="Arial"/>
          <w:b/>
          <w:bCs/>
          <w:sz w:val="24"/>
          <w:szCs w:val="24"/>
        </w:rPr>
        <w:t xml:space="preserve"> Italia</w:t>
      </w:r>
    </w:p>
    <w:p w14:paraId="2B4759C3" w14:textId="296C44A7" w:rsidR="00F82CF8" w:rsidRDefault="001620FF" w:rsidP="00E7730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Non solo Milano: i prezzi </w:t>
      </w:r>
      <w:r w:rsidR="006A285D"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elle grandi città del Sud crescono</w:t>
      </w:r>
      <w:r w:rsidR="00E77302">
        <w:rPr>
          <w:rFonts w:ascii="Arial" w:hAnsi="Arial" w:cs="Arial"/>
          <w:b/>
          <w:bCs/>
          <w:sz w:val="28"/>
          <w:szCs w:val="28"/>
        </w:rPr>
        <w:t xml:space="preserve"> a ritmi </w:t>
      </w:r>
      <w:r w:rsidR="00403DCC">
        <w:rPr>
          <w:rFonts w:ascii="Arial" w:hAnsi="Arial" w:cs="Arial"/>
          <w:b/>
          <w:bCs/>
          <w:sz w:val="28"/>
          <w:szCs w:val="28"/>
        </w:rPr>
        <w:t>simili</w:t>
      </w:r>
      <w:r w:rsidR="00E77302">
        <w:rPr>
          <w:rFonts w:ascii="Arial" w:hAnsi="Arial" w:cs="Arial"/>
          <w:b/>
          <w:bCs/>
          <w:sz w:val="28"/>
          <w:szCs w:val="28"/>
        </w:rPr>
        <w:t xml:space="preserve"> o superiori </w:t>
      </w:r>
      <w:r w:rsidR="0050077A">
        <w:rPr>
          <w:rFonts w:ascii="Arial" w:hAnsi="Arial" w:cs="Arial"/>
          <w:b/>
          <w:bCs/>
          <w:sz w:val="28"/>
          <w:szCs w:val="28"/>
        </w:rPr>
        <w:t>a quelli del</w:t>
      </w:r>
      <w:r w:rsidR="00E77302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capoluogo lombardo</w:t>
      </w:r>
    </w:p>
    <w:p w14:paraId="6DC04C1A" w14:textId="5328F8AF" w:rsidR="003F3904" w:rsidRDefault="002611A4" w:rsidP="003F3904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Napoli si conferma nella top-10 delle </w:t>
      </w:r>
      <w:r w:rsidR="00AC177B">
        <w:rPr>
          <w:rFonts w:ascii="Arial" w:hAnsi="Arial" w:cs="Arial"/>
          <w:b/>
          <w:bCs/>
          <w:i/>
          <w:iCs/>
          <w:sz w:val="24"/>
          <w:szCs w:val="24"/>
        </w:rPr>
        <w:t xml:space="preserve">città </w:t>
      </w:r>
      <w:r>
        <w:rPr>
          <w:rFonts w:ascii="Arial" w:hAnsi="Arial" w:cs="Arial"/>
          <w:b/>
          <w:bCs/>
          <w:i/>
          <w:iCs/>
          <w:sz w:val="24"/>
          <w:szCs w:val="24"/>
        </w:rPr>
        <w:t>più care con 2.771 euro al metro quadro, mentre Bari sfiora i 2.000. Più economica Palermo</w:t>
      </w:r>
    </w:p>
    <w:p w14:paraId="053477E9" w14:textId="77777777" w:rsidR="003F3904" w:rsidRPr="00847176" w:rsidRDefault="003F3904" w:rsidP="003F3904">
      <w:pPr>
        <w:jc w:val="center"/>
        <w:rPr>
          <w:rFonts w:ascii="Arial" w:hAnsi="Arial" w:cs="Arial"/>
          <w:b/>
          <w:bCs/>
          <w:i/>
          <w:iCs/>
        </w:rPr>
      </w:pPr>
    </w:p>
    <w:p w14:paraId="48E8DFDD" w14:textId="424E0CA5" w:rsidR="003F3904" w:rsidRPr="001D3A99" w:rsidRDefault="003F3904" w:rsidP="003F3904">
      <w:pPr>
        <w:jc w:val="both"/>
        <w:rPr>
          <w:rFonts w:ascii="Arial" w:hAnsi="Arial" w:cs="Arial"/>
          <w:b/>
          <w:bCs/>
          <w:color w:val="000000" w:themeColor="text1"/>
        </w:rPr>
      </w:pPr>
      <w:r w:rsidRPr="00847176">
        <w:rPr>
          <w:rFonts w:ascii="Arial" w:hAnsi="Arial" w:cs="Arial"/>
          <w:b/>
          <w:bCs/>
        </w:rPr>
        <w:t xml:space="preserve">Milano, </w:t>
      </w:r>
      <w:r w:rsidR="002611A4">
        <w:rPr>
          <w:rFonts w:ascii="Arial" w:hAnsi="Arial" w:cs="Arial"/>
          <w:b/>
          <w:bCs/>
        </w:rPr>
        <w:t>settembre</w:t>
      </w:r>
      <w:r w:rsidRPr="00847176">
        <w:rPr>
          <w:rFonts w:ascii="Arial" w:hAnsi="Arial" w:cs="Arial"/>
          <w:b/>
          <w:bCs/>
        </w:rPr>
        <w:t xml:space="preserve"> 2023</w:t>
      </w:r>
      <w:r>
        <w:rPr>
          <w:rFonts w:ascii="Arial" w:hAnsi="Arial" w:cs="Arial"/>
          <w:b/>
          <w:bCs/>
        </w:rPr>
        <w:t xml:space="preserve"> –</w:t>
      </w:r>
      <w:r w:rsidR="00E77302">
        <w:rPr>
          <w:rFonts w:ascii="Arial" w:hAnsi="Arial" w:cs="Arial"/>
          <w:b/>
          <w:bCs/>
        </w:rPr>
        <w:t xml:space="preserve"> Milano </w:t>
      </w:r>
      <w:r w:rsidR="00FF6423">
        <w:rPr>
          <w:rFonts w:ascii="Arial" w:hAnsi="Arial" w:cs="Arial"/>
        </w:rPr>
        <w:t>si conferma nuovamente</w:t>
      </w:r>
      <w:r w:rsidR="00413AB1">
        <w:rPr>
          <w:rFonts w:ascii="Arial" w:hAnsi="Arial" w:cs="Arial"/>
        </w:rPr>
        <w:t xml:space="preserve"> la città più cara d’Italia con </w:t>
      </w:r>
      <w:r w:rsidR="00413AB1">
        <w:rPr>
          <w:rFonts w:ascii="Arial" w:hAnsi="Arial" w:cs="Arial"/>
          <w:b/>
          <w:bCs/>
        </w:rPr>
        <w:t xml:space="preserve">5.271 euro al metro quadro, </w:t>
      </w:r>
      <w:r w:rsidR="00413AB1">
        <w:rPr>
          <w:rFonts w:ascii="Arial" w:hAnsi="Arial" w:cs="Arial"/>
        </w:rPr>
        <w:t xml:space="preserve">al </w:t>
      </w:r>
      <w:r w:rsidR="00413AB1">
        <w:rPr>
          <w:rFonts w:ascii="Arial" w:hAnsi="Arial" w:cs="Arial"/>
          <w:b/>
          <w:bCs/>
        </w:rPr>
        <w:t xml:space="preserve">+3,3% </w:t>
      </w:r>
      <w:r w:rsidR="00413AB1">
        <w:rPr>
          <w:rFonts w:ascii="Arial" w:hAnsi="Arial" w:cs="Arial"/>
        </w:rPr>
        <w:t>rispetto a dodici mesi fa</w:t>
      </w:r>
      <w:r w:rsidR="00E77302">
        <w:rPr>
          <w:rFonts w:ascii="Arial" w:hAnsi="Arial" w:cs="Arial"/>
        </w:rPr>
        <w:t>, mentre</w:t>
      </w:r>
      <w:r w:rsidR="00413AB1">
        <w:rPr>
          <w:rFonts w:ascii="Arial" w:hAnsi="Arial" w:cs="Arial"/>
        </w:rPr>
        <w:t xml:space="preserve"> </w:t>
      </w:r>
      <w:r w:rsidR="00413AB1">
        <w:rPr>
          <w:rFonts w:ascii="Arial" w:hAnsi="Arial" w:cs="Arial"/>
          <w:b/>
          <w:bCs/>
        </w:rPr>
        <w:t>Roma</w:t>
      </w:r>
      <w:r w:rsidR="00413AB1">
        <w:rPr>
          <w:rFonts w:ascii="Arial" w:hAnsi="Arial" w:cs="Arial"/>
        </w:rPr>
        <w:t xml:space="preserve"> fa</w:t>
      </w:r>
      <w:r w:rsidR="001620FF">
        <w:rPr>
          <w:rFonts w:ascii="Arial" w:hAnsi="Arial" w:cs="Arial"/>
        </w:rPr>
        <w:t xml:space="preserve"> </w:t>
      </w:r>
      <w:r w:rsidR="00413AB1">
        <w:rPr>
          <w:rFonts w:ascii="Arial" w:hAnsi="Arial" w:cs="Arial"/>
        </w:rPr>
        <w:t xml:space="preserve">registrare il </w:t>
      </w:r>
      <w:r w:rsidR="00413AB1" w:rsidRPr="001620FF">
        <w:rPr>
          <w:rFonts w:ascii="Arial" w:hAnsi="Arial" w:cs="Arial"/>
          <w:b/>
          <w:bCs/>
        </w:rPr>
        <w:t>-0,2%</w:t>
      </w:r>
      <w:r w:rsidR="00413AB1">
        <w:rPr>
          <w:rFonts w:ascii="Arial" w:hAnsi="Arial" w:cs="Arial"/>
        </w:rPr>
        <w:t xml:space="preserve"> rispetto a un anno fa, fermandosi a </w:t>
      </w:r>
      <w:r w:rsidR="00413AB1">
        <w:rPr>
          <w:rFonts w:ascii="Arial" w:hAnsi="Arial" w:cs="Arial"/>
          <w:b/>
          <w:bCs/>
        </w:rPr>
        <w:t>3.336 euro</w:t>
      </w:r>
      <w:r w:rsidR="00FF6423">
        <w:rPr>
          <w:rFonts w:ascii="Arial" w:hAnsi="Arial" w:cs="Arial"/>
          <w:b/>
          <w:bCs/>
        </w:rPr>
        <w:t>/mq</w:t>
      </w:r>
      <w:r w:rsidR="00413AB1">
        <w:rPr>
          <w:rFonts w:ascii="Arial" w:hAnsi="Arial" w:cs="Arial"/>
          <w:b/>
          <w:bCs/>
        </w:rPr>
        <w:t>.</w:t>
      </w:r>
      <w:r w:rsidR="001620FF">
        <w:rPr>
          <w:rFonts w:ascii="Arial" w:hAnsi="Arial" w:cs="Arial"/>
          <w:b/>
          <w:bCs/>
        </w:rPr>
        <w:t xml:space="preserve"> </w:t>
      </w:r>
      <w:r w:rsidR="00FF6423">
        <w:rPr>
          <w:rFonts w:ascii="Arial" w:hAnsi="Arial" w:cs="Arial"/>
        </w:rPr>
        <w:t>Guardando oltre le due principali metropoli italiane,</w:t>
      </w:r>
      <w:r w:rsidR="001D3A99">
        <w:rPr>
          <w:rFonts w:ascii="Arial" w:hAnsi="Arial" w:cs="Arial"/>
        </w:rPr>
        <w:t xml:space="preserve"> </w:t>
      </w:r>
      <w:r w:rsidR="00FF6423">
        <w:rPr>
          <w:rFonts w:ascii="Arial" w:hAnsi="Arial" w:cs="Arial"/>
        </w:rPr>
        <w:t xml:space="preserve">vediamo come </w:t>
      </w:r>
      <w:r w:rsidR="001D3A99">
        <w:rPr>
          <w:rFonts w:ascii="Arial" w:hAnsi="Arial" w:cs="Arial"/>
        </w:rPr>
        <w:t>l</w:t>
      </w:r>
      <w:r w:rsidR="001620FF">
        <w:rPr>
          <w:rFonts w:ascii="Arial" w:hAnsi="Arial" w:cs="Arial"/>
        </w:rPr>
        <w:t xml:space="preserve">e grandi città </w:t>
      </w:r>
      <w:r w:rsidR="00E24A3B">
        <w:rPr>
          <w:rFonts w:ascii="Arial" w:hAnsi="Arial" w:cs="Arial"/>
        </w:rPr>
        <w:t>del Meridione</w:t>
      </w:r>
      <w:r w:rsidR="001D3A99">
        <w:rPr>
          <w:rFonts w:ascii="Arial" w:hAnsi="Arial" w:cs="Arial"/>
        </w:rPr>
        <w:t xml:space="preserve"> </w:t>
      </w:r>
      <w:r w:rsidR="001620FF">
        <w:rPr>
          <w:rFonts w:ascii="Arial" w:hAnsi="Arial" w:cs="Arial"/>
        </w:rPr>
        <w:t>present</w:t>
      </w:r>
      <w:r w:rsidR="001F69E2">
        <w:rPr>
          <w:rFonts w:ascii="Arial" w:hAnsi="Arial" w:cs="Arial"/>
        </w:rPr>
        <w:t>i</w:t>
      </w:r>
      <w:r w:rsidR="001620FF">
        <w:rPr>
          <w:rFonts w:ascii="Arial" w:hAnsi="Arial" w:cs="Arial"/>
        </w:rPr>
        <w:t xml:space="preserve">no tassi di crescita </w:t>
      </w:r>
      <w:r w:rsidR="00FF6423">
        <w:rPr>
          <w:rFonts w:ascii="Arial" w:hAnsi="Arial" w:cs="Arial"/>
        </w:rPr>
        <w:t>significativi</w:t>
      </w:r>
      <w:r w:rsidR="001620FF">
        <w:rPr>
          <w:rFonts w:ascii="Arial" w:hAnsi="Arial" w:cs="Arial"/>
        </w:rPr>
        <w:t xml:space="preserve"> </w:t>
      </w:r>
      <w:r w:rsidR="00FF6423">
        <w:rPr>
          <w:rFonts w:ascii="Arial" w:hAnsi="Arial" w:cs="Arial"/>
        </w:rPr>
        <w:t>d</w:t>
      </w:r>
      <w:r w:rsidR="001620FF">
        <w:rPr>
          <w:rFonts w:ascii="Arial" w:hAnsi="Arial" w:cs="Arial"/>
        </w:rPr>
        <w:t xml:space="preserve">ei prezzi, competitivi </w:t>
      </w:r>
      <w:r w:rsidR="00FF6423">
        <w:rPr>
          <w:rFonts w:ascii="Arial" w:hAnsi="Arial" w:cs="Arial"/>
        </w:rPr>
        <w:t>o</w:t>
      </w:r>
      <w:r w:rsidR="001620FF">
        <w:rPr>
          <w:rFonts w:ascii="Arial" w:hAnsi="Arial" w:cs="Arial"/>
        </w:rPr>
        <w:t xml:space="preserve"> </w:t>
      </w:r>
      <w:r w:rsidR="00FF6423">
        <w:rPr>
          <w:rFonts w:ascii="Arial" w:hAnsi="Arial" w:cs="Arial"/>
        </w:rPr>
        <w:t xml:space="preserve">addirittura </w:t>
      </w:r>
      <w:r w:rsidR="001620FF">
        <w:rPr>
          <w:rFonts w:ascii="Arial" w:hAnsi="Arial" w:cs="Arial"/>
        </w:rPr>
        <w:t>superiori a quelli del capoluogo meneghino.</w:t>
      </w:r>
      <w:r w:rsidR="00413AB1">
        <w:rPr>
          <w:rFonts w:ascii="Arial" w:hAnsi="Arial" w:cs="Arial"/>
          <w:b/>
          <w:bCs/>
        </w:rPr>
        <w:t xml:space="preserve"> </w:t>
      </w:r>
      <w:r w:rsidRPr="00847176">
        <w:rPr>
          <w:rFonts w:ascii="Arial" w:hAnsi="Arial" w:cs="Arial"/>
          <w:b/>
          <w:bCs/>
        </w:rPr>
        <w:t>Immobiliare.it Insights</w:t>
      </w:r>
      <w:r>
        <w:rPr>
          <w:rFonts w:ascii="Arial" w:hAnsi="Arial" w:cs="Arial"/>
        </w:rPr>
        <w:t xml:space="preserve">, business unit specializzata in analisi di mercato del portale immobiliare leader in Italia </w:t>
      </w:r>
      <w:hyperlink r:id="rId6" w:history="1">
        <w:r w:rsidRPr="00847176">
          <w:rPr>
            <w:rStyle w:val="Collegamentoipertestuale"/>
            <w:rFonts w:ascii="Arial" w:hAnsi="Arial" w:cs="Arial"/>
            <w:b/>
            <w:bCs/>
          </w:rPr>
          <w:t>Immobiliare.it</w:t>
        </w:r>
      </w:hyperlink>
      <w:r w:rsidR="00413AB1">
        <w:rPr>
          <w:rStyle w:val="Collegamentoipertestuale"/>
          <w:rFonts w:ascii="Arial" w:hAnsi="Arial" w:cs="Arial"/>
          <w:color w:val="000000" w:themeColor="text1"/>
          <w:u w:val="none"/>
        </w:rPr>
        <w:t>,</w:t>
      </w:r>
      <w:r w:rsidR="001D3A99">
        <w:rPr>
          <w:rStyle w:val="Collegamentoipertestuale"/>
          <w:rFonts w:ascii="Arial" w:hAnsi="Arial" w:cs="Arial"/>
          <w:color w:val="000000" w:themeColor="text1"/>
          <w:u w:val="none"/>
        </w:rPr>
        <w:t xml:space="preserve"> ha redatto </w:t>
      </w:r>
      <w:r w:rsidR="00FF6423">
        <w:rPr>
          <w:rStyle w:val="Collegamentoipertestuale"/>
          <w:rFonts w:ascii="Arial" w:hAnsi="Arial" w:cs="Arial"/>
          <w:color w:val="000000" w:themeColor="text1"/>
          <w:u w:val="none"/>
        </w:rPr>
        <w:t>l’</w:t>
      </w:r>
      <w:r w:rsidR="001D3A99">
        <w:rPr>
          <w:rStyle w:val="Collegamentoipertestuale"/>
          <w:rFonts w:ascii="Arial" w:hAnsi="Arial" w:cs="Arial"/>
          <w:color w:val="000000" w:themeColor="text1"/>
          <w:u w:val="none"/>
        </w:rPr>
        <w:t xml:space="preserve">Osservatorio mensile sul mercato residenziale concentrandosi sulle città più </w:t>
      </w:r>
      <w:r w:rsidR="00FF6423">
        <w:rPr>
          <w:rStyle w:val="Collegamentoipertestuale"/>
          <w:rFonts w:ascii="Arial" w:hAnsi="Arial" w:cs="Arial"/>
          <w:color w:val="000000" w:themeColor="text1"/>
          <w:u w:val="none"/>
        </w:rPr>
        <w:t>popolose</w:t>
      </w:r>
      <w:r w:rsidR="001D3A99">
        <w:rPr>
          <w:rStyle w:val="Collegamentoipertestuale"/>
          <w:rFonts w:ascii="Arial" w:hAnsi="Arial" w:cs="Arial"/>
          <w:color w:val="000000" w:themeColor="text1"/>
          <w:u w:val="none"/>
        </w:rPr>
        <w:t xml:space="preserve"> del Sud </w:t>
      </w:r>
      <w:r w:rsidR="00FF6423">
        <w:rPr>
          <w:rStyle w:val="Collegamentoipertestuale"/>
          <w:rFonts w:ascii="Arial" w:hAnsi="Arial" w:cs="Arial"/>
          <w:color w:val="000000" w:themeColor="text1"/>
          <w:u w:val="none"/>
        </w:rPr>
        <w:t>Italia</w:t>
      </w:r>
      <w:r w:rsidR="001D3A99">
        <w:rPr>
          <w:rStyle w:val="Collegamentoipertestuale"/>
          <w:rFonts w:ascii="Arial" w:hAnsi="Arial" w:cs="Arial"/>
          <w:color w:val="000000" w:themeColor="text1"/>
          <w:u w:val="none"/>
        </w:rPr>
        <w:t xml:space="preserve">: </w:t>
      </w:r>
      <w:r w:rsidR="001D3A99">
        <w:rPr>
          <w:rStyle w:val="Collegamentoipertestuale"/>
          <w:rFonts w:ascii="Arial" w:hAnsi="Arial" w:cs="Arial"/>
          <w:b/>
          <w:bCs/>
          <w:color w:val="000000" w:themeColor="text1"/>
          <w:u w:val="none"/>
        </w:rPr>
        <w:t>Napoli, Bari e Palermo.</w:t>
      </w:r>
    </w:p>
    <w:p w14:paraId="28E1004C" w14:textId="31DF03C2" w:rsidR="003F3904" w:rsidRDefault="0075502A" w:rsidP="003F390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Vendita di immobili</w:t>
      </w:r>
      <w:r w:rsidR="00AC177B">
        <w:rPr>
          <w:rFonts w:ascii="Arial" w:hAnsi="Arial" w:cs="Arial"/>
          <w:b/>
          <w:bCs/>
        </w:rPr>
        <w:t>: i trend di mercato</w:t>
      </w:r>
    </w:p>
    <w:p w14:paraId="42654049" w14:textId="4557F519" w:rsidR="003F3904" w:rsidRDefault="0075502A" w:rsidP="003F39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città di</w:t>
      </w:r>
      <w:r w:rsidRPr="0075502A">
        <w:rPr>
          <w:rFonts w:ascii="Arial" w:hAnsi="Arial" w:cs="Arial"/>
          <w:b/>
          <w:bCs/>
        </w:rPr>
        <w:t xml:space="preserve"> Napoli</w:t>
      </w:r>
      <w:r>
        <w:rPr>
          <w:rFonts w:ascii="Arial" w:hAnsi="Arial" w:cs="Arial"/>
        </w:rPr>
        <w:t xml:space="preserve"> si conferma </w:t>
      </w:r>
      <w:r w:rsidRPr="001D3A99">
        <w:rPr>
          <w:rFonts w:ascii="Arial" w:hAnsi="Arial" w:cs="Arial"/>
          <w:b/>
          <w:bCs/>
        </w:rPr>
        <w:t>la decima città più cara d’Italia</w:t>
      </w:r>
      <w:r>
        <w:rPr>
          <w:rFonts w:ascii="Arial" w:hAnsi="Arial" w:cs="Arial"/>
        </w:rPr>
        <w:t xml:space="preserve"> per </w:t>
      </w:r>
      <w:r w:rsidR="00393E21">
        <w:rPr>
          <w:rFonts w:ascii="Arial" w:hAnsi="Arial" w:cs="Arial"/>
        </w:rPr>
        <w:t>acquistare un immobile</w:t>
      </w:r>
      <w:r>
        <w:rPr>
          <w:rFonts w:ascii="Arial" w:hAnsi="Arial" w:cs="Arial"/>
        </w:rPr>
        <w:t xml:space="preserve">, con i suoi </w:t>
      </w:r>
      <w:r w:rsidRPr="0075502A">
        <w:rPr>
          <w:rFonts w:ascii="Arial" w:hAnsi="Arial" w:cs="Arial"/>
          <w:b/>
          <w:bCs/>
        </w:rPr>
        <w:t>2.771 euro al metro quadro</w:t>
      </w:r>
      <w:r w:rsidR="00393E21">
        <w:rPr>
          <w:rFonts w:ascii="Arial" w:hAnsi="Arial" w:cs="Arial"/>
          <w:b/>
          <w:bCs/>
        </w:rPr>
        <w:t xml:space="preserve"> di media</w:t>
      </w:r>
      <w:r w:rsidR="001D3A99">
        <w:rPr>
          <w:rFonts w:ascii="Arial" w:hAnsi="Arial" w:cs="Arial"/>
        </w:rPr>
        <w:t xml:space="preserve">, un dato in crescita </w:t>
      </w:r>
      <w:r>
        <w:rPr>
          <w:rFonts w:ascii="Arial" w:hAnsi="Arial" w:cs="Arial"/>
        </w:rPr>
        <w:t xml:space="preserve">del </w:t>
      </w:r>
      <w:r w:rsidRPr="0075502A">
        <w:rPr>
          <w:rFonts w:ascii="Arial" w:hAnsi="Arial" w:cs="Arial"/>
          <w:b/>
          <w:bCs/>
        </w:rPr>
        <w:t>3%</w:t>
      </w:r>
      <w:r>
        <w:rPr>
          <w:rFonts w:ascii="Arial" w:hAnsi="Arial" w:cs="Arial"/>
        </w:rPr>
        <w:t xml:space="preserve"> rispetto a un anno fa. L’offerta di immobili in vendita, già negativa </w:t>
      </w:r>
      <w:r w:rsidR="00FF6423">
        <w:rPr>
          <w:rFonts w:ascii="Arial" w:hAnsi="Arial" w:cs="Arial"/>
        </w:rPr>
        <w:t>ne</w:t>
      </w:r>
      <w:r>
        <w:rPr>
          <w:rFonts w:ascii="Arial" w:hAnsi="Arial" w:cs="Arial"/>
        </w:rPr>
        <w:t>ll’anno</w:t>
      </w:r>
      <w:r w:rsidR="001D3A99">
        <w:rPr>
          <w:rFonts w:ascii="Arial" w:hAnsi="Arial" w:cs="Arial"/>
        </w:rPr>
        <w:t xml:space="preserve"> (</w:t>
      </w:r>
      <w:r w:rsidR="001D3A99" w:rsidRPr="006F4F0F">
        <w:rPr>
          <w:rFonts w:ascii="Arial" w:hAnsi="Arial" w:cs="Arial"/>
          <w:b/>
          <w:bCs/>
        </w:rPr>
        <w:t>-8,5%</w:t>
      </w:r>
      <w:r w:rsidR="001D3A99">
        <w:rPr>
          <w:rFonts w:ascii="Arial" w:hAnsi="Arial" w:cs="Arial"/>
        </w:rPr>
        <w:t>)</w:t>
      </w:r>
      <w:r>
        <w:rPr>
          <w:rFonts w:ascii="Arial" w:hAnsi="Arial" w:cs="Arial"/>
        </w:rPr>
        <w:t>, accelera la propria contrazione nel</w:t>
      </w:r>
      <w:r w:rsidR="00FF6423">
        <w:rPr>
          <w:rFonts w:ascii="Arial" w:hAnsi="Arial" w:cs="Arial"/>
        </w:rPr>
        <w:t>l’ultimo mese</w:t>
      </w:r>
      <w:r>
        <w:rPr>
          <w:rFonts w:ascii="Arial" w:hAnsi="Arial" w:cs="Arial"/>
        </w:rPr>
        <w:t xml:space="preserve">: -24%, </w:t>
      </w:r>
      <w:r w:rsidR="00892CAE">
        <w:rPr>
          <w:rFonts w:ascii="Arial" w:hAnsi="Arial" w:cs="Arial"/>
        </w:rPr>
        <w:t xml:space="preserve">con la domanda che </w:t>
      </w:r>
      <w:r w:rsidR="00E77302">
        <w:rPr>
          <w:rFonts w:ascii="Arial" w:hAnsi="Arial" w:cs="Arial"/>
        </w:rPr>
        <w:t>nel</w:t>
      </w:r>
      <w:r w:rsidR="00FF6423">
        <w:rPr>
          <w:rFonts w:ascii="Arial" w:hAnsi="Arial" w:cs="Arial"/>
        </w:rPr>
        <w:t>lo stesso periodo</w:t>
      </w:r>
      <w:r w:rsidR="00E77302">
        <w:rPr>
          <w:rFonts w:ascii="Arial" w:hAnsi="Arial" w:cs="Arial"/>
        </w:rPr>
        <w:t xml:space="preserve"> </w:t>
      </w:r>
      <w:r w:rsidR="00892CAE">
        <w:rPr>
          <w:rFonts w:ascii="Arial" w:hAnsi="Arial" w:cs="Arial"/>
        </w:rPr>
        <w:t>inverte una buona tendenza annuale</w:t>
      </w:r>
      <w:r w:rsidR="00E77302">
        <w:rPr>
          <w:rFonts w:ascii="Arial" w:hAnsi="Arial" w:cs="Arial"/>
        </w:rPr>
        <w:t>,</w:t>
      </w:r>
      <w:r w:rsidR="001D3A99">
        <w:rPr>
          <w:rFonts w:ascii="Arial" w:hAnsi="Arial" w:cs="Arial"/>
        </w:rPr>
        <w:t xml:space="preserve"> pari al </w:t>
      </w:r>
      <w:r w:rsidR="001D3A99" w:rsidRPr="00E77302">
        <w:rPr>
          <w:rFonts w:ascii="Arial" w:hAnsi="Arial" w:cs="Arial"/>
          <w:b/>
          <w:bCs/>
        </w:rPr>
        <w:t>+4,3%</w:t>
      </w:r>
      <w:r w:rsidR="001D3A99">
        <w:rPr>
          <w:rFonts w:ascii="Arial" w:hAnsi="Arial" w:cs="Arial"/>
        </w:rPr>
        <w:t>,</w:t>
      </w:r>
      <w:r w:rsidR="00892CAE">
        <w:rPr>
          <w:rFonts w:ascii="Arial" w:hAnsi="Arial" w:cs="Arial"/>
        </w:rPr>
        <w:t xml:space="preserve"> chiude</w:t>
      </w:r>
      <w:r w:rsidR="001D3A99">
        <w:rPr>
          <w:rFonts w:ascii="Arial" w:hAnsi="Arial" w:cs="Arial"/>
        </w:rPr>
        <w:t>ndo</w:t>
      </w:r>
      <w:r w:rsidR="00892CAE">
        <w:rPr>
          <w:rFonts w:ascii="Arial" w:hAnsi="Arial" w:cs="Arial"/>
        </w:rPr>
        <w:t xml:space="preserve"> </w:t>
      </w:r>
      <w:r w:rsidR="00E77302">
        <w:rPr>
          <w:rFonts w:ascii="Arial" w:hAnsi="Arial" w:cs="Arial"/>
        </w:rPr>
        <w:t xml:space="preserve">agosto </w:t>
      </w:r>
      <w:r w:rsidR="00892CAE">
        <w:rPr>
          <w:rFonts w:ascii="Arial" w:hAnsi="Arial" w:cs="Arial"/>
        </w:rPr>
        <w:t>a</w:t>
      </w:r>
      <w:r w:rsidR="00E77302">
        <w:rPr>
          <w:rFonts w:ascii="Arial" w:hAnsi="Arial" w:cs="Arial"/>
        </w:rPr>
        <w:t>l</w:t>
      </w:r>
      <w:r w:rsidR="00892CAE">
        <w:rPr>
          <w:rFonts w:ascii="Arial" w:hAnsi="Arial" w:cs="Arial"/>
        </w:rPr>
        <w:t xml:space="preserve"> -15,7%.</w:t>
      </w:r>
    </w:p>
    <w:p w14:paraId="106ECADD" w14:textId="000D7273" w:rsidR="00892CAE" w:rsidRDefault="00892CAE" w:rsidP="003F390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Bari </w:t>
      </w:r>
      <w:r w:rsidR="001D3A99">
        <w:rPr>
          <w:rFonts w:ascii="Arial" w:hAnsi="Arial" w:cs="Arial"/>
        </w:rPr>
        <w:t>presenta rincari più</w:t>
      </w:r>
      <w:r>
        <w:rPr>
          <w:rFonts w:ascii="Arial" w:hAnsi="Arial" w:cs="Arial"/>
        </w:rPr>
        <w:t xml:space="preserve"> </w:t>
      </w:r>
      <w:r w:rsidR="001D3A99">
        <w:rPr>
          <w:rFonts w:ascii="Arial" w:hAnsi="Arial" w:cs="Arial"/>
        </w:rPr>
        <w:t xml:space="preserve">marcati </w:t>
      </w:r>
      <w:r w:rsidR="00E77302">
        <w:rPr>
          <w:rFonts w:ascii="Arial" w:hAnsi="Arial" w:cs="Arial"/>
        </w:rPr>
        <w:t xml:space="preserve">di Napoli </w:t>
      </w:r>
      <w:r w:rsidR="00B55DA6">
        <w:rPr>
          <w:rFonts w:ascii="Arial" w:hAnsi="Arial" w:cs="Arial"/>
        </w:rPr>
        <w:t>rispetto a 12 mesi fa</w:t>
      </w:r>
      <w:r w:rsidR="00E77302">
        <w:rPr>
          <w:rFonts w:ascii="Arial" w:hAnsi="Arial" w:cs="Arial"/>
        </w:rPr>
        <w:t>, che arrivano a</w:t>
      </w:r>
      <w:r w:rsidR="00FF6423">
        <w:rPr>
          <w:rFonts w:ascii="Arial" w:hAnsi="Arial" w:cs="Arial"/>
        </w:rPr>
        <w:t xml:space="preserve"> quota</w:t>
      </w:r>
      <w:r w:rsidR="00E77302">
        <w:rPr>
          <w:rFonts w:ascii="Arial" w:hAnsi="Arial" w:cs="Arial"/>
        </w:rPr>
        <w:t xml:space="preserve"> </w:t>
      </w:r>
      <w:r w:rsidRPr="001D3A99">
        <w:rPr>
          <w:rFonts w:ascii="Arial" w:hAnsi="Arial" w:cs="Arial"/>
          <w:b/>
          <w:bCs/>
        </w:rPr>
        <w:t>+4,4%.</w:t>
      </w:r>
      <w:r>
        <w:rPr>
          <w:rFonts w:ascii="Arial" w:hAnsi="Arial" w:cs="Arial"/>
        </w:rPr>
        <w:t xml:space="preserve"> Il capoluogo pugliese continua </w:t>
      </w:r>
      <w:r w:rsidR="00E77302">
        <w:rPr>
          <w:rFonts w:ascii="Arial" w:hAnsi="Arial" w:cs="Arial"/>
        </w:rPr>
        <w:t xml:space="preserve">così </w:t>
      </w:r>
      <w:r>
        <w:rPr>
          <w:rFonts w:ascii="Arial" w:hAnsi="Arial" w:cs="Arial"/>
        </w:rPr>
        <w:t xml:space="preserve">il suo cammino verso </w:t>
      </w:r>
      <w:r w:rsidR="00E77302">
        <w:rPr>
          <w:rFonts w:ascii="Arial" w:hAnsi="Arial" w:cs="Arial"/>
        </w:rPr>
        <w:t>il prezzo medio di</w:t>
      </w:r>
      <w:r>
        <w:rPr>
          <w:rFonts w:ascii="Arial" w:hAnsi="Arial" w:cs="Arial"/>
        </w:rPr>
        <w:t xml:space="preserve"> 2.000 euro al metro quadro, fermandosi oggi a </w:t>
      </w:r>
      <w:r w:rsidRPr="001D3A99">
        <w:rPr>
          <w:rFonts w:ascii="Arial" w:hAnsi="Arial" w:cs="Arial"/>
          <w:b/>
          <w:bCs/>
        </w:rPr>
        <w:t>1.967 euro/mq</w:t>
      </w:r>
      <w:r>
        <w:rPr>
          <w:rFonts w:ascii="Arial" w:hAnsi="Arial" w:cs="Arial"/>
        </w:rPr>
        <w:t xml:space="preserve">. </w:t>
      </w:r>
      <w:r w:rsidR="00B55DA6">
        <w:rPr>
          <w:rFonts w:ascii="Arial" w:hAnsi="Arial" w:cs="Arial"/>
        </w:rPr>
        <w:t xml:space="preserve">Su base annua gli indicatori di domanda e offerta vedono </w:t>
      </w:r>
      <w:r w:rsidR="00E77302">
        <w:rPr>
          <w:rFonts w:ascii="Arial" w:hAnsi="Arial" w:cs="Arial"/>
        </w:rPr>
        <w:t>variazioni negative</w:t>
      </w:r>
      <w:r w:rsidR="00B55DA6">
        <w:rPr>
          <w:rFonts w:ascii="Arial" w:hAnsi="Arial" w:cs="Arial"/>
        </w:rPr>
        <w:t>: -</w:t>
      </w:r>
      <w:r w:rsidR="001D3A99">
        <w:rPr>
          <w:rFonts w:ascii="Arial" w:hAnsi="Arial" w:cs="Arial"/>
        </w:rPr>
        <w:t>1,4</w:t>
      </w:r>
      <w:r w:rsidR="00B55DA6">
        <w:rPr>
          <w:rFonts w:ascii="Arial" w:hAnsi="Arial" w:cs="Arial"/>
        </w:rPr>
        <w:t>% per lo stock di immobili in vendita sul mercato, -1,</w:t>
      </w:r>
      <w:r w:rsidR="001D3A99">
        <w:rPr>
          <w:rFonts w:ascii="Arial" w:hAnsi="Arial" w:cs="Arial"/>
        </w:rPr>
        <w:t>5</w:t>
      </w:r>
      <w:r w:rsidR="00B55DA6">
        <w:rPr>
          <w:rFonts w:ascii="Arial" w:hAnsi="Arial" w:cs="Arial"/>
        </w:rPr>
        <w:t>% per la domanda.</w:t>
      </w:r>
      <w:r w:rsidR="001D3A99">
        <w:rPr>
          <w:rFonts w:ascii="Arial" w:hAnsi="Arial" w:cs="Arial"/>
        </w:rPr>
        <w:t xml:space="preserve"> Entrambe queste contrazioni si accentuano ulteriormente nell’ultimo mese</w:t>
      </w:r>
      <w:r w:rsidR="006F4F0F">
        <w:rPr>
          <w:rFonts w:ascii="Arial" w:hAnsi="Arial" w:cs="Arial"/>
        </w:rPr>
        <w:t>.</w:t>
      </w:r>
    </w:p>
    <w:p w14:paraId="798C7BF5" w14:textId="69BAE663" w:rsidR="00B55DA6" w:rsidRDefault="00B55DA6" w:rsidP="003F39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 le tre città prese in esame, </w:t>
      </w:r>
      <w:r>
        <w:rPr>
          <w:rFonts w:ascii="Arial" w:hAnsi="Arial" w:cs="Arial"/>
          <w:b/>
          <w:bCs/>
        </w:rPr>
        <w:t xml:space="preserve">Palermo </w:t>
      </w:r>
      <w:r>
        <w:rPr>
          <w:rFonts w:ascii="Arial" w:hAnsi="Arial" w:cs="Arial"/>
        </w:rPr>
        <w:t xml:space="preserve">è la più economica con </w:t>
      </w:r>
      <w:r w:rsidRPr="001D3A99">
        <w:rPr>
          <w:rFonts w:ascii="Arial" w:hAnsi="Arial" w:cs="Arial"/>
          <w:b/>
          <w:bCs/>
        </w:rPr>
        <w:t>1.360 euro al metro quadro</w:t>
      </w:r>
      <w:r w:rsidR="001D3A99">
        <w:rPr>
          <w:rFonts w:ascii="Arial" w:hAnsi="Arial" w:cs="Arial"/>
        </w:rPr>
        <w:t xml:space="preserve">, ma è allo stesso tempo </w:t>
      </w:r>
      <w:r w:rsidR="00E77302">
        <w:rPr>
          <w:rFonts w:ascii="Arial" w:hAnsi="Arial" w:cs="Arial"/>
        </w:rPr>
        <w:t>quella</w:t>
      </w:r>
      <w:r w:rsidR="001D3A99">
        <w:rPr>
          <w:rFonts w:ascii="Arial" w:hAnsi="Arial" w:cs="Arial"/>
        </w:rPr>
        <w:t xml:space="preserve"> che </w:t>
      </w:r>
      <w:r w:rsidR="00E24A3B">
        <w:rPr>
          <w:rFonts w:ascii="Arial" w:hAnsi="Arial" w:cs="Arial"/>
        </w:rPr>
        <w:t>presenta</w:t>
      </w:r>
      <w:r w:rsidR="001D3A99">
        <w:rPr>
          <w:rFonts w:ascii="Arial" w:hAnsi="Arial" w:cs="Arial"/>
        </w:rPr>
        <w:t xml:space="preserve"> i rincari più importanti</w:t>
      </w:r>
      <w:r>
        <w:rPr>
          <w:rFonts w:ascii="Arial" w:hAnsi="Arial" w:cs="Arial"/>
        </w:rPr>
        <w:t xml:space="preserve">: </w:t>
      </w:r>
      <w:r w:rsidRPr="001D3A99">
        <w:rPr>
          <w:rFonts w:ascii="Arial" w:hAnsi="Arial" w:cs="Arial"/>
          <w:b/>
          <w:bCs/>
        </w:rPr>
        <w:t>+5,3%</w:t>
      </w:r>
      <w:r w:rsidR="001D3A99">
        <w:rPr>
          <w:rFonts w:ascii="Arial" w:hAnsi="Arial" w:cs="Arial"/>
        </w:rPr>
        <w:t xml:space="preserve"> negli ultimi dodici mesi</w:t>
      </w:r>
      <w:r>
        <w:rPr>
          <w:rFonts w:ascii="Arial" w:hAnsi="Arial" w:cs="Arial"/>
        </w:rPr>
        <w:t>. L’offerta di immobili in vendita si riduce (</w:t>
      </w:r>
      <w:r w:rsidR="001D3A99">
        <w:rPr>
          <w:rFonts w:ascii="Arial" w:hAnsi="Arial" w:cs="Arial"/>
        </w:rPr>
        <w:t>-</w:t>
      </w:r>
      <w:r>
        <w:rPr>
          <w:rFonts w:ascii="Arial" w:hAnsi="Arial" w:cs="Arial"/>
        </w:rPr>
        <w:t>4%), ma la domanda continua a</w:t>
      </w:r>
      <w:r w:rsidR="006F4F0F">
        <w:rPr>
          <w:rFonts w:ascii="Arial" w:hAnsi="Arial" w:cs="Arial"/>
        </w:rPr>
        <w:t>d attestarsi su variazioni positive</w:t>
      </w:r>
      <w:r>
        <w:rPr>
          <w:rFonts w:ascii="Arial" w:hAnsi="Arial" w:cs="Arial"/>
        </w:rPr>
        <w:t xml:space="preserve">: </w:t>
      </w:r>
      <w:r w:rsidR="00E77302">
        <w:rPr>
          <w:rFonts w:ascii="Arial" w:hAnsi="Arial" w:cs="Arial"/>
        </w:rPr>
        <w:t xml:space="preserve">si registra infatti il </w:t>
      </w:r>
      <w:r>
        <w:rPr>
          <w:rFonts w:ascii="Arial" w:hAnsi="Arial" w:cs="Arial"/>
        </w:rPr>
        <w:t xml:space="preserve">+3,3% </w:t>
      </w:r>
      <w:r w:rsidR="00E77302">
        <w:rPr>
          <w:rFonts w:ascii="Arial" w:hAnsi="Arial" w:cs="Arial"/>
        </w:rPr>
        <w:t>negli ultimi dodici mesi</w:t>
      </w:r>
      <w:r w:rsidR="006F4F0F">
        <w:rPr>
          <w:rFonts w:ascii="Arial" w:hAnsi="Arial" w:cs="Arial"/>
        </w:rPr>
        <w:t>. Da segnalare che il capoluogo siciliano è anche l’unico del gruppo in cui la domanda continua a crescere nell’ultimo mese (</w:t>
      </w:r>
      <w:r w:rsidR="00FF6423">
        <w:rPr>
          <w:rFonts w:ascii="Arial" w:hAnsi="Arial" w:cs="Arial"/>
        </w:rPr>
        <w:t>+0,8%</w:t>
      </w:r>
      <w:r w:rsidR="006F4F0F">
        <w:rPr>
          <w:rFonts w:ascii="Arial" w:hAnsi="Arial" w:cs="Arial"/>
        </w:rPr>
        <w:t>)</w:t>
      </w:r>
      <w:r w:rsidR="00FF6423">
        <w:rPr>
          <w:rFonts w:ascii="Arial" w:hAnsi="Arial" w:cs="Arial"/>
        </w:rPr>
        <w:t>.</w:t>
      </w:r>
    </w:p>
    <w:p w14:paraId="43D3F171" w14:textId="4CE45DAE" w:rsidR="001D3A99" w:rsidRPr="0098558A" w:rsidRDefault="001D3A99" w:rsidP="003F39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tutte e tre le città prese in esame si osserva un rallentamento dei prezzi </w:t>
      </w:r>
      <w:r w:rsidR="00E24A3B">
        <w:rPr>
          <w:rFonts w:ascii="Arial" w:hAnsi="Arial" w:cs="Arial"/>
        </w:rPr>
        <w:t>rispetto a luglio</w:t>
      </w:r>
      <w:r w:rsidR="00FF6423">
        <w:rPr>
          <w:rFonts w:ascii="Arial" w:hAnsi="Arial" w:cs="Arial"/>
        </w:rPr>
        <w:t>; pur</w:t>
      </w:r>
      <w:r w:rsidR="006F4F0F">
        <w:rPr>
          <w:rFonts w:ascii="Arial" w:hAnsi="Arial" w:cs="Arial"/>
        </w:rPr>
        <w:t xml:space="preserve"> non decrescendo, </w:t>
      </w:r>
      <w:r w:rsidR="0098558A">
        <w:rPr>
          <w:rFonts w:ascii="Arial" w:hAnsi="Arial" w:cs="Arial"/>
        </w:rPr>
        <w:t xml:space="preserve">questi </w:t>
      </w:r>
      <w:r>
        <w:rPr>
          <w:rFonts w:ascii="Arial" w:hAnsi="Arial" w:cs="Arial"/>
        </w:rPr>
        <w:t xml:space="preserve">aumentano </w:t>
      </w:r>
      <w:r w:rsidR="0098558A">
        <w:rPr>
          <w:rFonts w:ascii="Arial" w:hAnsi="Arial" w:cs="Arial"/>
        </w:rPr>
        <w:t>a un ritmo</w:t>
      </w:r>
      <w:r>
        <w:rPr>
          <w:rFonts w:ascii="Arial" w:hAnsi="Arial" w:cs="Arial"/>
        </w:rPr>
        <w:t xml:space="preserve"> inferior</w:t>
      </w:r>
      <w:r w:rsidR="0098558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al mezzo punto percentuale.</w:t>
      </w:r>
      <w:r w:rsidR="0098558A">
        <w:rPr>
          <w:rFonts w:ascii="Arial" w:hAnsi="Arial" w:cs="Arial"/>
        </w:rPr>
        <w:t xml:space="preserve"> </w:t>
      </w:r>
      <w:r w:rsidR="00FF6423">
        <w:rPr>
          <w:rFonts w:ascii="Arial" w:hAnsi="Arial" w:cs="Arial"/>
        </w:rPr>
        <w:t>Tale</w:t>
      </w:r>
      <w:r w:rsidR="0098558A">
        <w:rPr>
          <w:rFonts w:ascii="Arial" w:hAnsi="Arial" w:cs="Arial"/>
        </w:rPr>
        <w:t xml:space="preserve"> tendenza trova conferma anche nelle maggiori città del Paese: </w:t>
      </w:r>
      <w:r w:rsidR="0098558A">
        <w:rPr>
          <w:rFonts w:ascii="Arial" w:hAnsi="Arial" w:cs="Arial"/>
          <w:b/>
          <w:bCs/>
        </w:rPr>
        <w:t xml:space="preserve">Roma e Milano </w:t>
      </w:r>
      <w:r w:rsidR="0098558A">
        <w:rPr>
          <w:rFonts w:ascii="Arial" w:hAnsi="Arial" w:cs="Arial"/>
        </w:rPr>
        <w:t>chiudono infatti il mese di agosto a prezzi invariati.</w:t>
      </w:r>
    </w:p>
    <w:p w14:paraId="415FFA2D" w14:textId="62264E52" w:rsidR="003F3904" w:rsidRDefault="00AC177B" w:rsidP="003F390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Prezzi di vendita, evidenze nei quartieri</w:t>
      </w:r>
    </w:p>
    <w:p w14:paraId="1A0D5908" w14:textId="6E81E020" w:rsidR="003F3904" w:rsidRDefault="00E95E4F" w:rsidP="003F390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Napoli </w:t>
      </w:r>
      <w:r>
        <w:rPr>
          <w:rFonts w:ascii="Arial" w:hAnsi="Arial" w:cs="Arial"/>
        </w:rPr>
        <w:t xml:space="preserve">vede i suoi tre quartieri più cari </w:t>
      </w:r>
      <w:r w:rsidR="0098558A">
        <w:rPr>
          <w:rFonts w:ascii="Arial" w:hAnsi="Arial" w:cs="Arial"/>
        </w:rPr>
        <w:t xml:space="preserve">posizionarsi </w:t>
      </w:r>
      <w:r w:rsidRPr="006F4F0F">
        <w:rPr>
          <w:rFonts w:ascii="Arial" w:hAnsi="Arial" w:cs="Arial"/>
          <w:b/>
          <w:bCs/>
        </w:rPr>
        <w:t>oltre i 4.000 euro al metro quadro</w:t>
      </w:r>
      <w:r>
        <w:rPr>
          <w:rFonts w:ascii="Arial" w:hAnsi="Arial" w:cs="Arial"/>
        </w:rPr>
        <w:t xml:space="preserve">. </w:t>
      </w:r>
      <w:r w:rsidR="00E24A3B">
        <w:rPr>
          <w:rFonts w:ascii="Arial" w:hAnsi="Arial" w:cs="Arial"/>
        </w:rPr>
        <w:t>Si tratta di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Posillipo, Marechiaro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4.900 euro al metro quadro di media, Chiaia, Mergellina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  <w:bCs/>
        </w:rPr>
        <w:t xml:space="preserve">4.300 euro/mq) 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b/>
          <w:bCs/>
        </w:rPr>
        <w:t xml:space="preserve">Vomero, Arenella (4.195 euro al metro quadro). </w:t>
      </w:r>
      <w:r>
        <w:rPr>
          <w:rFonts w:ascii="Arial" w:hAnsi="Arial" w:cs="Arial"/>
        </w:rPr>
        <w:t xml:space="preserve">Mentre i primi due, nell’ultimo anno, hanno visto una crescita intorno al punto percentuale, </w:t>
      </w:r>
      <w:r>
        <w:rPr>
          <w:rFonts w:ascii="Arial" w:hAnsi="Arial" w:cs="Arial"/>
          <w:b/>
          <w:bCs/>
        </w:rPr>
        <w:t xml:space="preserve">Vomero, Arenella </w:t>
      </w:r>
      <w:r>
        <w:rPr>
          <w:rFonts w:ascii="Arial" w:hAnsi="Arial" w:cs="Arial"/>
        </w:rPr>
        <w:t xml:space="preserve">ha registrato il +3% nello stesso periodo. </w:t>
      </w:r>
      <w:r w:rsidR="00FF6423">
        <w:rPr>
          <w:rFonts w:ascii="Arial" w:hAnsi="Arial" w:cs="Arial"/>
        </w:rPr>
        <w:t>I rincari</w:t>
      </w:r>
      <w:r>
        <w:rPr>
          <w:rFonts w:ascii="Arial" w:hAnsi="Arial" w:cs="Arial"/>
        </w:rPr>
        <w:t xml:space="preserve"> più solid</w:t>
      </w:r>
      <w:r w:rsidR="00FF642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98558A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tutta la città, però, </w:t>
      </w:r>
      <w:r w:rsidR="0098558A">
        <w:rPr>
          <w:rFonts w:ascii="Arial" w:hAnsi="Arial" w:cs="Arial"/>
        </w:rPr>
        <w:t>arriva</w:t>
      </w:r>
      <w:r w:rsidR="00FF642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="00FF6423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Materdei, Museo: </w:t>
      </w:r>
      <w:r>
        <w:rPr>
          <w:rFonts w:ascii="Arial" w:hAnsi="Arial" w:cs="Arial"/>
        </w:rPr>
        <w:t xml:space="preserve">i suoi </w:t>
      </w:r>
      <w:r w:rsidRPr="00E95E4F">
        <w:rPr>
          <w:rFonts w:ascii="Arial" w:hAnsi="Arial" w:cs="Arial"/>
          <w:b/>
          <w:bCs/>
        </w:rPr>
        <w:t>2.485 euro al metro quadro</w:t>
      </w:r>
      <w:r>
        <w:rPr>
          <w:rFonts w:ascii="Arial" w:hAnsi="Arial" w:cs="Arial"/>
        </w:rPr>
        <w:t xml:space="preserve"> sono superiori di quasi il </w:t>
      </w:r>
      <w:r w:rsidRPr="00E95E4F">
        <w:rPr>
          <w:rFonts w:ascii="Arial" w:hAnsi="Arial" w:cs="Arial"/>
          <w:b/>
          <w:bCs/>
        </w:rPr>
        <w:t xml:space="preserve">12% </w:t>
      </w:r>
      <w:r>
        <w:rPr>
          <w:rFonts w:ascii="Arial" w:hAnsi="Arial" w:cs="Arial"/>
        </w:rPr>
        <w:t xml:space="preserve">rispetto </w:t>
      </w:r>
      <w:r w:rsidR="00FF642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un anno</w:t>
      </w:r>
      <w:r w:rsidR="0098558A">
        <w:rPr>
          <w:rFonts w:ascii="Arial" w:hAnsi="Arial" w:cs="Arial"/>
        </w:rPr>
        <w:t xml:space="preserve"> fa</w:t>
      </w:r>
      <w:r>
        <w:rPr>
          <w:rFonts w:ascii="Arial" w:hAnsi="Arial" w:cs="Arial"/>
        </w:rPr>
        <w:t xml:space="preserve">. </w:t>
      </w:r>
      <w:r w:rsidR="00FF6423">
        <w:rPr>
          <w:rFonts w:ascii="Arial" w:hAnsi="Arial" w:cs="Arial"/>
        </w:rPr>
        <w:t xml:space="preserve">Segnaliamo inoltre che </w:t>
      </w:r>
      <w:r w:rsidR="00FF6423">
        <w:rPr>
          <w:rFonts w:ascii="Arial" w:hAnsi="Arial" w:cs="Arial"/>
        </w:rPr>
        <w:lastRenderedPageBreak/>
        <w:t>t</w:t>
      </w:r>
      <w:r>
        <w:rPr>
          <w:rFonts w:ascii="Arial" w:hAnsi="Arial" w:cs="Arial"/>
        </w:rPr>
        <w:t>utti i quartieri</w:t>
      </w:r>
      <w:r w:rsidR="00FF64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vedono una crescita annua nei prezzi di vendita tranne </w:t>
      </w:r>
      <w:r>
        <w:rPr>
          <w:rFonts w:ascii="Arial" w:hAnsi="Arial" w:cs="Arial"/>
          <w:b/>
          <w:bCs/>
        </w:rPr>
        <w:t>Rione Alto, Camaldoli (-3,2%)</w:t>
      </w:r>
      <w:r w:rsidR="00D70A1C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Pianura, Soccavo, Traiano (-3,8%)</w:t>
      </w:r>
      <w:r w:rsidR="00D70A1C">
        <w:rPr>
          <w:rFonts w:ascii="Arial" w:hAnsi="Arial" w:cs="Arial"/>
          <w:b/>
          <w:bCs/>
        </w:rPr>
        <w:t xml:space="preserve"> </w:t>
      </w:r>
      <w:r w:rsidR="00D70A1C">
        <w:rPr>
          <w:rFonts w:ascii="Arial" w:hAnsi="Arial" w:cs="Arial"/>
        </w:rPr>
        <w:t xml:space="preserve">e </w:t>
      </w:r>
      <w:r w:rsidR="00D70A1C">
        <w:rPr>
          <w:rFonts w:ascii="Arial" w:hAnsi="Arial" w:cs="Arial"/>
          <w:b/>
          <w:bCs/>
        </w:rPr>
        <w:t>Chiaiano, Piscinola (-6,4%)</w:t>
      </w:r>
      <w:r>
        <w:rPr>
          <w:rFonts w:ascii="Arial" w:hAnsi="Arial" w:cs="Arial"/>
          <w:b/>
          <w:bCs/>
        </w:rPr>
        <w:t>.</w:t>
      </w:r>
    </w:p>
    <w:p w14:paraId="50022DB8" w14:textId="45BA8C94" w:rsidR="00E95E4F" w:rsidRDefault="00E95E4F" w:rsidP="003F39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Anche a </w:t>
      </w:r>
      <w:r>
        <w:rPr>
          <w:rFonts w:ascii="Arial" w:hAnsi="Arial" w:cs="Arial"/>
          <w:b/>
          <w:bCs/>
        </w:rPr>
        <w:t xml:space="preserve">Bari </w:t>
      </w:r>
      <w:r>
        <w:rPr>
          <w:rFonts w:ascii="Arial" w:hAnsi="Arial" w:cs="Arial"/>
        </w:rPr>
        <w:t xml:space="preserve">prevalgono i segni più su base annua, con l’eccezione di </w:t>
      </w:r>
      <w:r>
        <w:rPr>
          <w:rFonts w:ascii="Arial" w:hAnsi="Arial" w:cs="Arial"/>
          <w:b/>
          <w:bCs/>
        </w:rPr>
        <w:t xml:space="preserve">San Paolo, Stanic, </w:t>
      </w:r>
      <w:r>
        <w:rPr>
          <w:rFonts w:ascii="Arial" w:hAnsi="Arial" w:cs="Arial"/>
        </w:rPr>
        <w:t xml:space="preserve">quartiere più economico della città che sfiora i </w:t>
      </w:r>
      <w:r w:rsidRPr="00E95E4F">
        <w:rPr>
          <w:rFonts w:ascii="Arial" w:hAnsi="Arial" w:cs="Arial"/>
          <w:b/>
          <w:bCs/>
        </w:rPr>
        <w:t>1.500 euro al metro quadro</w:t>
      </w:r>
      <w:r w:rsidR="006F4F0F">
        <w:rPr>
          <w:rFonts w:ascii="Arial" w:hAnsi="Arial" w:cs="Arial"/>
        </w:rPr>
        <w:t>; nell’area si</w:t>
      </w:r>
      <w:r>
        <w:rPr>
          <w:rFonts w:ascii="Arial" w:hAnsi="Arial" w:cs="Arial"/>
        </w:rPr>
        <w:t xml:space="preserve"> </w:t>
      </w:r>
      <w:r w:rsidR="006F4F0F">
        <w:rPr>
          <w:rFonts w:ascii="Arial" w:hAnsi="Arial" w:cs="Arial"/>
        </w:rPr>
        <w:t xml:space="preserve">registra </w:t>
      </w:r>
      <w:r>
        <w:rPr>
          <w:rFonts w:ascii="Arial" w:hAnsi="Arial" w:cs="Arial"/>
        </w:rPr>
        <w:t>una brusca frenata</w:t>
      </w:r>
      <w:r w:rsidR="00FF64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pari </w:t>
      </w:r>
      <w:r w:rsidRPr="00E95E4F">
        <w:rPr>
          <w:rFonts w:ascii="Arial" w:hAnsi="Arial" w:cs="Arial"/>
          <w:b/>
          <w:bCs/>
        </w:rPr>
        <w:t>al -7,2% rispetto a dodici mesi fa.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Il quartiere più caro è </w:t>
      </w:r>
      <w:r w:rsidR="00FF6423">
        <w:rPr>
          <w:rFonts w:ascii="Arial" w:hAnsi="Arial" w:cs="Arial"/>
        </w:rPr>
        <w:t xml:space="preserve">invece </w:t>
      </w:r>
      <w:r>
        <w:rPr>
          <w:rFonts w:ascii="Arial" w:hAnsi="Arial" w:cs="Arial"/>
          <w:b/>
          <w:bCs/>
        </w:rPr>
        <w:t xml:space="preserve">Borgo Antico, Murat, Madonnella con 2.378 euro/mq. </w:t>
      </w:r>
      <w:r>
        <w:rPr>
          <w:rFonts w:ascii="Arial" w:hAnsi="Arial" w:cs="Arial"/>
        </w:rPr>
        <w:t xml:space="preserve">La sua crescita è la seconda più alta in città pari al </w:t>
      </w:r>
      <w:r w:rsidRPr="00AC177B">
        <w:rPr>
          <w:rFonts w:ascii="Arial" w:hAnsi="Arial" w:cs="Arial"/>
          <w:b/>
          <w:bCs/>
        </w:rPr>
        <w:t>+7,7%</w:t>
      </w:r>
      <w:r>
        <w:rPr>
          <w:rFonts w:ascii="Arial" w:hAnsi="Arial" w:cs="Arial"/>
        </w:rPr>
        <w:t xml:space="preserve"> in un anno</w:t>
      </w:r>
      <w:r w:rsidR="00FF6423">
        <w:rPr>
          <w:rFonts w:ascii="Arial" w:hAnsi="Arial" w:cs="Arial"/>
        </w:rPr>
        <w:t>, mentre la crescita più importante nella città pugliese spetta</w:t>
      </w:r>
      <w:r w:rsidR="00AC177B">
        <w:rPr>
          <w:rFonts w:ascii="Arial" w:hAnsi="Arial" w:cs="Arial"/>
        </w:rPr>
        <w:t xml:space="preserve"> a </w:t>
      </w:r>
      <w:r w:rsidR="00AC177B">
        <w:rPr>
          <w:rFonts w:ascii="Arial" w:hAnsi="Arial" w:cs="Arial"/>
          <w:b/>
          <w:bCs/>
        </w:rPr>
        <w:t>Fesca, San Girolamo</w:t>
      </w:r>
      <w:r w:rsidR="00AC177B">
        <w:rPr>
          <w:rFonts w:ascii="Arial" w:hAnsi="Arial" w:cs="Arial"/>
        </w:rPr>
        <w:t xml:space="preserve">, con il </w:t>
      </w:r>
      <w:r w:rsidR="00AC177B" w:rsidRPr="00FF6423">
        <w:rPr>
          <w:rFonts w:ascii="Arial" w:hAnsi="Arial" w:cs="Arial"/>
          <w:b/>
          <w:bCs/>
        </w:rPr>
        <w:t>+10,5%</w:t>
      </w:r>
      <w:r w:rsidR="00AC177B">
        <w:rPr>
          <w:rFonts w:ascii="Arial" w:hAnsi="Arial" w:cs="Arial"/>
        </w:rPr>
        <w:t>, anche se il dato mensile è in netta controtendenza (-6,6%).</w:t>
      </w:r>
    </w:p>
    <w:p w14:paraId="58FB80D0" w14:textId="6533FB5B" w:rsidR="00AC177B" w:rsidRPr="00AC177B" w:rsidRDefault="00AC177B" w:rsidP="003F39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Palermo </w:t>
      </w:r>
      <w:r>
        <w:rPr>
          <w:rFonts w:ascii="Arial" w:hAnsi="Arial" w:cs="Arial"/>
        </w:rPr>
        <w:t xml:space="preserve">non troviamo nessun quartiere sopra i 2.000 euro al metro quadro: il più caro è infatti </w:t>
      </w:r>
      <w:r>
        <w:rPr>
          <w:rFonts w:ascii="Arial" w:hAnsi="Arial" w:cs="Arial"/>
          <w:b/>
          <w:bCs/>
        </w:rPr>
        <w:t xml:space="preserve">Libertà, Villabianca, De Gasperi </w:t>
      </w:r>
      <w:r>
        <w:rPr>
          <w:rFonts w:ascii="Arial" w:hAnsi="Arial" w:cs="Arial"/>
        </w:rPr>
        <w:t xml:space="preserve">che chiude a </w:t>
      </w:r>
      <w:r w:rsidRPr="00AC177B">
        <w:rPr>
          <w:rFonts w:ascii="Arial" w:hAnsi="Arial" w:cs="Arial"/>
          <w:b/>
          <w:bCs/>
        </w:rPr>
        <w:t>1.995 euro al metro quadro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  <w:bCs/>
        </w:rPr>
        <w:t>+2,7% nell’ultimo anno</w:t>
      </w:r>
      <w:r>
        <w:rPr>
          <w:rFonts w:ascii="Arial" w:hAnsi="Arial" w:cs="Arial"/>
        </w:rPr>
        <w:t xml:space="preserve">). L’area che cresce di più è </w:t>
      </w:r>
      <w:r w:rsidR="006F4F0F">
        <w:rPr>
          <w:rFonts w:ascii="Arial" w:hAnsi="Arial" w:cs="Arial"/>
        </w:rPr>
        <w:t xml:space="preserve">invece </w:t>
      </w:r>
      <w:r>
        <w:rPr>
          <w:rFonts w:ascii="Arial" w:hAnsi="Arial" w:cs="Arial"/>
        </w:rPr>
        <w:t xml:space="preserve">quella del </w:t>
      </w:r>
      <w:r>
        <w:rPr>
          <w:rFonts w:ascii="Arial" w:hAnsi="Arial" w:cs="Arial"/>
          <w:b/>
          <w:bCs/>
        </w:rPr>
        <w:t xml:space="preserve">Centro Storico, </w:t>
      </w:r>
      <w:r>
        <w:rPr>
          <w:rFonts w:ascii="Arial" w:hAnsi="Arial" w:cs="Arial"/>
        </w:rPr>
        <w:t xml:space="preserve">dove in 12 mesi i prezzi sfiorano il </w:t>
      </w:r>
      <w:r w:rsidRPr="00AC177B">
        <w:rPr>
          <w:rFonts w:ascii="Arial" w:hAnsi="Arial" w:cs="Arial"/>
          <w:b/>
          <w:bCs/>
        </w:rPr>
        <w:t>+10%.</w:t>
      </w:r>
    </w:p>
    <w:p w14:paraId="3695A39A" w14:textId="4248CCBD" w:rsidR="003F3904" w:rsidRDefault="00AC177B" w:rsidP="003F390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trend delle locazioni a Napoli, Bari e Palermo</w:t>
      </w:r>
    </w:p>
    <w:p w14:paraId="324A3F77" w14:textId="44E7E50D" w:rsidR="001D0093" w:rsidRDefault="001D0093" w:rsidP="003F390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 Napoli </w:t>
      </w:r>
      <w:r>
        <w:rPr>
          <w:rFonts w:ascii="Arial" w:hAnsi="Arial" w:cs="Arial"/>
        </w:rPr>
        <w:t xml:space="preserve">affittare una casa costa, in media, </w:t>
      </w:r>
      <w:r w:rsidRPr="001D0093">
        <w:rPr>
          <w:rFonts w:ascii="Arial" w:hAnsi="Arial" w:cs="Arial"/>
          <w:b/>
          <w:bCs/>
        </w:rPr>
        <w:t>13 euro al metro quadro</w:t>
      </w:r>
      <w:r w:rsidR="00FF6423">
        <w:rPr>
          <w:rFonts w:ascii="Arial" w:hAnsi="Arial" w:cs="Arial"/>
        </w:rPr>
        <w:t>, un</w:t>
      </w:r>
      <w:r>
        <w:rPr>
          <w:rFonts w:ascii="Arial" w:hAnsi="Arial" w:cs="Arial"/>
        </w:rPr>
        <w:t xml:space="preserve"> dato in crescita del </w:t>
      </w:r>
      <w:r w:rsidRPr="001D0093">
        <w:rPr>
          <w:rFonts w:ascii="Arial" w:hAnsi="Arial" w:cs="Arial"/>
          <w:b/>
          <w:bCs/>
        </w:rPr>
        <w:t>7% su base annua</w:t>
      </w:r>
      <w:r w:rsidR="006F4F0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L’offerta di immobili in locazione diminuisce molto più drasticamente rispetto allo stock in vendita: </w:t>
      </w:r>
      <w:r w:rsidRPr="001D0093">
        <w:rPr>
          <w:rFonts w:ascii="Arial" w:hAnsi="Arial" w:cs="Arial"/>
          <w:b/>
          <w:bCs/>
        </w:rPr>
        <w:t>-</w:t>
      </w:r>
      <w:r w:rsidR="0098558A">
        <w:rPr>
          <w:rFonts w:ascii="Arial" w:hAnsi="Arial" w:cs="Arial"/>
          <w:b/>
          <w:bCs/>
        </w:rPr>
        <w:t>41,6</w:t>
      </w:r>
      <w:r w:rsidRPr="001D0093">
        <w:rPr>
          <w:rFonts w:ascii="Arial" w:hAnsi="Arial" w:cs="Arial"/>
          <w:b/>
          <w:bCs/>
        </w:rPr>
        <w:t xml:space="preserve">% nell’ultimo </w:t>
      </w:r>
      <w:r w:rsidR="0098558A">
        <w:rPr>
          <w:rFonts w:ascii="Arial" w:hAnsi="Arial" w:cs="Arial"/>
          <w:b/>
          <w:bCs/>
        </w:rPr>
        <w:t>anno</w:t>
      </w:r>
      <w:r>
        <w:rPr>
          <w:rFonts w:ascii="Arial" w:hAnsi="Arial" w:cs="Arial"/>
        </w:rPr>
        <w:t xml:space="preserve">. La domanda invece resta positiva, ma il </w:t>
      </w:r>
      <w:r w:rsidRPr="001D0093">
        <w:rPr>
          <w:rFonts w:ascii="Arial" w:hAnsi="Arial" w:cs="Arial"/>
          <w:b/>
          <w:bCs/>
        </w:rPr>
        <w:t>+14,7% dell’ultimo mese</w:t>
      </w:r>
      <w:r>
        <w:rPr>
          <w:rFonts w:ascii="Arial" w:hAnsi="Arial" w:cs="Arial"/>
        </w:rPr>
        <w:t xml:space="preserve"> rappresenta un chiaro rallentamento rispetto al risultato annuale (</w:t>
      </w:r>
      <w:r w:rsidRPr="0098558A">
        <w:rPr>
          <w:rFonts w:ascii="Arial" w:hAnsi="Arial" w:cs="Arial"/>
          <w:b/>
          <w:bCs/>
        </w:rPr>
        <w:t>+65,3%</w:t>
      </w:r>
      <w:r>
        <w:rPr>
          <w:rFonts w:ascii="Arial" w:hAnsi="Arial" w:cs="Arial"/>
        </w:rPr>
        <w:t>).</w:t>
      </w:r>
    </w:p>
    <w:p w14:paraId="4D37B5C0" w14:textId="32CFC322" w:rsidR="001D0093" w:rsidRPr="001D0093" w:rsidRDefault="001D0093" w:rsidP="003F390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Bari </w:t>
      </w:r>
      <w:r>
        <w:rPr>
          <w:rFonts w:ascii="Arial" w:hAnsi="Arial" w:cs="Arial"/>
        </w:rPr>
        <w:t>è la città che ha mostrato la crescita più importante del gruppo su base annua,</w:t>
      </w:r>
      <w:r w:rsidR="0098558A">
        <w:rPr>
          <w:rFonts w:ascii="Arial" w:hAnsi="Arial" w:cs="Arial"/>
        </w:rPr>
        <w:t xml:space="preserve"> pari 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+13,8%</w:t>
      </w:r>
      <w:r w:rsidR="006F4F0F">
        <w:rPr>
          <w:rFonts w:ascii="Arial" w:hAnsi="Arial" w:cs="Arial"/>
          <w:b/>
          <w:bCs/>
        </w:rPr>
        <w:t xml:space="preserve">, </w:t>
      </w:r>
      <w:r w:rsidR="006F4F0F">
        <w:rPr>
          <w:rFonts w:ascii="Arial" w:hAnsi="Arial" w:cs="Arial"/>
        </w:rPr>
        <w:t>con l</w:t>
      </w:r>
      <w:r>
        <w:rPr>
          <w:rFonts w:ascii="Arial" w:hAnsi="Arial" w:cs="Arial"/>
        </w:rPr>
        <w:t xml:space="preserve">’affitto medio al metro quadro </w:t>
      </w:r>
      <w:r w:rsidR="006F4F0F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 xml:space="preserve">raggiunge quota </w:t>
      </w:r>
      <w:r w:rsidRPr="001D0093">
        <w:rPr>
          <w:rFonts w:ascii="Arial" w:hAnsi="Arial" w:cs="Arial"/>
          <w:b/>
          <w:bCs/>
        </w:rPr>
        <w:t>10,7 euro</w:t>
      </w:r>
      <w:r>
        <w:rPr>
          <w:rFonts w:ascii="Arial" w:hAnsi="Arial" w:cs="Arial"/>
        </w:rPr>
        <w:t>. Le altre evidenze di mercato non mostrano, al momento, segnali di raffreddamento: la domanda di immobili in locazione cresce di oltre 20 punti percentuali sia su base mensile che annua, mentre lo stock di immobili in attesa di locazione si riduce</w:t>
      </w:r>
      <w:r w:rsidR="00FF6423">
        <w:rPr>
          <w:rFonts w:ascii="Arial" w:hAnsi="Arial" w:cs="Arial"/>
        </w:rPr>
        <w:t xml:space="preserve">: </w:t>
      </w:r>
      <w:r w:rsidR="00FF6423">
        <w:rPr>
          <w:rFonts w:ascii="Arial" w:hAnsi="Arial" w:cs="Arial"/>
          <w:b/>
          <w:bCs/>
        </w:rPr>
        <w:t>-</w:t>
      </w:r>
      <w:r w:rsidRPr="006F4F0F">
        <w:rPr>
          <w:rFonts w:ascii="Arial" w:hAnsi="Arial" w:cs="Arial"/>
          <w:b/>
          <w:bCs/>
        </w:rPr>
        <w:t>14,4 punti percentuali nell’anno</w:t>
      </w:r>
      <w:r>
        <w:rPr>
          <w:rFonts w:ascii="Arial" w:hAnsi="Arial" w:cs="Arial"/>
        </w:rPr>
        <w:t>.</w:t>
      </w:r>
    </w:p>
    <w:p w14:paraId="4D1D548F" w14:textId="24615745" w:rsidR="001D0093" w:rsidRDefault="001D0093" w:rsidP="003F390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Palermo </w:t>
      </w:r>
      <w:r>
        <w:rPr>
          <w:rFonts w:ascii="Arial" w:hAnsi="Arial" w:cs="Arial"/>
        </w:rPr>
        <w:t xml:space="preserve">si conferma la più economica delle tre </w:t>
      </w:r>
      <w:r w:rsidR="00FF6423">
        <w:rPr>
          <w:rFonts w:ascii="Arial" w:hAnsi="Arial" w:cs="Arial"/>
        </w:rPr>
        <w:t xml:space="preserve">città </w:t>
      </w:r>
      <w:r>
        <w:rPr>
          <w:rFonts w:ascii="Arial" w:hAnsi="Arial" w:cs="Arial"/>
        </w:rPr>
        <w:t xml:space="preserve">anche sul fronte affitti, con </w:t>
      </w:r>
      <w:r>
        <w:rPr>
          <w:rFonts w:ascii="Arial" w:hAnsi="Arial" w:cs="Arial"/>
          <w:b/>
          <w:bCs/>
        </w:rPr>
        <w:t>8,2 euro al metro quadro di media</w:t>
      </w:r>
      <w:r w:rsidR="006F4F0F">
        <w:rPr>
          <w:rFonts w:ascii="Arial" w:hAnsi="Arial" w:cs="Arial"/>
          <w:b/>
          <w:bCs/>
        </w:rPr>
        <w:t xml:space="preserve">, </w:t>
      </w:r>
      <w:r w:rsidR="00FF6423">
        <w:rPr>
          <w:rFonts w:ascii="Arial" w:hAnsi="Arial" w:cs="Arial"/>
        </w:rPr>
        <w:t xml:space="preserve">seppur in </w:t>
      </w:r>
      <w:r w:rsidRPr="006F4F0F">
        <w:rPr>
          <w:rFonts w:ascii="Arial" w:hAnsi="Arial" w:cs="Arial"/>
          <w:b/>
          <w:bCs/>
        </w:rPr>
        <w:t>crescita del 9,4%</w:t>
      </w:r>
      <w:r>
        <w:rPr>
          <w:rFonts w:ascii="Arial" w:hAnsi="Arial" w:cs="Arial"/>
        </w:rPr>
        <w:t xml:space="preserve"> </w:t>
      </w:r>
      <w:r w:rsidR="006F4F0F">
        <w:rPr>
          <w:rFonts w:ascii="Arial" w:hAnsi="Arial" w:cs="Arial"/>
        </w:rPr>
        <w:t xml:space="preserve">nell’ultimo anno. </w:t>
      </w:r>
      <w:r w:rsidR="003A4730">
        <w:rPr>
          <w:rFonts w:ascii="Arial" w:hAnsi="Arial" w:cs="Arial"/>
        </w:rPr>
        <w:t xml:space="preserve">Rispetto al caso di Bari, non cambia “il segno” delle altre evidenze, </w:t>
      </w:r>
      <w:r w:rsidR="006F4F0F">
        <w:rPr>
          <w:rFonts w:ascii="Arial" w:hAnsi="Arial" w:cs="Arial"/>
        </w:rPr>
        <w:t>pur con un dinamismo di mercato molto diverso</w:t>
      </w:r>
      <w:r w:rsidR="003A4730">
        <w:rPr>
          <w:rFonts w:ascii="Arial" w:hAnsi="Arial" w:cs="Arial"/>
        </w:rPr>
        <w:t xml:space="preserve">: l’offerta sfiora il -20% </w:t>
      </w:r>
      <w:r w:rsidR="00E77302">
        <w:rPr>
          <w:rFonts w:ascii="Arial" w:hAnsi="Arial" w:cs="Arial"/>
        </w:rPr>
        <w:t>nell’anno</w:t>
      </w:r>
      <w:r w:rsidR="003A4730">
        <w:rPr>
          <w:rFonts w:ascii="Arial" w:hAnsi="Arial" w:cs="Arial"/>
        </w:rPr>
        <w:t xml:space="preserve">, in linea con il dato </w:t>
      </w:r>
      <w:r w:rsidR="00E77302">
        <w:rPr>
          <w:rFonts w:ascii="Arial" w:hAnsi="Arial" w:cs="Arial"/>
        </w:rPr>
        <w:t>mensile</w:t>
      </w:r>
      <w:r w:rsidR="003A4730">
        <w:rPr>
          <w:rFonts w:ascii="Arial" w:hAnsi="Arial" w:cs="Arial"/>
        </w:rPr>
        <w:t xml:space="preserve">, </w:t>
      </w:r>
      <w:r w:rsidR="00E77302">
        <w:rPr>
          <w:rFonts w:ascii="Arial" w:hAnsi="Arial" w:cs="Arial"/>
        </w:rPr>
        <w:t xml:space="preserve">mentre la domanda, pur crescendo significativamente nell’anno (+12,4%) rallenta al </w:t>
      </w:r>
      <w:r w:rsidR="00657E91">
        <w:rPr>
          <w:rFonts w:ascii="Arial" w:hAnsi="Arial" w:cs="Arial"/>
        </w:rPr>
        <w:t>+</w:t>
      </w:r>
      <w:r w:rsidR="00E77302">
        <w:rPr>
          <w:rFonts w:ascii="Arial" w:hAnsi="Arial" w:cs="Arial"/>
        </w:rPr>
        <w:t>3,3% nell’ultimo mese.</w:t>
      </w:r>
    </w:p>
    <w:p w14:paraId="54E39079" w14:textId="43050B83" w:rsidR="006F4F0F" w:rsidRPr="001D0093" w:rsidRDefault="006F4F0F" w:rsidP="003F39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Come nel caso delle vendite, anche le locazioni presentano tassi di crescita molto più contenuti nell’ultimo mese rispetto all’anno, con la sola Palermo a vedere un rialzo pari all’1%.</w:t>
      </w:r>
    </w:p>
    <w:p w14:paraId="6EE8A9DD" w14:textId="4A1725FA" w:rsidR="003F3904" w:rsidRDefault="00320E95" w:rsidP="003F390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locazioni nei quartieri</w:t>
      </w:r>
    </w:p>
    <w:p w14:paraId="50C4ADD6" w14:textId="23E388A0" w:rsidR="00320E95" w:rsidRPr="000C4D03" w:rsidRDefault="00320E95" w:rsidP="003F39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Come per le vendite, il quartiere più caro per gli affitti a Napoli resta </w:t>
      </w:r>
      <w:r>
        <w:rPr>
          <w:rFonts w:ascii="Arial" w:hAnsi="Arial" w:cs="Arial"/>
          <w:b/>
          <w:bCs/>
        </w:rPr>
        <w:t xml:space="preserve">Chiaia, Mergellina, </w:t>
      </w:r>
      <w:r>
        <w:rPr>
          <w:rFonts w:ascii="Arial" w:hAnsi="Arial" w:cs="Arial"/>
        </w:rPr>
        <w:t xml:space="preserve">che sfiora i </w:t>
      </w:r>
      <w:r w:rsidRPr="0098558A">
        <w:rPr>
          <w:rFonts w:ascii="Arial" w:hAnsi="Arial" w:cs="Arial"/>
          <w:b/>
          <w:bCs/>
        </w:rPr>
        <w:t>17 euro al metro quadro</w:t>
      </w:r>
      <w:r w:rsidR="0098558A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cresce di oltre </w:t>
      </w:r>
      <w:r w:rsidRPr="0098558A">
        <w:rPr>
          <w:rFonts w:ascii="Arial" w:hAnsi="Arial" w:cs="Arial"/>
          <w:b/>
          <w:bCs/>
        </w:rPr>
        <w:t>7 punti percentuali</w:t>
      </w:r>
      <w:r>
        <w:rPr>
          <w:rFonts w:ascii="Arial" w:hAnsi="Arial" w:cs="Arial"/>
        </w:rPr>
        <w:t xml:space="preserve"> nell’ultimo anno. </w:t>
      </w:r>
      <w:r w:rsidR="000C4D03">
        <w:rPr>
          <w:rFonts w:ascii="Arial" w:hAnsi="Arial" w:cs="Arial"/>
        </w:rPr>
        <w:t xml:space="preserve">La zona che però ha visto gli affitti aumentare di più nell’ultimo anno è quella di </w:t>
      </w:r>
      <w:r w:rsidR="000C4D03">
        <w:rPr>
          <w:rFonts w:ascii="Arial" w:hAnsi="Arial" w:cs="Arial"/>
          <w:b/>
          <w:bCs/>
        </w:rPr>
        <w:t>Zona Industriale, Centro Direzionale</w:t>
      </w:r>
      <w:r w:rsidR="0098558A">
        <w:rPr>
          <w:rFonts w:ascii="Arial" w:hAnsi="Arial" w:cs="Arial"/>
        </w:rPr>
        <w:t xml:space="preserve">: </w:t>
      </w:r>
      <w:r w:rsidR="000C4D03" w:rsidRPr="0098558A">
        <w:rPr>
          <w:rFonts w:ascii="Arial" w:hAnsi="Arial" w:cs="Arial"/>
          <w:b/>
          <w:bCs/>
        </w:rPr>
        <w:t>+20,3%</w:t>
      </w:r>
      <w:r w:rsidR="000C4D03">
        <w:rPr>
          <w:rFonts w:ascii="Arial" w:hAnsi="Arial" w:cs="Arial"/>
        </w:rPr>
        <w:t xml:space="preserve">, </w:t>
      </w:r>
      <w:r w:rsidR="0098558A">
        <w:rPr>
          <w:rFonts w:ascii="Arial" w:hAnsi="Arial" w:cs="Arial"/>
        </w:rPr>
        <w:t>(pur essendo contestualmente</w:t>
      </w:r>
      <w:r w:rsidR="000C4D03">
        <w:rPr>
          <w:rFonts w:ascii="Arial" w:hAnsi="Arial" w:cs="Arial"/>
        </w:rPr>
        <w:t xml:space="preserve"> quella che decresce di più sul mese con il -4,1%), seguita dal </w:t>
      </w:r>
      <w:r w:rsidR="000C4D03">
        <w:rPr>
          <w:rFonts w:ascii="Arial" w:hAnsi="Arial" w:cs="Arial"/>
          <w:b/>
          <w:bCs/>
        </w:rPr>
        <w:t xml:space="preserve">Centro </w:t>
      </w:r>
      <w:r w:rsidR="000C4D03" w:rsidRPr="0098558A">
        <w:rPr>
          <w:rFonts w:ascii="Arial" w:hAnsi="Arial" w:cs="Arial"/>
          <w:b/>
          <w:bCs/>
        </w:rPr>
        <w:t>(+18,4%).</w:t>
      </w:r>
    </w:p>
    <w:p w14:paraId="68BC9746" w14:textId="36EE7F34" w:rsidR="000C4D03" w:rsidRPr="00A840D1" w:rsidRDefault="00A840D1" w:rsidP="003F39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quartiere più caro della città di Bari resta </w:t>
      </w:r>
      <w:r>
        <w:rPr>
          <w:rFonts w:ascii="Arial" w:hAnsi="Arial" w:cs="Arial"/>
          <w:b/>
          <w:bCs/>
        </w:rPr>
        <w:t xml:space="preserve">Borgo Antico, Murat, Madonnella </w:t>
      </w:r>
      <w:r>
        <w:rPr>
          <w:rFonts w:ascii="Arial" w:hAnsi="Arial" w:cs="Arial"/>
        </w:rPr>
        <w:t xml:space="preserve">anche per gli affitti, con </w:t>
      </w:r>
      <w:r w:rsidRPr="00A840D1">
        <w:rPr>
          <w:rFonts w:ascii="Arial" w:hAnsi="Arial" w:cs="Arial"/>
          <w:b/>
          <w:bCs/>
        </w:rPr>
        <w:t>11,7 euro/mq</w:t>
      </w:r>
      <w:r>
        <w:rPr>
          <w:rFonts w:ascii="Arial" w:hAnsi="Arial" w:cs="Arial"/>
        </w:rPr>
        <w:t xml:space="preserve">, con una crescita del </w:t>
      </w:r>
      <w:r w:rsidRPr="0098558A">
        <w:rPr>
          <w:rFonts w:ascii="Arial" w:hAnsi="Arial" w:cs="Arial"/>
          <w:b/>
          <w:bCs/>
        </w:rPr>
        <w:t>12% nell’anno</w:t>
      </w:r>
      <w:r>
        <w:rPr>
          <w:rFonts w:ascii="Arial" w:hAnsi="Arial" w:cs="Arial"/>
        </w:rPr>
        <w:t xml:space="preserve">. Curioso il caso di </w:t>
      </w:r>
      <w:r>
        <w:rPr>
          <w:rFonts w:ascii="Arial" w:hAnsi="Arial" w:cs="Arial"/>
          <w:b/>
          <w:bCs/>
        </w:rPr>
        <w:t xml:space="preserve">Fesca, San Girolamo: </w:t>
      </w:r>
      <w:r>
        <w:rPr>
          <w:rFonts w:ascii="Arial" w:hAnsi="Arial" w:cs="Arial"/>
        </w:rPr>
        <w:t xml:space="preserve">il quartiere che cresce di più per i prezzi di vendita è anche quello che decresce di più per gli affitti, con il </w:t>
      </w:r>
      <w:r w:rsidRPr="00A840D1">
        <w:rPr>
          <w:rFonts w:ascii="Arial" w:hAnsi="Arial" w:cs="Arial"/>
          <w:b/>
          <w:bCs/>
        </w:rPr>
        <w:t>-12,3% in un anno</w:t>
      </w:r>
      <w:r>
        <w:rPr>
          <w:rFonts w:ascii="Arial" w:hAnsi="Arial" w:cs="Arial"/>
        </w:rPr>
        <w:t xml:space="preserve"> (invariato sul mese). </w:t>
      </w:r>
      <w:r w:rsidR="0098558A">
        <w:rPr>
          <w:rFonts w:ascii="Arial" w:hAnsi="Arial" w:cs="Arial"/>
        </w:rPr>
        <w:t>La zona</w:t>
      </w:r>
      <w:r>
        <w:rPr>
          <w:rFonts w:ascii="Arial" w:hAnsi="Arial" w:cs="Arial"/>
        </w:rPr>
        <w:t xml:space="preserve"> che vede i prezzi crescere di più è</w:t>
      </w:r>
      <w:r w:rsidR="0098558A">
        <w:rPr>
          <w:rFonts w:ascii="Arial" w:hAnsi="Arial" w:cs="Arial"/>
        </w:rPr>
        <w:t xml:space="preserve"> invece quella di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Picone, Carrassi, San Pasquale, Mungivacca</w:t>
      </w:r>
      <w:r>
        <w:rPr>
          <w:rFonts w:ascii="Arial" w:hAnsi="Arial" w:cs="Arial"/>
        </w:rPr>
        <w:t xml:space="preserve">, con il </w:t>
      </w:r>
      <w:r w:rsidRPr="0098558A">
        <w:rPr>
          <w:rFonts w:ascii="Arial" w:hAnsi="Arial" w:cs="Arial"/>
          <w:b/>
          <w:bCs/>
        </w:rPr>
        <w:t>+22,3%</w:t>
      </w:r>
      <w:r>
        <w:rPr>
          <w:rFonts w:ascii="Arial" w:hAnsi="Arial" w:cs="Arial"/>
        </w:rPr>
        <w:t xml:space="preserve"> rispetto a 12 mesi fa.</w:t>
      </w:r>
    </w:p>
    <w:p w14:paraId="6946F3DC" w14:textId="5C362740" w:rsidR="003F3904" w:rsidRDefault="00A840D1" w:rsidP="003F39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Palermo </w:t>
      </w:r>
      <w:r>
        <w:rPr>
          <w:rFonts w:ascii="Arial" w:hAnsi="Arial" w:cs="Arial"/>
        </w:rPr>
        <w:t xml:space="preserve">segnaliamo </w:t>
      </w:r>
      <w:r w:rsidR="00586BE0">
        <w:rPr>
          <w:rFonts w:ascii="Arial" w:hAnsi="Arial" w:cs="Arial"/>
        </w:rPr>
        <w:t>una situazione diversa rispetto ai casi illustrati precedentemente</w:t>
      </w:r>
      <w:r>
        <w:rPr>
          <w:rFonts w:ascii="Arial" w:hAnsi="Arial" w:cs="Arial"/>
        </w:rPr>
        <w:t>: qui</w:t>
      </w:r>
      <w:r w:rsidR="00F82CF8">
        <w:rPr>
          <w:rFonts w:ascii="Arial" w:hAnsi="Arial" w:cs="Arial"/>
        </w:rPr>
        <w:t>, diversamente dalle vendite,</w:t>
      </w:r>
      <w:r>
        <w:rPr>
          <w:rFonts w:ascii="Arial" w:hAnsi="Arial" w:cs="Arial"/>
        </w:rPr>
        <w:t xml:space="preserve"> il quartiere con il prezzo più alto è </w:t>
      </w:r>
      <w:r>
        <w:rPr>
          <w:rFonts w:ascii="Arial" w:hAnsi="Arial" w:cs="Arial"/>
          <w:b/>
          <w:bCs/>
        </w:rPr>
        <w:t xml:space="preserve">Lanza di Scalea, Olimpo, Castelforte </w:t>
      </w:r>
      <w:r>
        <w:rPr>
          <w:rFonts w:ascii="Arial" w:hAnsi="Arial" w:cs="Arial"/>
        </w:rPr>
        <w:t xml:space="preserve">con </w:t>
      </w:r>
      <w:r w:rsidRPr="00A840D1">
        <w:rPr>
          <w:rFonts w:ascii="Arial" w:hAnsi="Arial" w:cs="Arial"/>
          <w:b/>
          <w:bCs/>
        </w:rPr>
        <w:t>13,7 euro al metro quadro di medi</w:t>
      </w:r>
      <w:r w:rsidR="004C6E24">
        <w:rPr>
          <w:rFonts w:ascii="Arial" w:hAnsi="Arial" w:cs="Arial"/>
          <w:b/>
          <w:bCs/>
        </w:rPr>
        <w:t xml:space="preserve">a, </w:t>
      </w:r>
      <w:r w:rsidR="004C6E24">
        <w:rPr>
          <w:rFonts w:ascii="Arial" w:hAnsi="Arial" w:cs="Arial"/>
        </w:rPr>
        <w:t xml:space="preserve">in crescita del </w:t>
      </w:r>
      <w:r w:rsidR="004C6E24" w:rsidRPr="0098558A">
        <w:rPr>
          <w:rFonts w:ascii="Arial" w:hAnsi="Arial" w:cs="Arial"/>
          <w:b/>
          <w:bCs/>
        </w:rPr>
        <w:t>53%</w:t>
      </w:r>
      <w:r w:rsidR="004C6E24">
        <w:rPr>
          <w:rFonts w:ascii="Arial" w:hAnsi="Arial" w:cs="Arial"/>
        </w:rPr>
        <w:t xml:space="preserve"> rispetto a un anno fa </w:t>
      </w:r>
      <w:r w:rsidR="004C6E24">
        <w:rPr>
          <w:rFonts w:ascii="Arial" w:hAnsi="Arial" w:cs="Arial"/>
        </w:rPr>
        <w:lastRenderedPageBreak/>
        <w:t xml:space="preserve">(dato più alto in città). Sul mese, invece, il quartiere che si rivaluta di più è </w:t>
      </w:r>
      <w:r w:rsidR="004C6E24">
        <w:rPr>
          <w:rFonts w:ascii="Arial" w:hAnsi="Arial" w:cs="Arial"/>
          <w:b/>
          <w:bCs/>
        </w:rPr>
        <w:t xml:space="preserve">Bonagia, Falsomiele </w:t>
      </w:r>
      <w:r w:rsidR="004C6E24">
        <w:rPr>
          <w:rFonts w:ascii="Arial" w:hAnsi="Arial" w:cs="Arial"/>
        </w:rPr>
        <w:t>(</w:t>
      </w:r>
      <w:r w:rsidR="004C6E24">
        <w:rPr>
          <w:rFonts w:ascii="Arial" w:hAnsi="Arial" w:cs="Arial"/>
          <w:b/>
          <w:bCs/>
        </w:rPr>
        <w:t>+4,8%)</w:t>
      </w:r>
      <w:r w:rsidR="004C6E24">
        <w:rPr>
          <w:rFonts w:ascii="Arial" w:hAnsi="Arial" w:cs="Arial"/>
        </w:rPr>
        <w:t>.</w:t>
      </w:r>
    </w:p>
    <w:p w14:paraId="0415E310" w14:textId="77777777" w:rsidR="004C6E24" w:rsidRPr="004C6E24" w:rsidRDefault="004C6E24" w:rsidP="003F3904">
      <w:pPr>
        <w:jc w:val="both"/>
        <w:rPr>
          <w:rFonts w:ascii="Arial" w:hAnsi="Arial" w:cs="Arial"/>
        </w:rPr>
      </w:pPr>
    </w:p>
    <w:p w14:paraId="620637B4" w14:textId="77777777" w:rsidR="003F3904" w:rsidRDefault="003F3904" w:rsidP="003F3904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 xml:space="preserve">Per ulteriori informazioni: </w:t>
      </w:r>
    </w:p>
    <w:p w14:paraId="2393ED1A" w14:textId="77777777" w:rsidR="003F3904" w:rsidRDefault="003F3904" w:rsidP="003F3904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>Ufficio Stampa Immobiliare.it</w:t>
      </w:r>
    </w:p>
    <w:p w14:paraId="7CFBC9D2" w14:textId="77777777" w:rsidR="003F3904" w:rsidRDefault="003F3904" w:rsidP="003F3904">
      <w:pPr>
        <w:suppressAutoHyphens/>
        <w:spacing w:after="0" w:line="0" w:lineRule="atLeast"/>
        <w:ind w:right="-2198"/>
        <w:rPr>
          <w:rFonts w:ascii="Arial" w:eastAsia="Lucida Sans Unicode" w:hAnsi="Arial" w:cs="Arial"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Cs/>
          <w:iCs/>
          <w:kern w:val="2"/>
          <w:lang w:eastAsia="ar-SA"/>
        </w:rPr>
        <w:t>Federica Tordi, Camilla Tomadini, Federico Costa Zaccarelli</w:t>
      </w:r>
      <w:r>
        <w:rPr>
          <w:rFonts w:ascii="Arial" w:eastAsia="Lucida Sans Unicode" w:hAnsi="Arial" w:cs="Arial"/>
          <w:bCs/>
          <w:iCs/>
          <w:kern w:val="2"/>
          <w:lang w:eastAsia="ar-SA"/>
        </w:rPr>
        <w:br/>
        <w:t>392.1176397; 320.6429259</w:t>
      </w:r>
    </w:p>
    <w:p w14:paraId="627A7326" w14:textId="77777777" w:rsidR="003F3904" w:rsidRPr="00414211" w:rsidRDefault="006A285D" w:rsidP="003F3904">
      <w:pPr>
        <w:suppressAutoHyphens/>
        <w:spacing w:after="200" w:line="276" w:lineRule="auto"/>
        <w:rPr>
          <w:rFonts w:ascii="Arial" w:eastAsia="Lucida Sans Unicode" w:hAnsi="Arial" w:cs="Arial"/>
          <w:kern w:val="2"/>
          <w:lang w:eastAsia="ar-SA"/>
        </w:rPr>
      </w:pPr>
      <w:hyperlink r:id="rId7" w:history="1">
        <w:r w:rsidR="003F3904">
          <w:rPr>
            <w:rStyle w:val="Collegamentoipertestuale"/>
            <w:rFonts w:ascii="Arial" w:eastAsia="Lucida Sans Unicode" w:hAnsi="Arial" w:cs="Arial"/>
            <w:color w:val="0000FF"/>
            <w:kern w:val="2"/>
            <w:lang w:eastAsia="ar-SA"/>
          </w:rPr>
          <w:t>ufficiostampa@immobiliare.it</w:t>
        </w:r>
      </w:hyperlink>
      <w:r w:rsidR="003F3904">
        <w:rPr>
          <w:rFonts w:ascii="Arial" w:eastAsia="Lucida Sans Unicode" w:hAnsi="Arial" w:cs="Arial"/>
          <w:kern w:val="2"/>
          <w:lang w:eastAsia="ar-SA"/>
        </w:rPr>
        <w:t xml:space="preserve"> </w:t>
      </w:r>
    </w:p>
    <w:p w14:paraId="5C85554C" w14:textId="77777777" w:rsidR="00A30185" w:rsidRDefault="00A30185"/>
    <w:sectPr w:rsidR="00A3018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52F5" w14:textId="77777777" w:rsidR="003F3904" w:rsidRDefault="003F3904" w:rsidP="003F3904">
      <w:pPr>
        <w:spacing w:after="0" w:line="240" w:lineRule="auto"/>
      </w:pPr>
      <w:r>
        <w:separator/>
      </w:r>
    </w:p>
  </w:endnote>
  <w:endnote w:type="continuationSeparator" w:id="0">
    <w:p w14:paraId="209649EF" w14:textId="77777777" w:rsidR="003F3904" w:rsidRDefault="003F3904" w:rsidP="003F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248E" w14:textId="77777777" w:rsidR="003F3904" w:rsidRDefault="003F3904" w:rsidP="003F3904">
      <w:pPr>
        <w:spacing w:after="0" w:line="240" w:lineRule="auto"/>
      </w:pPr>
      <w:r>
        <w:separator/>
      </w:r>
    </w:p>
  </w:footnote>
  <w:footnote w:type="continuationSeparator" w:id="0">
    <w:p w14:paraId="00398307" w14:textId="77777777" w:rsidR="003F3904" w:rsidRDefault="003F3904" w:rsidP="003F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01EC" w14:textId="2C21E479" w:rsidR="003F3904" w:rsidRDefault="003F3904">
    <w:pPr>
      <w:pStyle w:val="Intestazione"/>
    </w:pPr>
    <w:r>
      <w:rPr>
        <w:noProof/>
      </w:rPr>
      <w:drawing>
        <wp:inline distT="0" distB="0" distL="0" distR="0" wp14:anchorId="2B46C203" wp14:editId="548DAE94">
          <wp:extent cx="2686050" cy="438150"/>
          <wp:effectExtent l="0" t="0" r="0" b="0"/>
          <wp:docPr id="5" name="Immagine 1" descr="Immagine che contiene Carattere, testo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 descr="Immagine che contiene Carattere, testo, Elementi grafici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AC0E27" w14:textId="77777777" w:rsidR="003F3904" w:rsidRDefault="003F3904">
    <w:pPr>
      <w:pStyle w:val="Intestazione"/>
    </w:pPr>
  </w:p>
  <w:p w14:paraId="2B0C7ED5" w14:textId="77777777" w:rsidR="003F3904" w:rsidRDefault="003F390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04"/>
    <w:rsid w:val="000C4D03"/>
    <w:rsid w:val="001620FF"/>
    <w:rsid w:val="001D0093"/>
    <w:rsid w:val="001D3A99"/>
    <w:rsid w:val="001F69E2"/>
    <w:rsid w:val="002611A4"/>
    <w:rsid w:val="00320E95"/>
    <w:rsid w:val="00393E21"/>
    <w:rsid w:val="003A4730"/>
    <w:rsid w:val="003F3904"/>
    <w:rsid w:val="00403DCC"/>
    <w:rsid w:val="00413AB1"/>
    <w:rsid w:val="004C6E24"/>
    <w:rsid w:val="0050077A"/>
    <w:rsid w:val="00586BE0"/>
    <w:rsid w:val="00657E91"/>
    <w:rsid w:val="006A285D"/>
    <w:rsid w:val="006F4F0F"/>
    <w:rsid w:val="0075502A"/>
    <w:rsid w:val="00892CAE"/>
    <w:rsid w:val="00904488"/>
    <w:rsid w:val="0098558A"/>
    <w:rsid w:val="00A30185"/>
    <w:rsid w:val="00A840D1"/>
    <w:rsid w:val="00AC177B"/>
    <w:rsid w:val="00B55DA6"/>
    <w:rsid w:val="00D70A1C"/>
    <w:rsid w:val="00E24A3B"/>
    <w:rsid w:val="00E77302"/>
    <w:rsid w:val="00E95E4F"/>
    <w:rsid w:val="00EE1395"/>
    <w:rsid w:val="00F82CF8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7A2D"/>
  <w15:chartTrackingRefBased/>
  <w15:docId w15:val="{9DCE2D7D-AF65-4BFF-A97D-D8DF00CB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904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3904"/>
    <w:pPr>
      <w:tabs>
        <w:tab w:val="center" w:pos="4819"/>
        <w:tab w:val="right" w:pos="9638"/>
      </w:tabs>
      <w:spacing w:after="0" w:line="240" w:lineRule="auto"/>
    </w:pPr>
    <w:rPr>
      <w:kern w:val="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904"/>
  </w:style>
  <w:style w:type="paragraph" w:styleId="Pidipagina">
    <w:name w:val="footer"/>
    <w:basedOn w:val="Normale"/>
    <w:link w:val="PidipaginaCarattere"/>
    <w:uiPriority w:val="99"/>
    <w:unhideWhenUsed/>
    <w:rsid w:val="003F3904"/>
    <w:pPr>
      <w:tabs>
        <w:tab w:val="center" w:pos="4819"/>
        <w:tab w:val="right" w:pos="9638"/>
      </w:tabs>
      <w:spacing w:after="0" w:line="240" w:lineRule="auto"/>
    </w:pPr>
    <w:rPr>
      <w:kern w:val="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904"/>
  </w:style>
  <w:style w:type="character" w:styleId="Collegamentoipertestuale">
    <w:name w:val="Hyperlink"/>
    <w:basedOn w:val="Carpredefinitoparagrafo"/>
    <w:uiPriority w:val="99"/>
    <w:unhideWhenUsed/>
    <w:rsid w:val="003F39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stampa@immobiliar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mobiliar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Office365 - 4</dc:creator>
  <cp:keywords/>
  <dc:description/>
  <cp:lastModifiedBy>Office365 - 2</cp:lastModifiedBy>
  <cp:revision>10</cp:revision>
  <dcterms:created xsi:type="dcterms:W3CDTF">2023-09-04T13:58:00Z</dcterms:created>
  <dcterms:modified xsi:type="dcterms:W3CDTF">2023-09-05T07:46:00Z</dcterms:modified>
</cp:coreProperties>
</file>