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F7EE8" w14:textId="4BFF4B16" w:rsidR="00F536D3" w:rsidRPr="00D068F9" w:rsidRDefault="007C17CA" w:rsidP="00E9470A">
      <w:pPr>
        <w:jc w:val="both"/>
        <w:rPr>
          <w:szCs w:val="23"/>
        </w:rPr>
      </w:pPr>
      <w:r w:rsidRPr="00D068F9">
        <w:rPr>
          <w:szCs w:val="23"/>
        </w:rPr>
        <w:t xml:space="preserve">Padova, </w:t>
      </w:r>
      <w:r w:rsidR="00DD257A">
        <w:rPr>
          <w:szCs w:val="23"/>
        </w:rPr>
        <w:t>18</w:t>
      </w:r>
      <w:r w:rsidR="00425266">
        <w:rPr>
          <w:szCs w:val="23"/>
        </w:rPr>
        <w:t xml:space="preserve"> </w:t>
      </w:r>
      <w:r w:rsidR="00F13C29">
        <w:rPr>
          <w:szCs w:val="23"/>
        </w:rPr>
        <w:t>settembre</w:t>
      </w:r>
      <w:r w:rsidR="00DD31E6" w:rsidRPr="00D068F9">
        <w:rPr>
          <w:szCs w:val="23"/>
        </w:rPr>
        <w:t xml:space="preserve"> </w:t>
      </w:r>
      <w:r w:rsidR="00612EA6" w:rsidRPr="00D068F9">
        <w:rPr>
          <w:szCs w:val="23"/>
        </w:rPr>
        <w:t>2023</w:t>
      </w:r>
    </w:p>
    <w:p w14:paraId="6C0ADFEB" w14:textId="067520F5" w:rsidR="00DD31E6" w:rsidRDefault="00DD31E6" w:rsidP="00E9470A">
      <w:pPr>
        <w:jc w:val="both"/>
        <w:rPr>
          <w:szCs w:val="22"/>
        </w:rPr>
      </w:pPr>
    </w:p>
    <w:p w14:paraId="327D02C3" w14:textId="4D916BEF" w:rsidR="004541A7" w:rsidRDefault="00666592" w:rsidP="00666592">
      <w:pPr>
        <w:jc w:val="center"/>
        <w:rPr>
          <w:b/>
          <w:color w:val="C00000"/>
          <w:szCs w:val="22"/>
        </w:rPr>
      </w:pPr>
      <w:r w:rsidRPr="00666592">
        <w:rPr>
          <w:b/>
          <w:color w:val="C00000"/>
          <w:szCs w:val="22"/>
        </w:rPr>
        <w:t>CENTRO STUDI SUGLI IMPATTI DEI CAMBIAMENTI CLIMATICI</w:t>
      </w:r>
    </w:p>
    <w:p w14:paraId="5EE67B93" w14:textId="77777777" w:rsidR="002421D0" w:rsidRPr="00666592" w:rsidRDefault="002421D0" w:rsidP="00666592">
      <w:pPr>
        <w:jc w:val="center"/>
        <w:rPr>
          <w:b/>
          <w:color w:val="C00000"/>
          <w:szCs w:val="22"/>
        </w:rPr>
      </w:pPr>
    </w:p>
    <w:p w14:paraId="64A00354" w14:textId="77777777" w:rsidR="002A6481" w:rsidRDefault="001C458E" w:rsidP="001C458E">
      <w:pPr>
        <w:jc w:val="center"/>
        <w:rPr>
          <w:b/>
        </w:rPr>
      </w:pPr>
      <w:r w:rsidRPr="001C458E">
        <w:rPr>
          <w:b/>
        </w:rPr>
        <w:t xml:space="preserve">Ricerca interdisciplinare, formazione, proiezioni climatiche, infrastrutture con tecnologie </w:t>
      </w:r>
      <w:r w:rsidR="002A6481">
        <w:rPr>
          <w:b/>
        </w:rPr>
        <w:t>d’avanguardia e, prossimamente,</w:t>
      </w:r>
    </w:p>
    <w:p w14:paraId="72BB5A83" w14:textId="08920394" w:rsidR="001C458E" w:rsidRPr="001C458E" w:rsidRDefault="001C458E" w:rsidP="001C458E">
      <w:pPr>
        <w:jc w:val="center"/>
        <w:rPr>
          <w:b/>
        </w:rPr>
      </w:pPr>
      <w:r w:rsidRPr="001C458E">
        <w:rPr>
          <w:b/>
        </w:rPr>
        <w:t xml:space="preserve">fornitore di </w:t>
      </w:r>
      <w:proofErr w:type="spellStart"/>
      <w:r w:rsidRPr="001C458E">
        <w:rPr>
          <w:b/>
          <w:i/>
        </w:rPr>
        <w:t>climate</w:t>
      </w:r>
      <w:proofErr w:type="spellEnd"/>
      <w:r w:rsidRPr="001C458E">
        <w:rPr>
          <w:b/>
          <w:i/>
        </w:rPr>
        <w:t xml:space="preserve"> </w:t>
      </w:r>
      <w:proofErr w:type="spellStart"/>
      <w:r w:rsidRPr="001C458E">
        <w:rPr>
          <w:b/>
          <w:i/>
        </w:rPr>
        <w:t>services</w:t>
      </w:r>
      <w:proofErr w:type="spellEnd"/>
      <w:r w:rsidRPr="001C458E">
        <w:rPr>
          <w:b/>
        </w:rPr>
        <w:t>: questi</w:t>
      </w:r>
      <w:r>
        <w:rPr>
          <w:b/>
        </w:rPr>
        <w:t xml:space="preserve"> </w:t>
      </w:r>
      <w:r w:rsidRPr="001C458E">
        <w:rPr>
          <w:b/>
        </w:rPr>
        <w:t>gli obiettivi del nuovo Centro studi</w:t>
      </w:r>
    </w:p>
    <w:p w14:paraId="7336FAD9" w14:textId="77777777" w:rsidR="00666592" w:rsidRPr="00666592" w:rsidRDefault="00666592" w:rsidP="00666592">
      <w:pPr>
        <w:jc w:val="both"/>
        <w:rPr>
          <w:b/>
          <w:szCs w:val="22"/>
        </w:rPr>
      </w:pPr>
    </w:p>
    <w:p w14:paraId="42F88716" w14:textId="6AC5E64A" w:rsidR="00666592" w:rsidRDefault="00666592" w:rsidP="00B136D1">
      <w:pPr>
        <w:spacing w:line="360" w:lineRule="auto"/>
        <w:ind w:firstLine="284"/>
        <w:jc w:val="both"/>
        <w:rPr>
          <w:szCs w:val="22"/>
        </w:rPr>
      </w:pPr>
      <w:r>
        <w:rPr>
          <w:szCs w:val="22"/>
        </w:rPr>
        <w:t>Cambiamenti del territorio</w:t>
      </w:r>
      <w:r w:rsidRPr="004541A7">
        <w:rPr>
          <w:szCs w:val="22"/>
        </w:rPr>
        <w:t xml:space="preserve"> sotto l’effetto di piene, subsi</w:t>
      </w:r>
      <w:r>
        <w:rPr>
          <w:szCs w:val="22"/>
        </w:rPr>
        <w:t>denza, siccità più prolungate e</w:t>
      </w:r>
      <w:r w:rsidRPr="004541A7">
        <w:rPr>
          <w:szCs w:val="22"/>
        </w:rPr>
        <w:t xml:space="preserve"> acu</w:t>
      </w:r>
      <w:r>
        <w:rPr>
          <w:szCs w:val="22"/>
        </w:rPr>
        <w:t>te, innalzamento del medio mare, minimizzazione</w:t>
      </w:r>
      <w:r w:rsidRPr="004541A7">
        <w:rPr>
          <w:szCs w:val="22"/>
        </w:rPr>
        <w:t xml:space="preserve"> </w:t>
      </w:r>
      <w:r>
        <w:rPr>
          <w:szCs w:val="22"/>
        </w:rPr>
        <w:t>de</w:t>
      </w:r>
      <w:r w:rsidRPr="004541A7">
        <w:rPr>
          <w:szCs w:val="22"/>
        </w:rPr>
        <w:t xml:space="preserve">i rischi e </w:t>
      </w:r>
      <w:r>
        <w:rPr>
          <w:szCs w:val="22"/>
        </w:rPr>
        <w:t>de</w:t>
      </w:r>
      <w:r w:rsidRPr="004541A7">
        <w:rPr>
          <w:szCs w:val="22"/>
        </w:rPr>
        <w:t>gli impatti connessi</w:t>
      </w:r>
      <w:r>
        <w:rPr>
          <w:szCs w:val="22"/>
        </w:rPr>
        <w:t>; formazione del</w:t>
      </w:r>
      <w:r w:rsidRPr="004541A7">
        <w:rPr>
          <w:szCs w:val="22"/>
        </w:rPr>
        <w:t>la prossima generazione di leader nel campo della valutazione dei rischi in presenza di cambiamenti ambientali e cli</w:t>
      </w:r>
      <w:r>
        <w:rPr>
          <w:szCs w:val="22"/>
        </w:rPr>
        <w:t>matici; sviluppo de</w:t>
      </w:r>
      <w:r w:rsidRPr="004541A7">
        <w:rPr>
          <w:szCs w:val="22"/>
        </w:rPr>
        <w:t>lle attività di ricerca, di grande urgenza e attualità, necessarie a tradurre le proiezioni climatiche in termini concreti e utilizzabili nella pianificazione e nella progettazione</w:t>
      </w:r>
      <w:r>
        <w:rPr>
          <w:szCs w:val="22"/>
        </w:rPr>
        <w:t xml:space="preserve">; dialogo interdisciplinare tra </w:t>
      </w:r>
      <w:r w:rsidRPr="004541A7">
        <w:rPr>
          <w:szCs w:val="22"/>
        </w:rPr>
        <w:t xml:space="preserve">ingegneria dell’acqua, modellazione matematica del continuo, </w:t>
      </w:r>
      <w:proofErr w:type="spellStart"/>
      <w:r w:rsidRPr="004541A7">
        <w:rPr>
          <w:szCs w:val="22"/>
        </w:rPr>
        <w:t>geoscienze</w:t>
      </w:r>
      <w:proofErr w:type="spellEnd"/>
      <w:r w:rsidRPr="004541A7">
        <w:rPr>
          <w:szCs w:val="22"/>
        </w:rPr>
        <w:t xml:space="preserve">, </w:t>
      </w:r>
      <w:r>
        <w:rPr>
          <w:szCs w:val="22"/>
        </w:rPr>
        <w:t xml:space="preserve">scienze agro-forestali per capire gli impatti </w:t>
      </w:r>
      <w:r w:rsidRPr="004541A7">
        <w:rPr>
          <w:szCs w:val="22"/>
        </w:rPr>
        <w:t>dei cambiamenti climatici</w:t>
      </w:r>
      <w:r>
        <w:rPr>
          <w:szCs w:val="22"/>
        </w:rPr>
        <w:t xml:space="preserve">; realizzazione di </w:t>
      </w:r>
      <w:r w:rsidRPr="004541A7">
        <w:rPr>
          <w:szCs w:val="22"/>
        </w:rPr>
        <w:t xml:space="preserve">infrastrutture informatiche adeguate che combinino tecnologie di High Performance Computing (HPC), </w:t>
      </w:r>
      <w:proofErr w:type="spellStart"/>
      <w:r w:rsidRPr="004541A7">
        <w:rPr>
          <w:szCs w:val="22"/>
        </w:rPr>
        <w:t>Cloud</w:t>
      </w:r>
      <w:proofErr w:type="spellEnd"/>
      <w:r w:rsidRPr="004541A7">
        <w:rPr>
          <w:szCs w:val="22"/>
        </w:rPr>
        <w:t xml:space="preserve"> e Big Data</w:t>
      </w:r>
      <w:r>
        <w:rPr>
          <w:szCs w:val="22"/>
        </w:rPr>
        <w:t xml:space="preserve">, e, non ultimo, diventare </w:t>
      </w:r>
      <w:r w:rsidRPr="004541A7">
        <w:rPr>
          <w:szCs w:val="22"/>
        </w:rPr>
        <w:t>fornitore di “</w:t>
      </w:r>
      <w:proofErr w:type="spellStart"/>
      <w:r w:rsidRPr="004541A7">
        <w:rPr>
          <w:szCs w:val="22"/>
        </w:rPr>
        <w:t>climate</w:t>
      </w:r>
      <w:proofErr w:type="spellEnd"/>
      <w:r w:rsidRPr="004541A7">
        <w:rPr>
          <w:szCs w:val="22"/>
        </w:rPr>
        <w:t xml:space="preserve"> </w:t>
      </w:r>
      <w:proofErr w:type="spellStart"/>
      <w:r w:rsidRPr="004541A7">
        <w:rPr>
          <w:szCs w:val="22"/>
        </w:rPr>
        <w:t>services</w:t>
      </w:r>
      <w:proofErr w:type="spellEnd"/>
      <w:r w:rsidRPr="004541A7">
        <w:rPr>
          <w:szCs w:val="22"/>
        </w:rPr>
        <w:t>”, per i gruppi di ricerca dell’Ateneo e per enti locali, nazionali, e internazionali che potranno usare i dati generati</w:t>
      </w:r>
      <w:r w:rsidR="00EA2570">
        <w:rPr>
          <w:szCs w:val="22"/>
        </w:rPr>
        <w:t xml:space="preserve"> nei loro processi decisionali.</w:t>
      </w:r>
    </w:p>
    <w:p w14:paraId="45208AA3" w14:textId="770944E6" w:rsidR="00EA2570" w:rsidRDefault="00EA2570" w:rsidP="00B136D1">
      <w:pPr>
        <w:spacing w:line="360" w:lineRule="auto"/>
        <w:ind w:firstLine="284"/>
        <w:jc w:val="both"/>
        <w:rPr>
          <w:szCs w:val="22"/>
        </w:rPr>
      </w:pPr>
      <w:r>
        <w:rPr>
          <w:szCs w:val="22"/>
        </w:rPr>
        <w:t xml:space="preserve">Questi sono gli obiettivi del nuovo Centro studi sugli impatti dei cambiamenti climatici che sarà </w:t>
      </w:r>
      <w:r w:rsidR="00CA2A23">
        <w:rPr>
          <w:szCs w:val="22"/>
        </w:rPr>
        <w:t>inaugurato</w:t>
      </w:r>
      <w:r>
        <w:rPr>
          <w:szCs w:val="22"/>
        </w:rPr>
        <w:t xml:space="preserve"> </w:t>
      </w:r>
      <w:r w:rsidR="00DD257A" w:rsidRPr="00DD257A">
        <w:rPr>
          <w:b/>
          <w:szCs w:val="22"/>
          <w:u w:val="single"/>
        </w:rPr>
        <w:t>OGGI</w:t>
      </w:r>
      <w:r w:rsidR="00DD257A" w:rsidRPr="00DD257A">
        <w:rPr>
          <w:szCs w:val="22"/>
          <w:u w:val="single"/>
        </w:rPr>
        <w:t xml:space="preserve"> </w:t>
      </w:r>
      <w:r w:rsidRPr="00DD257A">
        <w:rPr>
          <w:b/>
          <w:szCs w:val="22"/>
          <w:u w:val="single"/>
        </w:rPr>
        <w:t>lunedì 18 settembre a Rovigo</w:t>
      </w:r>
      <w:r>
        <w:rPr>
          <w:szCs w:val="22"/>
        </w:rPr>
        <w:t>.</w:t>
      </w:r>
    </w:p>
    <w:p w14:paraId="280F1048" w14:textId="03032C49" w:rsidR="00B136D1" w:rsidRDefault="00B136D1" w:rsidP="00C47B32">
      <w:pPr>
        <w:jc w:val="both"/>
        <w:rPr>
          <w:szCs w:val="22"/>
        </w:rPr>
      </w:pPr>
    </w:p>
    <w:p w14:paraId="51DFCF66" w14:textId="77777777" w:rsidR="00EA2570" w:rsidRDefault="00EA2570" w:rsidP="00666592">
      <w:pPr>
        <w:jc w:val="both"/>
        <w:rPr>
          <w:szCs w:val="22"/>
        </w:rPr>
      </w:pPr>
    </w:p>
    <w:p w14:paraId="422016E5" w14:textId="7DDAC92A" w:rsidR="009A15EB" w:rsidRPr="009A15EB" w:rsidRDefault="009A15EB" w:rsidP="009A15EB">
      <w:pPr>
        <w:jc w:val="center"/>
        <w:rPr>
          <w:b/>
          <w:color w:val="C00000"/>
          <w:szCs w:val="22"/>
        </w:rPr>
      </w:pPr>
      <w:r w:rsidRPr="009A15EB">
        <w:rPr>
          <w:b/>
          <w:color w:val="C00000"/>
          <w:szCs w:val="22"/>
        </w:rPr>
        <w:t>LA STAMPA È INVITATA</w:t>
      </w:r>
    </w:p>
    <w:p w14:paraId="0E889A34" w14:textId="71879199" w:rsidR="00EA2570" w:rsidRPr="009A15EB" w:rsidRDefault="009A15EB" w:rsidP="009A15EB">
      <w:pPr>
        <w:jc w:val="center"/>
        <w:rPr>
          <w:b/>
          <w:color w:val="C00000"/>
          <w:szCs w:val="22"/>
        </w:rPr>
      </w:pPr>
      <w:r w:rsidRPr="009A15EB">
        <w:rPr>
          <w:b/>
          <w:color w:val="C00000"/>
          <w:szCs w:val="22"/>
        </w:rPr>
        <w:t>ALL’INAUGURAZIONE DEL CENTRO</w:t>
      </w:r>
    </w:p>
    <w:p w14:paraId="6E659B68" w14:textId="73F86EA2" w:rsidR="00EA2570" w:rsidRPr="009A15EB" w:rsidRDefault="00EA2570" w:rsidP="00EA2570">
      <w:pPr>
        <w:jc w:val="center"/>
        <w:rPr>
          <w:b/>
          <w:color w:val="C00000"/>
          <w:szCs w:val="22"/>
          <w:u w:val="single"/>
        </w:rPr>
      </w:pPr>
      <w:r w:rsidRPr="009A15EB">
        <w:rPr>
          <w:b/>
          <w:color w:val="C00000"/>
          <w:szCs w:val="22"/>
          <w:u w:val="single"/>
        </w:rPr>
        <w:t>ore 11.00 in A</w:t>
      </w:r>
      <w:bookmarkStart w:id="0" w:name="_GoBack"/>
      <w:bookmarkEnd w:id="0"/>
      <w:r w:rsidRPr="009A15EB">
        <w:rPr>
          <w:b/>
          <w:color w:val="C00000"/>
          <w:szCs w:val="22"/>
          <w:u w:val="single"/>
        </w:rPr>
        <w:t>ula Magna di via Badaloni, 2 – Rovigo</w:t>
      </w:r>
    </w:p>
    <w:p w14:paraId="1CB92EBF" w14:textId="77777777" w:rsidR="009A15EB" w:rsidRDefault="009A15EB" w:rsidP="00EA2570">
      <w:pPr>
        <w:jc w:val="center"/>
        <w:rPr>
          <w:szCs w:val="22"/>
        </w:rPr>
      </w:pPr>
    </w:p>
    <w:p w14:paraId="747433C7" w14:textId="596FB2F6" w:rsidR="00B136D1" w:rsidRDefault="00B136D1" w:rsidP="00EA2570">
      <w:pPr>
        <w:jc w:val="center"/>
        <w:rPr>
          <w:szCs w:val="22"/>
        </w:rPr>
      </w:pPr>
    </w:p>
    <w:p w14:paraId="169B5E7A" w14:textId="77777777" w:rsidR="00B136D1" w:rsidRDefault="00B136D1" w:rsidP="00EA2570">
      <w:pPr>
        <w:jc w:val="center"/>
        <w:rPr>
          <w:szCs w:val="22"/>
        </w:rPr>
      </w:pPr>
    </w:p>
    <w:p w14:paraId="2E1B6148" w14:textId="0159BD50" w:rsidR="004541A7" w:rsidRPr="00D068F9" w:rsidRDefault="00EA2570" w:rsidP="00B136D1">
      <w:pPr>
        <w:spacing w:line="360" w:lineRule="auto"/>
        <w:ind w:firstLine="284"/>
        <w:jc w:val="both"/>
        <w:rPr>
          <w:szCs w:val="22"/>
        </w:rPr>
      </w:pPr>
      <w:r>
        <w:rPr>
          <w:szCs w:val="22"/>
        </w:rPr>
        <w:t xml:space="preserve">Dopo l’introduzione di Marco </w:t>
      </w:r>
      <w:r w:rsidRPr="00EA2570">
        <w:rPr>
          <w:b/>
          <w:szCs w:val="22"/>
        </w:rPr>
        <w:t>Borga</w:t>
      </w:r>
      <w:r>
        <w:rPr>
          <w:szCs w:val="22"/>
        </w:rPr>
        <w:t xml:space="preserve"> e Marco </w:t>
      </w:r>
      <w:r w:rsidRPr="00EA2570">
        <w:rPr>
          <w:b/>
          <w:szCs w:val="22"/>
        </w:rPr>
        <w:t>Marani</w:t>
      </w:r>
      <w:r>
        <w:rPr>
          <w:szCs w:val="22"/>
        </w:rPr>
        <w:t>, Università di Padova, seguiranno i saluti di</w:t>
      </w:r>
      <w:r w:rsidR="009A15EB">
        <w:rPr>
          <w:szCs w:val="22"/>
        </w:rPr>
        <w:t xml:space="preserve"> </w:t>
      </w:r>
      <w:r w:rsidRPr="00EA2570">
        <w:rPr>
          <w:szCs w:val="22"/>
        </w:rPr>
        <w:t xml:space="preserve">Daniela </w:t>
      </w:r>
      <w:r w:rsidRPr="00EA2570">
        <w:rPr>
          <w:b/>
          <w:szCs w:val="22"/>
        </w:rPr>
        <w:t>Mapelli</w:t>
      </w:r>
      <w:r>
        <w:rPr>
          <w:szCs w:val="22"/>
        </w:rPr>
        <w:t xml:space="preserve">, </w:t>
      </w:r>
      <w:r w:rsidRPr="00EA2570">
        <w:rPr>
          <w:szCs w:val="22"/>
        </w:rPr>
        <w:t>Rettrice dell’Università di Padova</w:t>
      </w:r>
      <w:r>
        <w:rPr>
          <w:szCs w:val="22"/>
        </w:rPr>
        <w:t xml:space="preserve">, </w:t>
      </w:r>
      <w:r w:rsidRPr="00EA2570">
        <w:rPr>
          <w:szCs w:val="22"/>
        </w:rPr>
        <w:t xml:space="preserve">Gilberto </w:t>
      </w:r>
      <w:proofErr w:type="spellStart"/>
      <w:r w:rsidRPr="00EA2570">
        <w:rPr>
          <w:b/>
          <w:szCs w:val="22"/>
        </w:rPr>
        <w:t>Muraro</w:t>
      </w:r>
      <w:proofErr w:type="spellEnd"/>
      <w:r>
        <w:rPr>
          <w:szCs w:val="22"/>
        </w:rPr>
        <w:t xml:space="preserve">, </w:t>
      </w:r>
      <w:r w:rsidRPr="00EA2570">
        <w:rPr>
          <w:szCs w:val="22"/>
        </w:rPr>
        <w:t xml:space="preserve">Presidente Fondazione </w:t>
      </w:r>
      <w:proofErr w:type="spellStart"/>
      <w:r w:rsidRPr="00EA2570">
        <w:rPr>
          <w:szCs w:val="22"/>
        </w:rPr>
        <w:t>Cariparo</w:t>
      </w:r>
      <w:proofErr w:type="spellEnd"/>
      <w:r>
        <w:rPr>
          <w:szCs w:val="22"/>
        </w:rPr>
        <w:t xml:space="preserve">, </w:t>
      </w:r>
      <w:r w:rsidRPr="00EA2570">
        <w:rPr>
          <w:szCs w:val="22"/>
        </w:rPr>
        <w:t xml:space="preserve">Edoardo </w:t>
      </w:r>
      <w:proofErr w:type="spellStart"/>
      <w:r w:rsidRPr="00EA2570">
        <w:rPr>
          <w:b/>
          <w:szCs w:val="22"/>
        </w:rPr>
        <w:t>Gaffeo</w:t>
      </w:r>
      <w:proofErr w:type="spellEnd"/>
      <w:r>
        <w:rPr>
          <w:szCs w:val="22"/>
        </w:rPr>
        <w:t xml:space="preserve">, </w:t>
      </w:r>
      <w:r w:rsidRPr="00EA2570">
        <w:rPr>
          <w:szCs w:val="22"/>
        </w:rPr>
        <w:t>Sindaco di Rovigo</w:t>
      </w:r>
      <w:r>
        <w:rPr>
          <w:szCs w:val="22"/>
        </w:rPr>
        <w:t xml:space="preserve">, </w:t>
      </w:r>
      <w:r w:rsidRPr="00EA2570">
        <w:rPr>
          <w:szCs w:val="22"/>
        </w:rPr>
        <w:t xml:space="preserve">Diego </w:t>
      </w:r>
      <w:proofErr w:type="spellStart"/>
      <w:r w:rsidRPr="00EA2570">
        <w:rPr>
          <w:b/>
          <w:szCs w:val="22"/>
        </w:rPr>
        <w:t>Crivellari</w:t>
      </w:r>
      <w:proofErr w:type="spellEnd"/>
      <w:r>
        <w:rPr>
          <w:szCs w:val="22"/>
        </w:rPr>
        <w:t xml:space="preserve">, </w:t>
      </w:r>
      <w:r w:rsidRPr="00EA2570">
        <w:rPr>
          <w:szCs w:val="22"/>
        </w:rPr>
        <w:t>Presidente del Consorzio Universitario Rovigo</w:t>
      </w:r>
      <w:r>
        <w:rPr>
          <w:szCs w:val="22"/>
        </w:rPr>
        <w:t xml:space="preserve">, </w:t>
      </w:r>
      <w:r w:rsidRPr="00EA2570">
        <w:rPr>
          <w:szCs w:val="22"/>
        </w:rPr>
        <w:t xml:space="preserve">Andrea </w:t>
      </w:r>
      <w:r w:rsidRPr="00EA2570">
        <w:rPr>
          <w:b/>
          <w:szCs w:val="22"/>
        </w:rPr>
        <w:t>Giordano</w:t>
      </w:r>
      <w:r>
        <w:rPr>
          <w:szCs w:val="22"/>
        </w:rPr>
        <w:t xml:space="preserve">, </w:t>
      </w:r>
      <w:r w:rsidRPr="00EA2570">
        <w:rPr>
          <w:szCs w:val="22"/>
        </w:rPr>
        <w:t xml:space="preserve">Direttore Dipartimento ICEA, Vincenzo </w:t>
      </w:r>
      <w:r w:rsidRPr="00EA2570">
        <w:rPr>
          <w:b/>
          <w:szCs w:val="22"/>
        </w:rPr>
        <w:t>D’Agostino</w:t>
      </w:r>
      <w:r>
        <w:rPr>
          <w:szCs w:val="22"/>
        </w:rPr>
        <w:t>, Direttore Dipartimento TeSAF e</w:t>
      </w:r>
      <w:r w:rsidRPr="00EA2570">
        <w:rPr>
          <w:szCs w:val="22"/>
        </w:rPr>
        <w:t xml:space="preserve"> Nicola </w:t>
      </w:r>
      <w:r w:rsidRPr="00EA2570">
        <w:rPr>
          <w:b/>
          <w:szCs w:val="22"/>
        </w:rPr>
        <w:t>Surian</w:t>
      </w:r>
      <w:r>
        <w:rPr>
          <w:szCs w:val="22"/>
        </w:rPr>
        <w:t xml:space="preserve">, </w:t>
      </w:r>
      <w:r w:rsidRPr="00EA2570">
        <w:rPr>
          <w:szCs w:val="22"/>
        </w:rPr>
        <w:t>Dirett</w:t>
      </w:r>
      <w:r>
        <w:rPr>
          <w:szCs w:val="22"/>
        </w:rPr>
        <w:t xml:space="preserve">ore Dipartimento di Geoscienze. </w:t>
      </w:r>
      <w:r w:rsidRPr="002A6481">
        <w:rPr>
          <w:b/>
          <w:szCs w:val="22"/>
        </w:rPr>
        <w:t xml:space="preserve">Andrea Rinaldo, vincitore dello </w:t>
      </w:r>
      <w:proofErr w:type="spellStart"/>
      <w:r w:rsidRPr="002A6481">
        <w:rPr>
          <w:b/>
          <w:szCs w:val="22"/>
        </w:rPr>
        <w:t>Stockholm</w:t>
      </w:r>
      <w:proofErr w:type="spellEnd"/>
      <w:r w:rsidRPr="002A6481">
        <w:rPr>
          <w:b/>
          <w:szCs w:val="22"/>
        </w:rPr>
        <w:t xml:space="preserve"> Water </w:t>
      </w:r>
      <w:proofErr w:type="spellStart"/>
      <w:r w:rsidRPr="002A6481">
        <w:rPr>
          <w:b/>
          <w:szCs w:val="22"/>
        </w:rPr>
        <w:t>Prize</w:t>
      </w:r>
      <w:proofErr w:type="spellEnd"/>
      <w:r w:rsidRPr="002A6481">
        <w:rPr>
          <w:b/>
          <w:szCs w:val="22"/>
        </w:rPr>
        <w:t xml:space="preserve"> 2023</w:t>
      </w:r>
      <w:r w:rsidRPr="00EA2570">
        <w:rPr>
          <w:szCs w:val="22"/>
        </w:rPr>
        <w:t xml:space="preserve">, </w:t>
      </w:r>
      <w:r>
        <w:rPr>
          <w:szCs w:val="22"/>
        </w:rPr>
        <w:t>conc</w:t>
      </w:r>
      <w:r w:rsidR="002A6481">
        <w:rPr>
          <w:szCs w:val="22"/>
        </w:rPr>
        <w:t xml:space="preserve">luderà l’inaugurazione con una </w:t>
      </w:r>
      <w:r w:rsidR="002A6481" w:rsidRPr="002A6481">
        <w:rPr>
          <w:i/>
          <w:szCs w:val="22"/>
        </w:rPr>
        <w:t xml:space="preserve">lectio </w:t>
      </w:r>
      <w:proofErr w:type="spellStart"/>
      <w:r w:rsidR="002A6481" w:rsidRPr="002A6481">
        <w:rPr>
          <w:i/>
          <w:szCs w:val="22"/>
        </w:rPr>
        <w:t>m</w:t>
      </w:r>
      <w:r w:rsidRPr="002A6481">
        <w:rPr>
          <w:i/>
          <w:szCs w:val="22"/>
        </w:rPr>
        <w:t>agistralis</w:t>
      </w:r>
      <w:proofErr w:type="spellEnd"/>
      <w:r>
        <w:rPr>
          <w:szCs w:val="22"/>
        </w:rPr>
        <w:t>.</w:t>
      </w:r>
    </w:p>
    <w:sectPr w:rsidR="004541A7" w:rsidRPr="00D068F9" w:rsidSect="00155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5A3EA" w14:textId="77777777" w:rsidR="00F033B0" w:rsidRDefault="00F033B0">
      <w:r>
        <w:separator/>
      </w:r>
    </w:p>
  </w:endnote>
  <w:endnote w:type="continuationSeparator" w:id="0">
    <w:p w14:paraId="43375BB9" w14:textId="77777777" w:rsidR="00F033B0" w:rsidRDefault="00F0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F033B0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79CFC92D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1C7608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F033B0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F033B0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CE58C" w14:textId="77777777" w:rsidR="00F033B0" w:rsidRDefault="00F033B0">
      <w:r>
        <w:separator/>
      </w:r>
    </w:p>
  </w:footnote>
  <w:footnote w:type="continuationSeparator" w:id="0">
    <w:p w14:paraId="246AE7AD" w14:textId="77777777" w:rsidR="00F033B0" w:rsidRDefault="00F03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573E" w14:textId="77777777" w:rsidR="00766874" w:rsidRDefault="007668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F033B0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A0C234" w14:textId="398D6968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1538A"/>
    <w:rsid w:val="000454D3"/>
    <w:rsid w:val="00054721"/>
    <w:rsid w:val="0008537E"/>
    <w:rsid w:val="00090B13"/>
    <w:rsid w:val="000A7147"/>
    <w:rsid w:val="000B238A"/>
    <w:rsid w:val="000F718A"/>
    <w:rsid w:val="0010542C"/>
    <w:rsid w:val="00112AD0"/>
    <w:rsid w:val="00131AE7"/>
    <w:rsid w:val="00145862"/>
    <w:rsid w:val="00146176"/>
    <w:rsid w:val="001553BE"/>
    <w:rsid w:val="00171ABE"/>
    <w:rsid w:val="00192058"/>
    <w:rsid w:val="00197BC8"/>
    <w:rsid w:val="001B7E86"/>
    <w:rsid w:val="001C458E"/>
    <w:rsid w:val="001C4CC7"/>
    <w:rsid w:val="001C7608"/>
    <w:rsid w:val="001D6420"/>
    <w:rsid w:val="001E2B82"/>
    <w:rsid w:val="00237A53"/>
    <w:rsid w:val="002421D0"/>
    <w:rsid w:val="00263C30"/>
    <w:rsid w:val="00274CB8"/>
    <w:rsid w:val="00277B37"/>
    <w:rsid w:val="002A6481"/>
    <w:rsid w:val="002F7B4F"/>
    <w:rsid w:val="003449B5"/>
    <w:rsid w:val="00353988"/>
    <w:rsid w:val="00364598"/>
    <w:rsid w:val="003779B7"/>
    <w:rsid w:val="003C4644"/>
    <w:rsid w:val="003F2629"/>
    <w:rsid w:val="004048A6"/>
    <w:rsid w:val="0040606E"/>
    <w:rsid w:val="0042222C"/>
    <w:rsid w:val="00425266"/>
    <w:rsid w:val="00431028"/>
    <w:rsid w:val="00431305"/>
    <w:rsid w:val="00453BBB"/>
    <w:rsid w:val="004541A7"/>
    <w:rsid w:val="004868FA"/>
    <w:rsid w:val="0049085F"/>
    <w:rsid w:val="004C3ADE"/>
    <w:rsid w:val="004D6FEA"/>
    <w:rsid w:val="0052627F"/>
    <w:rsid w:val="00533CBB"/>
    <w:rsid w:val="00537774"/>
    <w:rsid w:val="00542923"/>
    <w:rsid w:val="00563E01"/>
    <w:rsid w:val="00566105"/>
    <w:rsid w:val="0057008C"/>
    <w:rsid w:val="005704BE"/>
    <w:rsid w:val="005862B8"/>
    <w:rsid w:val="00592B11"/>
    <w:rsid w:val="0059485F"/>
    <w:rsid w:val="005A10B9"/>
    <w:rsid w:val="005E5748"/>
    <w:rsid w:val="005F2D25"/>
    <w:rsid w:val="00612EA6"/>
    <w:rsid w:val="0061685B"/>
    <w:rsid w:val="00625FCC"/>
    <w:rsid w:val="00647BCF"/>
    <w:rsid w:val="00650B04"/>
    <w:rsid w:val="00666592"/>
    <w:rsid w:val="00672B73"/>
    <w:rsid w:val="0068362E"/>
    <w:rsid w:val="00690B01"/>
    <w:rsid w:val="006965A1"/>
    <w:rsid w:val="006A0CE5"/>
    <w:rsid w:val="006B52A8"/>
    <w:rsid w:val="006F4F66"/>
    <w:rsid w:val="00704338"/>
    <w:rsid w:val="007046DB"/>
    <w:rsid w:val="00731C3B"/>
    <w:rsid w:val="00737F3F"/>
    <w:rsid w:val="00743C8B"/>
    <w:rsid w:val="00766874"/>
    <w:rsid w:val="00795681"/>
    <w:rsid w:val="007A1E8E"/>
    <w:rsid w:val="007B52A7"/>
    <w:rsid w:val="007B638F"/>
    <w:rsid w:val="007C17CA"/>
    <w:rsid w:val="007C7B06"/>
    <w:rsid w:val="007D3F25"/>
    <w:rsid w:val="007E47C5"/>
    <w:rsid w:val="007F55A3"/>
    <w:rsid w:val="00830757"/>
    <w:rsid w:val="00846EBC"/>
    <w:rsid w:val="00861908"/>
    <w:rsid w:val="008654EA"/>
    <w:rsid w:val="00866A76"/>
    <w:rsid w:val="008754F8"/>
    <w:rsid w:val="00875743"/>
    <w:rsid w:val="00893937"/>
    <w:rsid w:val="00897ED0"/>
    <w:rsid w:val="008A41E5"/>
    <w:rsid w:val="008B4489"/>
    <w:rsid w:val="008B5C37"/>
    <w:rsid w:val="008B69E6"/>
    <w:rsid w:val="008D42AB"/>
    <w:rsid w:val="008E1769"/>
    <w:rsid w:val="008E29D8"/>
    <w:rsid w:val="008E7389"/>
    <w:rsid w:val="00901A12"/>
    <w:rsid w:val="00901D64"/>
    <w:rsid w:val="009029FB"/>
    <w:rsid w:val="00912843"/>
    <w:rsid w:val="009403CF"/>
    <w:rsid w:val="009509EA"/>
    <w:rsid w:val="00963090"/>
    <w:rsid w:val="00970D31"/>
    <w:rsid w:val="009747FB"/>
    <w:rsid w:val="00981547"/>
    <w:rsid w:val="00994B2C"/>
    <w:rsid w:val="009A15EB"/>
    <w:rsid w:val="009A19AE"/>
    <w:rsid w:val="009C1746"/>
    <w:rsid w:val="00A23D38"/>
    <w:rsid w:val="00A52580"/>
    <w:rsid w:val="00A66B19"/>
    <w:rsid w:val="00A81290"/>
    <w:rsid w:val="00A939A8"/>
    <w:rsid w:val="00AB3D1F"/>
    <w:rsid w:val="00AC2453"/>
    <w:rsid w:val="00AC4B02"/>
    <w:rsid w:val="00B12CEC"/>
    <w:rsid w:val="00B136D1"/>
    <w:rsid w:val="00B27AC4"/>
    <w:rsid w:val="00B47E38"/>
    <w:rsid w:val="00B71EC1"/>
    <w:rsid w:val="00B7268F"/>
    <w:rsid w:val="00B73265"/>
    <w:rsid w:val="00B76052"/>
    <w:rsid w:val="00B801F4"/>
    <w:rsid w:val="00B90099"/>
    <w:rsid w:val="00B9641D"/>
    <w:rsid w:val="00BB21D0"/>
    <w:rsid w:val="00BB6DC0"/>
    <w:rsid w:val="00BD19A0"/>
    <w:rsid w:val="00BD4CAD"/>
    <w:rsid w:val="00BF5ABD"/>
    <w:rsid w:val="00C007FE"/>
    <w:rsid w:val="00C03F58"/>
    <w:rsid w:val="00C17B1A"/>
    <w:rsid w:val="00C21C85"/>
    <w:rsid w:val="00C30ADA"/>
    <w:rsid w:val="00C40A89"/>
    <w:rsid w:val="00C418D2"/>
    <w:rsid w:val="00C45DCF"/>
    <w:rsid w:val="00C47B32"/>
    <w:rsid w:val="00C504D8"/>
    <w:rsid w:val="00C7146B"/>
    <w:rsid w:val="00C715A4"/>
    <w:rsid w:val="00C71A1E"/>
    <w:rsid w:val="00C749F4"/>
    <w:rsid w:val="00C80503"/>
    <w:rsid w:val="00C90A4A"/>
    <w:rsid w:val="00CA0EB4"/>
    <w:rsid w:val="00CA2A23"/>
    <w:rsid w:val="00CB7CA5"/>
    <w:rsid w:val="00D068F9"/>
    <w:rsid w:val="00D07344"/>
    <w:rsid w:val="00D23FE8"/>
    <w:rsid w:val="00D323BD"/>
    <w:rsid w:val="00D33BFF"/>
    <w:rsid w:val="00D34CCE"/>
    <w:rsid w:val="00D435B9"/>
    <w:rsid w:val="00D5424B"/>
    <w:rsid w:val="00D74A1C"/>
    <w:rsid w:val="00D777E6"/>
    <w:rsid w:val="00D84E99"/>
    <w:rsid w:val="00D91A73"/>
    <w:rsid w:val="00DD257A"/>
    <w:rsid w:val="00DD31E6"/>
    <w:rsid w:val="00DF1A57"/>
    <w:rsid w:val="00DF1BFD"/>
    <w:rsid w:val="00DF26CA"/>
    <w:rsid w:val="00E00101"/>
    <w:rsid w:val="00E203C9"/>
    <w:rsid w:val="00E3593B"/>
    <w:rsid w:val="00E52C31"/>
    <w:rsid w:val="00E55757"/>
    <w:rsid w:val="00E779D5"/>
    <w:rsid w:val="00E91A59"/>
    <w:rsid w:val="00E9470A"/>
    <w:rsid w:val="00EA012A"/>
    <w:rsid w:val="00EA2570"/>
    <w:rsid w:val="00EA2C4F"/>
    <w:rsid w:val="00EA2E7F"/>
    <w:rsid w:val="00EB5B6D"/>
    <w:rsid w:val="00ED0714"/>
    <w:rsid w:val="00EF6726"/>
    <w:rsid w:val="00F033B0"/>
    <w:rsid w:val="00F13C29"/>
    <w:rsid w:val="00F1597A"/>
    <w:rsid w:val="00F536D3"/>
    <w:rsid w:val="00F563FD"/>
    <w:rsid w:val="00F66493"/>
    <w:rsid w:val="00F666EE"/>
    <w:rsid w:val="00F71A18"/>
    <w:rsid w:val="00F7765F"/>
    <w:rsid w:val="00F777CC"/>
    <w:rsid w:val="00F9638E"/>
    <w:rsid w:val="00FA1A05"/>
    <w:rsid w:val="00FB0C41"/>
    <w:rsid w:val="00FB6D39"/>
    <w:rsid w:val="00FD1C59"/>
    <w:rsid w:val="00FD3E9A"/>
    <w:rsid w:val="00FD4E8B"/>
    <w:rsid w:val="00FE4489"/>
    <w:rsid w:val="00FE45D6"/>
    <w:rsid w:val="00FE6FA1"/>
    <w:rsid w:val="00FF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Zanetti</dc:creator>
  <cp:lastModifiedBy>Milan Marco</cp:lastModifiedBy>
  <cp:revision>6</cp:revision>
  <cp:lastPrinted>2018-04-03T10:37:00Z</cp:lastPrinted>
  <dcterms:created xsi:type="dcterms:W3CDTF">2023-09-13T10:51:00Z</dcterms:created>
  <dcterms:modified xsi:type="dcterms:W3CDTF">2023-09-18T07:08:00Z</dcterms:modified>
</cp:coreProperties>
</file>