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A629A" w14:textId="4016A2C6" w:rsidR="004810C6" w:rsidRPr="00FE1C53" w:rsidRDefault="00D07D96" w:rsidP="00D07D96">
      <w:pPr>
        <w:ind w:left="-709" w:right="-569"/>
        <w:jc w:val="both"/>
        <w:rPr>
          <w:rFonts w:ascii="Daytona" w:hAnsi="Daytona"/>
          <w:b/>
          <w:sz w:val="24"/>
          <w:szCs w:val="24"/>
          <w:lang w:val="it-IT"/>
        </w:rPr>
      </w:pPr>
      <w:bookmarkStart w:id="0" w:name="_Hlk145944034"/>
      <w:r w:rsidRPr="00FE1C53">
        <w:rPr>
          <w:rFonts w:ascii="Arial Narrow" w:hAnsi="Arial Narrow"/>
          <w:noProof/>
          <w:sz w:val="24"/>
          <w:szCs w:val="24"/>
          <w:lang w:eastAsia="en-US"/>
        </w:rPr>
        <w:drawing>
          <wp:anchor distT="0" distB="0" distL="114300" distR="114300" simplePos="0" relativeHeight="251661312" behindDoc="0" locked="0" layoutInCell="1" allowOverlap="1" wp14:anchorId="539A3DF3" wp14:editId="50C8933A">
            <wp:simplePos x="0" y="0"/>
            <wp:positionH relativeFrom="column">
              <wp:posOffset>-436880</wp:posOffset>
            </wp:positionH>
            <wp:positionV relativeFrom="paragraph">
              <wp:posOffset>2540</wp:posOffset>
            </wp:positionV>
            <wp:extent cx="1225550" cy="649605"/>
            <wp:effectExtent l="0" t="0" r="0" b="0"/>
            <wp:wrapSquare wrapText="bothSides"/>
            <wp:docPr id="1609601119" name="Immagine 4" descr="Immagine che contiene testo, verde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601119" name="Immagine 4" descr="Immagine che contiene testo, verde, Carattere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782EB" w14:textId="27749F79" w:rsidR="00D07D96" w:rsidRPr="00FE1C53" w:rsidRDefault="00D07D96" w:rsidP="00D07D96">
      <w:pPr>
        <w:ind w:left="-709" w:right="-569"/>
        <w:rPr>
          <w:rFonts w:ascii="Arial Narrow" w:hAnsi="Arial Narrow"/>
          <w:sz w:val="24"/>
          <w:szCs w:val="24"/>
          <w:lang w:val="it-IT"/>
        </w:rPr>
      </w:pPr>
      <w:r w:rsidRPr="00FE1C53">
        <w:rPr>
          <w:rFonts w:ascii="Arial Narrow" w:hAnsi="Arial Narrow"/>
          <w:b/>
          <w:sz w:val="24"/>
          <w:szCs w:val="24"/>
          <w:lang w:val="it-IT"/>
        </w:rPr>
        <w:t>A</w:t>
      </w:r>
      <w:r w:rsidRPr="00FE1C53">
        <w:rPr>
          <w:rFonts w:ascii="Arial Narrow" w:hAnsi="Arial Narrow"/>
          <w:sz w:val="24"/>
          <w:szCs w:val="24"/>
          <w:lang w:val="it-IT"/>
        </w:rPr>
        <w:t xml:space="preserve">ssociazione </w:t>
      </w:r>
      <w:r w:rsidRPr="00FE1C53">
        <w:rPr>
          <w:rFonts w:ascii="Arial Narrow" w:hAnsi="Arial Narrow"/>
          <w:b/>
          <w:sz w:val="24"/>
          <w:szCs w:val="24"/>
          <w:lang w:val="it-IT"/>
        </w:rPr>
        <w:t>I</w:t>
      </w:r>
      <w:r w:rsidRPr="00FE1C53">
        <w:rPr>
          <w:rFonts w:ascii="Arial Narrow" w:hAnsi="Arial Narrow"/>
          <w:sz w:val="24"/>
          <w:szCs w:val="24"/>
          <w:lang w:val="it-IT"/>
        </w:rPr>
        <w:t xml:space="preserve">taliana </w:t>
      </w:r>
      <w:r w:rsidRPr="00FE1C53">
        <w:rPr>
          <w:rFonts w:ascii="Arial Narrow" w:hAnsi="Arial Narrow"/>
          <w:b/>
          <w:sz w:val="24"/>
          <w:szCs w:val="24"/>
          <w:lang w:val="it-IT"/>
        </w:rPr>
        <w:t>D</w:t>
      </w:r>
      <w:r w:rsidRPr="00FE1C53">
        <w:rPr>
          <w:rFonts w:ascii="Arial Narrow" w:hAnsi="Arial Narrow"/>
          <w:sz w:val="24"/>
          <w:szCs w:val="24"/>
          <w:lang w:val="it-IT"/>
        </w:rPr>
        <w:t xml:space="preserve">i </w:t>
      </w:r>
      <w:r w:rsidRPr="00FE1C53">
        <w:rPr>
          <w:rFonts w:ascii="Arial Narrow" w:hAnsi="Arial Narrow"/>
          <w:b/>
          <w:sz w:val="24"/>
          <w:szCs w:val="24"/>
          <w:lang w:val="it-IT"/>
        </w:rPr>
        <w:t>I</w:t>
      </w:r>
      <w:r w:rsidRPr="00FE1C53">
        <w:rPr>
          <w:rFonts w:ascii="Arial Narrow" w:hAnsi="Arial Narrow"/>
          <w:sz w:val="24"/>
          <w:szCs w:val="24"/>
          <w:lang w:val="it-IT"/>
        </w:rPr>
        <w:t xml:space="preserve">ngegneria </w:t>
      </w:r>
      <w:r w:rsidRPr="00FE1C53">
        <w:rPr>
          <w:rFonts w:ascii="Arial Narrow" w:hAnsi="Arial Narrow"/>
          <w:b/>
          <w:sz w:val="24"/>
          <w:szCs w:val="24"/>
          <w:lang w:val="it-IT"/>
        </w:rPr>
        <w:t>C</w:t>
      </w:r>
      <w:r w:rsidRPr="00FE1C53">
        <w:rPr>
          <w:rFonts w:ascii="Arial Narrow" w:hAnsi="Arial Narrow"/>
          <w:sz w:val="24"/>
          <w:szCs w:val="24"/>
          <w:lang w:val="it-IT"/>
        </w:rPr>
        <w:t>himica</w:t>
      </w:r>
    </w:p>
    <w:p w14:paraId="557663EF" w14:textId="77777777" w:rsidR="00D07D96" w:rsidRPr="00FE1C53" w:rsidRDefault="00D07D96" w:rsidP="00D07D96">
      <w:pPr>
        <w:pBdr>
          <w:bottom w:val="single" w:sz="4" w:space="1" w:color="auto"/>
        </w:pBdr>
        <w:ind w:left="-709" w:right="-569"/>
        <w:rPr>
          <w:sz w:val="24"/>
          <w:szCs w:val="24"/>
          <w:lang w:val="it-IT"/>
        </w:rPr>
      </w:pPr>
    </w:p>
    <w:p w14:paraId="7DF2D463" w14:textId="77777777" w:rsidR="00D07D96" w:rsidRPr="00FE1C53" w:rsidRDefault="00D07D96" w:rsidP="00D07D96">
      <w:pPr>
        <w:ind w:right="-569"/>
        <w:rPr>
          <w:sz w:val="24"/>
          <w:szCs w:val="24"/>
          <w:lang w:val="it-IT"/>
        </w:rPr>
      </w:pPr>
    </w:p>
    <w:p w14:paraId="613C37CE" w14:textId="77777777" w:rsidR="00D07D96" w:rsidRPr="00FE1C53" w:rsidRDefault="00D07D96" w:rsidP="00D07D96">
      <w:pPr>
        <w:ind w:right="-569"/>
        <w:rPr>
          <w:sz w:val="24"/>
          <w:szCs w:val="24"/>
          <w:lang w:val="it-IT"/>
        </w:rPr>
      </w:pPr>
    </w:p>
    <w:bookmarkEnd w:id="0"/>
    <w:p w14:paraId="0E456F8B" w14:textId="6D573F6D" w:rsidR="009B7618" w:rsidRPr="00B318C9" w:rsidRDefault="003417C3" w:rsidP="00E77FE7">
      <w:pPr>
        <w:ind w:left="-709" w:right="-144"/>
        <w:jc w:val="center"/>
        <w:rPr>
          <w:rFonts w:ascii="Daytona" w:hAnsi="Daytona"/>
          <w:b/>
          <w:sz w:val="24"/>
          <w:szCs w:val="24"/>
          <w:lang w:val="it-IT"/>
        </w:rPr>
      </w:pPr>
      <w:r w:rsidRPr="00B318C9">
        <w:rPr>
          <w:rFonts w:ascii="Daytona" w:hAnsi="Daytona"/>
          <w:b/>
          <w:sz w:val="24"/>
          <w:szCs w:val="24"/>
          <w:lang w:val="it-IT"/>
        </w:rPr>
        <w:t>In occasione del</w:t>
      </w:r>
      <w:r w:rsidR="000F3B80" w:rsidRPr="00B318C9">
        <w:rPr>
          <w:rFonts w:ascii="Daytona" w:hAnsi="Daytona"/>
          <w:b/>
          <w:sz w:val="24"/>
          <w:szCs w:val="24"/>
          <w:lang w:val="it-IT"/>
        </w:rPr>
        <w:t xml:space="preserve"> </w:t>
      </w:r>
      <w:r w:rsidR="00D07D96" w:rsidRPr="00B318C9">
        <w:rPr>
          <w:rFonts w:ascii="Daytona" w:hAnsi="Daytona"/>
          <w:b/>
          <w:sz w:val="24"/>
          <w:szCs w:val="24"/>
          <w:lang w:val="it-IT"/>
        </w:rPr>
        <w:t>2°</w:t>
      </w:r>
      <w:r w:rsidR="000F3B80" w:rsidRPr="00B318C9">
        <w:rPr>
          <w:rFonts w:ascii="Daytona" w:hAnsi="Daytona"/>
          <w:b/>
          <w:sz w:val="24"/>
          <w:szCs w:val="24"/>
          <w:lang w:val="it-IT"/>
        </w:rPr>
        <w:t xml:space="preserve"> congresso AIDIC sulla Transizione Energetica, Ambientale e Digitale</w:t>
      </w:r>
    </w:p>
    <w:p w14:paraId="18D4E58A" w14:textId="77777777" w:rsidR="004810C6" w:rsidRPr="00B318C9" w:rsidRDefault="004810C6" w:rsidP="00E77FE7">
      <w:pPr>
        <w:ind w:left="-709" w:right="-144"/>
        <w:jc w:val="both"/>
        <w:rPr>
          <w:rFonts w:ascii="Daytona" w:hAnsi="Daytona"/>
          <w:sz w:val="24"/>
          <w:szCs w:val="24"/>
          <w:lang w:val="it-IT"/>
        </w:rPr>
      </w:pPr>
    </w:p>
    <w:p w14:paraId="675A972E" w14:textId="77777777" w:rsidR="00A62F3C" w:rsidRPr="00B318C9" w:rsidRDefault="00F817CF" w:rsidP="006F4E26">
      <w:pPr>
        <w:ind w:left="-284" w:right="-2"/>
        <w:jc w:val="center"/>
        <w:rPr>
          <w:rFonts w:ascii="Daytona" w:hAnsi="Daytona" w:cs="Arial"/>
          <w:b/>
          <w:bCs/>
          <w:color w:val="000000"/>
          <w:sz w:val="24"/>
          <w:szCs w:val="24"/>
          <w:shd w:val="clear" w:color="auto" w:fill="FFFFFF"/>
          <w:lang w:val="it-IT"/>
        </w:rPr>
      </w:pPr>
      <w:r w:rsidRPr="00B318C9">
        <w:rPr>
          <w:rFonts w:ascii="Daytona" w:hAnsi="Daytona" w:cs="Arial"/>
          <w:b/>
          <w:bCs/>
          <w:color w:val="000000"/>
          <w:sz w:val="24"/>
          <w:szCs w:val="24"/>
          <w:shd w:val="clear" w:color="auto" w:fill="FFFFFF"/>
          <w:lang w:val="it-IT"/>
        </w:rPr>
        <w:t xml:space="preserve">DECARBONIZZAZIONE, ENERGIE ALTERNATIVE </w:t>
      </w:r>
    </w:p>
    <w:p w14:paraId="58578169" w14:textId="344C1F54" w:rsidR="00A62F3C" w:rsidRPr="00B318C9" w:rsidRDefault="00F817CF" w:rsidP="006F4E26">
      <w:pPr>
        <w:ind w:left="-284" w:right="-2"/>
        <w:jc w:val="center"/>
        <w:rPr>
          <w:rFonts w:ascii="Daytona" w:hAnsi="Daytona" w:cs="Arial"/>
          <w:b/>
          <w:bCs/>
          <w:color w:val="000000"/>
          <w:sz w:val="24"/>
          <w:szCs w:val="24"/>
          <w:shd w:val="clear" w:color="auto" w:fill="FFFFFF"/>
          <w:lang w:val="it-IT"/>
        </w:rPr>
      </w:pPr>
      <w:r w:rsidRPr="00B318C9">
        <w:rPr>
          <w:rFonts w:ascii="Daytona" w:hAnsi="Daytona" w:cs="Arial"/>
          <w:b/>
          <w:bCs/>
          <w:color w:val="000000"/>
          <w:sz w:val="24"/>
          <w:szCs w:val="24"/>
          <w:shd w:val="clear" w:color="auto" w:fill="FFFFFF"/>
          <w:lang w:val="it-IT"/>
        </w:rPr>
        <w:t xml:space="preserve">E TRANSIZIONE DIGITALE: </w:t>
      </w:r>
    </w:p>
    <w:p w14:paraId="1B108EC6" w14:textId="44B7C042" w:rsidR="00D07D96" w:rsidRPr="00B318C9" w:rsidRDefault="00707209" w:rsidP="006F4E26">
      <w:pPr>
        <w:ind w:left="-284" w:right="-2"/>
        <w:jc w:val="center"/>
        <w:rPr>
          <w:rFonts w:ascii="Daytona" w:hAnsi="Daytona" w:cs="Arial"/>
          <w:b/>
          <w:bCs/>
          <w:color w:val="000000"/>
          <w:sz w:val="24"/>
          <w:szCs w:val="24"/>
          <w:shd w:val="clear" w:color="auto" w:fill="FFFFFF"/>
          <w:lang w:val="it-IT"/>
        </w:rPr>
      </w:pPr>
      <w:r w:rsidRPr="00B318C9">
        <w:rPr>
          <w:rFonts w:ascii="Daytona" w:hAnsi="Daytona" w:cs="Arial"/>
          <w:b/>
          <w:bCs/>
          <w:color w:val="000000"/>
          <w:sz w:val="24"/>
          <w:szCs w:val="24"/>
          <w:shd w:val="clear" w:color="auto" w:fill="FFFFFF"/>
          <w:lang w:val="it-IT"/>
        </w:rPr>
        <w:t>LO STATO DELL’ARTE IN SICILIA</w:t>
      </w:r>
    </w:p>
    <w:p w14:paraId="71CF304C" w14:textId="4EFEF4CC" w:rsidR="006F1B2D" w:rsidRDefault="006F1B2D" w:rsidP="006F4E26">
      <w:pPr>
        <w:ind w:left="-284" w:right="-2"/>
        <w:jc w:val="center"/>
        <w:rPr>
          <w:rFonts w:ascii="Daytona" w:hAnsi="Daytona" w:cs="Arial"/>
          <w:b/>
          <w:bCs/>
          <w:color w:val="000000"/>
          <w:sz w:val="28"/>
          <w:szCs w:val="28"/>
          <w:shd w:val="clear" w:color="auto" w:fill="FFFFFF"/>
          <w:lang w:val="it-IT"/>
        </w:rPr>
      </w:pPr>
    </w:p>
    <w:p w14:paraId="5F6C53E5" w14:textId="2A9BB593" w:rsidR="00C97044" w:rsidRPr="00B318C9" w:rsidRDefault="00AE1151" w:rsidP="006F4E26">
      <w:pPr>
        <w:ind w:left="-284" w:right="-2"/>
        <w:jc w:val="center"/>
        <w:rPr>
          <w:rFonts w:ascii="Daytona Condensed" w:hAnsi="Daytona Condensed" w:cs="Arial"/>
          <w:b/>
          <w:bCs/>
          <w:color w:val="000000"/>
          <w:sz w:val="22"/>
          <w:szCs w:val="22"/>
          <w:lang w:val="it-IT" w:eastAsia="en-US"/>
        </w:rPr>
      </w:pPr>
      <w:r w:rsidRPr="00B318C9">
        <w:rPr>
          <w:rFonts w:ascii="Daytona Condensed" w:hAnsi="Daytona Condensed" w:cs="Arial"/>
          <w:b/>
          <w:bCs/>
          <w:color w:val="000000"/>
          <w:sz w:val="22"/>
          <w:szCs w:val="22"/>
          <w:lang w:val="it-IT" w:eastAsia="en-US"/>
        </w:rPr>
        <w:t xml:space="preserve">A Palermo istituzioni, </w:t>
      </w:r>
      <w:r w:rsidR="001158C6" w:rsidRPr="00B318C9">
        <w:rPr>
          <w:rFonts w:ascii="Daytona Condensed" w:hAnsi="Daytona Condensed" w:cs="Arial"/>
          <w:b/>
          <w:bCs/>
          <w:color w:val="000000"/>
          <w:sz w:val="22"/>
          <w:szCs w:val="22"/>
          <w:lang w:val="it-IT" w:eastAsia="en-US"/>
        </w:rPr>
        <w:t xml:space="preserve">imprese, esperti del settore si confrontano </w:t>
      </w:r>
      <w:r w:rsidR="00AB6BD0" w:rsidRPr="00B318C9">
        <w:rPr>
          <w:rFonts w:ascii="Daytona Condensed" w:hAnsi="Daytona Condensed" w:cs="Arial"/>
          <w:b/>
          <w:bCs/>
          <w:color w:val="000000"/>
          <w:sz w:val="22"/>
          <w:szCs w:val="22"/>
          <w:lang w:val="it-IT" w:eastAsia="en-US"/>
        </w:rPr>
        <w:t xml:space="preserve">per capire a </w:t>
      </w:r>
      <w:r w:rsidR="00313E76" w:rsidRPr="00B318C9">
        <w:rPr>
          <w:rFonts w:ascii="Daytona Condensed" w:hAnsi="Daytona Condensed" w:cs="Arial"/>
          <w:b/>
          <w:bCs/>
          <w:color w:val="000000"/>
          <w:sz w:val="22"/>
          <w:szCs w:val="22"/>
          <w:lang w:val="it-IT" w:eastAsia="en-US"/>
        </w:rPr>
        <w:t>che punto è la transizione nel nostro Paese e soprattutto in Sicilia</w:t>
      </w:r>
      <w:r w:rsidR="00137F58" w:rsidRPr="00B318C9">
        <w:rPr>
          <w:rFonts w:ascii="Daytona Condensed" w:hAnsi="Daytona Condensed" w:cs="Arial"/>
          <w:b/>
          <w:bCs/>
          <w:color w:val="000000"/>
          <w:sz w:val="22"/>
          <w:szCs w:val="22"/>
          <w:lang w:val="it-IT" w:eastAsia="en-US"/>
        </w:rPr>
        <w:t>, per verificare se</w:t>
      </w:r>
      <w:r w:rsidR="002D1614" w:rsidRPr="00B318C9">
        <w:rPr>
          <w:rFonts w:ascii="Daytona Condensed" w:hAnsi="Daytona Condensed" w:cs="Arial"/>
          <w:b/>
          <w:bCs/>
          <w:color w:val="000000"/>
          <w:sz w:val="22"/>
          <w:szCs w:val="22"/>
          <w:lang w:val="it-IT" w:eastAsia="en-US"/>
        </w:rPr>
        <w:t xml:space="preserve"> </w:t>
      </w:r>
      <w:r w:rsidR="004460C8" w:rsidRPr="00B318C9">
        <w:rPr>
          <w:rFonts w:ascii="Daytona Condensed" w:hAnsi="Daytona Condensed" w:cs="Arial"/>
          <w:b/>
          <w:bCs/>
          <w:color w:val="000000"/>
          <w:sz w:val="22"/>
          <w:szCs w:val="22"/>
          <w:lang w:val="it-IT" w:eastAsia="en-US"/>
        </w:rPr>
        <w:t xml:space="preserve">si </w:t>
      </w:r>
      <w:r w:rsidR="002D1614" w:rsidRPr="00B318C9">
        <w:rPr>
          <w:rFonts w:ascii="Daytona Condensed" w:hAnsi="Daytona Condensed" w:cs="Arial"/>
          <w:b/>
          <w:bCs/>
          <w:color w:val="000000"/>
          <w:sz w:val="22"/>
          <w:szCs w:val="22"/>
          <w:lang w:val="it-IT" w:eastAsia="en-US"/>
        </w:rPr>
        <w:t>stanno facendo gli investimenti giusti</w:t>
      </w:r>
      <w:r w:rsidR="00137F58" w:rsidRPr="00B318C9">
        <w:rPr>
          <w:rFonts w:ascii="Daytona Condensed" w:hAnsi="Daytona Condensed" w:cs="Arial"/>
          <w:b/>
          <w:bCs/>
          <w:color w:val="000000"/>
          <w:sz w:val="22"/>
          <w:szCs w:val="22"/>
          <w:lang w:val="it-IT" w:eastAsia="en-US"/>
        </w:rPr>
        <w:t xml:space="preserve"> ed infine per illustrare in </w:t>
      </w:r>
      <w:r w:rsidR="003D52D7" w:rsidRPr="00B318C9">
        <w:rPr>
          <w:rFonts w:ascii="Daytona Condensed" w:hAnsi="Daytona Condensed" w:cs="Arial"/>
          <w:b/>
          <w:bCs/>
          <w:color w:val="000000"/>
          <w:sz w:val="22"/>
          <w:szCs w:val="22"/>
          <w:lang w:val="it-IT" w:eastAsia="en-US"/>
        </w:rPr>
        <w:t>che direzione vanno gli</w:t>
      </w:r>
      <w:r w:rsidR="002D1614" w:rsidRPr="00B318C9">
        <w:rPr>
          <w:rFonts w:ascii="Daytona Condensed" w:hAnsi="Daytona Condensed" w:cs="Arial"/>
          <w:b/>
          <w:bCs/>
          <w:color w:val="000000"/>
          <w:sz w:val="22"/>
          <w:szCs w:val="22"/>
          <w:lang w:val="it-IT" w:eastAsia="en-US"/>
        </w:rPr>
        <w:t xml:space="preserve"> interventi pubblici e </w:t>
      </w:r>
      <w:r w:rsidR="00A326D0" w:rsidRPr="00B318C9">
        <w:rPr>
          <w:rFonts w:ascii="Daytona Condensed" w:hAnsi="Daytona Condensed" w:cs="Arial"/>
          <w:b/>
          <w:bCs/>
          <w:color w:val="000000"/>
          <w:sz w:val="22"/>
          <w:szCs w:val="22"/>
          <w:lang w:val="it-IT" w:eastAsia="en-US"/>
        </w:rPr>
        <w:t>i progetti dei grandi gruppi come ENI ed ENEL</w:t>
      </w:r>
      <w:r w:rsidR="00C15464" w:rsidRPr="00B318C9">
        <w:rPr>
          <w:rFonts w:ascii="Daytona Condensed" w:hAnsi="Daytona Condensed" w:cs="Arial"/>
          <w:b/>
          <w:bCs/>
          <w:color w:val="000000"/>
          <w:sz w:val="22"/>
          <w:szCs w:val="22"/>
          <w:lang w:val="it-IT" w:eastAsia="en-US"/>
        </w:rPr>
        <w:t xml:space="preserve"> nella Regione</w:t>
      </w:r>
    </w:p>
    <w:p w14:paraId="4D9EF1D0" w14:textId="77777777" w:rsidR="00C97044" w:rsidRPr="00B318C9" w:rsidRDefault="00C97044" w:rsidP="006F4E26">
      <w:pPr>
        <w:ind w:left="-284" w:right="-2"/>
        <w:jc w:val="both"/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</w:pPr>
    </w:p>
    <w:p w14:paraId="692BB757" w14:textId="223A8115" w:rsidR="00A90B22" w:rsidRPr="00B318C9" w:rsidRDefault="004460C8" w:rsidP="006F4E26">
      <w:pPr>
        <w:ind w:left="-284" w:right="-2"/>
        <w:jc w:val="both"/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</w:pPr>
      <w:r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>Che strada sta prendendo la tra</w:t>
      </w:r>
      <w:r w:rsidR="00993AA9"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>n</w:t>
      </w:r>
      <w:r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 xml:space="preserve">sizione in Italia ed in Sicilia? </w:t>
      </w:r>
      <w:r w:rsidR="00424B45"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>Quali opportunità può creare per le imprese ed il territorio regionale?</w:t>
      </w:r>
      <w:r w:rsidR="00846450"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 xml:space="preserve"> I progetti in essere possono diventare un modello esp</w:t>
      </w:r>
      <w:r w:rsidR="00A90B22"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>o</w:t>
      </w:r>
      <w:r w:rsidR="00846450"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 xml:space="preserve">rtabile in tutto il </w:t>
      </w:r>
      <w:r w:rsidR="00A90B22"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>Paese?</w:t>
      </w:r>
    </w:p>
    <w:p w14:paraId="31EC3BD0" w14:textId="77777777" w:rsidR="00A90B22" w:rsidRPr="00B318C9" w:rsidRDefault="00A90B22" w:rsidP="006F4E26">
      <w:pPr>
        <w:ind w:left="-284" w:right="-2"/>
        <w:jc w:val="both"/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</w:pPr>
    </w:p>
    <w:p w14:paraId="4AE1255E" w14:textId="1A7617E5" w:rsidR="00A90B22" w:rsidRPr="00B318C9" w:rsidRDefault="00A90B22" w:rsidP="006F4E26">
      <w:pPr>
        <w:ind w:left="-284" w:right="-2"/>
        <w:jc w:val="both"/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</w:pPr>
      <w:r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 xml:space="preserve">A queste e a molte altre domande daranno risposte concrete ricercatori, ingegneri, dirigenti, imprenditori, rappresentanti delle istituzioni </w:t>
      </w:r>
      <w:r w:rsidR="00121A9E"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 xml:space="preserve">che il 25 ottobre </w:t>
      </w:r>
      <w:r w:rsidR="00CA3205"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 xml:space="preserve">allo Splendid Hotel La Torre di Mondello prenderanno </w:t>
      </w:r>
      <w:r w:rsidR="001A2E8F"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>parte</w:t>
      </w:r>
      <w:r w:rsidR="00CA3205"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 xml:space="preserve"> al whorksho</w:t>
      </w:r>
      <w:r w:rsidR="001A2E8F"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>p</w:t>
      </w:r>
      <w:r w:rsidR="00CA3205"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 xml:space="preserve"> di </w:t>
      </w:r>
      <w:r w:rsidR="001A2E8F"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>chiusura</w:t>
      </w:r>
      <w:r w:rsidR="00CA3205"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 xml:space="preserve"> del </w:t>
      </w:r>
      <w:r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 xml:space="preserve"> </w:t>
      </w:r>
      <w:r w:rsidR="00E77FE7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>C</w:t>
      </w:r>
      <w:r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>ongresso internazionale Energy, Environment and Digital Transition - E2DT, organizzato dall’Associazione Italiana di Ingegneria Chimica (AIDIC), con il supporto della Federazione Europea di Ingegneria Chimica (EFCE).</w:t>
      </w:r>
    </w:p>
    <w:p w14:paraId="57874679" w14:textId="77777777" w:rsidR="00144116" w:rsidRPr="00B318C9" w:rsidRDefault="00144116" w:rsidP="006F4E26">
      <w:pPr>
        <w:ind w:left="-284" w:right="-2"/>
        <w:jc w:val="both"/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</w:pPr>
    </w:p>
    <w:p w14:paraId="4158E119" w14:textId="36F48DA0" w:rsidR="00067119" w:rsidRDefault="00EC05E7" w:rsidP="006F4E26">
      <w:pPr>
        <w:ind w:left="-284" w:right="-2"/>
        <w:jc w:val="both"/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</w:pPr>
      <w:r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>Alla</w:t>
      </w:r>
      <w:r w:rsidR="008243A1"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 xml:space="preserve"> tavola rotonda “</w:t>
      </w:r>
      <w:r w:rsidR="00164986"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>TRANSIZIONE ENERGETICA, AMBIENTALE E DIGITALE</w:t>
      </w:r>
      <w:r w:rsidR="008243A1"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>” (</w:t>
      </w:r>
      <w:r w:rsidR="00164986"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>14:30 - 16:30</w:t>
      </w:r>
      <w:r w:rsidR="008243A1"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>)</w:t>
      </w:r>
      <w:r w:rsidR="001F4E62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>,</w:t>
      </w:r>
      <w:r w:rsidR="008243A1"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 xml:space="preserve"> </w:t>
      </w:r>
      <w:r w:rsidR="00144116"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>organizzat</w:t>
      </w:r>
      <w:r w:rsidR="0079184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>a</w:t>
      </w:r>
      <w:r w:rsidR="00144116"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 xml:space="preserve"> da AIDIC</w:t>
      </w:r>
      <w:r w:rsidR="001F4E62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 xml:space="preserve"> e moderata dal giornalista del Sole 24 Ore Nino Amadore,</w:t>
      </w:r>
      <w:r w:rsidR="00144116"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 xml:space="preserve"> </w:t>
      </w:r>
      <w:r w:rsidR="0079184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 xml:space="preserve">è </w:t>
      </w:r>
      <w:r w:rsidR="00067119"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 xml:space="preserve">prevista la partecipazione di figure chiave della industria italiana, </w:t>
      </w:r>
      <w:r w:rsidR="007F4593"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 xml:space="preserve">dell’Università, </w:t>
      </w:r>
      <w:r w:rsidR="00067119"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>delle associazioni e delle istituzioni</w:t>
      </w:r>
      <w:r w:rsidR="007F4593"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 xml:space="preserve"> </w:t>
      </w:r>
      <w:r w:rsidR="00164986"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>r</w:t>
      </w:r>
      <w:r w:rsidR="007F4593"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>egionali</w:t>
      </w:r>
      <w:r w:rsidR="008243A1"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>. Il pr</w:t>
      </w:r>
      <w:r w:rsidR="0079184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>og</w:t>
      </w:r>
      <w:r w:rsidR="008243A1" w:rsidRPr="00B318C9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 xml:space="preserve">ramma </w:t>
      </w:r>
      <w:r w:rsidR="001F4E62"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  <w:t>è il seguente:</w:t>
      </w:r>
    </w:p>
    <w:p w14:paraId="0F62BD3B" w14:textId="77777777" w:rsidR="00496FC5" w:rsidRPr="00B318C9" w:rsidRDefault="00496FC5" w:rsidP="006F4E26">
      <w:pPr>
        <w:ind w:left="-284" w:right="-2"/>
        <w:jc w:val="both"/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</w:pPr>
    </w:p>
    <w:p w14:paraId="1DCDD4BA" w14:textId="77777777" w:rsidR="001F4E62" w:rsidRPr="001F4E62" w:rsidRDefault="001F4E62" w:rsidP="001F4E62">
      <w:pPr>
        <w:spacing w:before="27"/>
        <w:ind w:right="284"/>
        <w:rPr>
          <w:rFonts w:ascii="Daytona" w:hAnsi="Daytona" w:cs="Calibri"/>
          <w:sz w:val="22"/>
          <w:szCs w:val="22"/>
          <w:lang w:val="it-IT"/>
        </w:rPr>
      </w:pPr>
      <w:r w:rsidRPr="006F7A35">
        <w:rPr>
          <w:rFonts w:ascii="Calibri" w:hAnsi="Calibri" w:cs="Calibri"/>
          <w:sz w:val="24"/>
          <w:szCs w:val="24"/>
          <w:lang w:val="it-IT"/>
        </w:rPr>
        <w:t xml:space="preserve">-     </w:t>
      </w:r>
      <w:r w:rsidRPr="001F4E62">
        <w:rPr>
          <w:rFonts w:ascii="Daytona" w:hAnsi="Daytona" w:cs="Calibri"/>
          <w:sz w:val="22"/>
          <w:szCs w:val="22"/>
          <w:lang w:val="it-IT"/>
        </w:rPr>
        <w:t xml:space="preserve">Messaggio di saluto e benvenuto dal Presidente AIDIC, Ing. Giuseppe Ricci </w:t>
      </w:r>
    </w:p>
    <w:p w14:paraId="7C66AD99" w14:textId="1FD8C79B" w:rsidR="001F4E62" w:rsidRPr="001F4E62" w:rsidRDefault="001F4E62" w:rsidP="001F4E62">
      <w:pPr>
        <w:pStyle w:val="xmsolistparagraph"/>
        <w:numPr>
          <w:ilvl w:val="0"/>
          <w:numId w:val="9"/>
        </w:numPr>
        <w:jc w:val="both"/>
        <w:rPr>
          <w:rFonts w:ascii="Daytona" w:hAnsi="Daytona"/>
          <w:lang w:val="it-IT"/>
        </w:rPr>
      </w:pPr>
      <w:r w:rsidRPr="001F4E62">
        <w:rPr>
          <w:rFonts w:ascii="Daytona" w:hAnsi="Daytona"/>
          <w:iCs/>
          <w:lang w:val="it-IT"/>
        </w:rPr>
        <w:t>Prof. Maurizio Cellura, Università di Palermo: “Transizione e</w:t>
      </w:r>
      <w:r>
        <w:rPr>
          <w:rFonts w:ascii="Daytona" w:hAnsi="Daytona"/>
          <w:iCs/>
          <w:lang w:val="it-IT"/>
        </w:rPr>
        <w:t>cologica e interdisciplinarietà</w:t>
      </w:r>
      <w:r w:rsidRPr="001F4E62">
        <w:rPr>
          <w:rFonts w:ascii="Daytona" w:hAnsi="Daytona"/>
          <w:iCs/>
          <w:lang w:val="it-IT"/>
        </w:rPr>
        <w:t>”;</w:t>
      </w:r>
    </w:p>
    <w:p w14:paraId="0A1EB21C" w14:textId="77777777" w:rsidR="001F4E62" w:rsidRPr="001F4E62" w:rsidRDefault="001F4E62" w:rsidP="001F4E62">
      <w:pPr>
        <w:pStyle w:val="xmsolistparagraph"/>
        <w:numPr>
          <w:ilvl w:val="0"/>
          <w:numId w:val="9"/>
        </w:numPr>
        <w:jc w:val="both"/>
        <w:rPr>
          <w:rFonts w:ascii="Daytona" w:hAnsi="Daytona"/>
          <w:iCs/>
          <w:lang w:val="it-IT"/>
        </w:rPr>
      </w:pPr>
      <w:r w:rsidRPr="001F4E62">
        <w:rPr>
          <w:rFonts w:ascii="Daytona" w:hAnsi="Daytona"/>
          <w:iCs/>
          <w:lang w:val="it-IT"/>
        </w:rPr>
        <w:t>Assessorato dell'Energia e dei Servizi di pubblica utilità della Regione Siciliana: “La visione delle istituzioni sui progetti di transizione energetica in Sicilia”;</w:t>
      </w:r>
    </w:p>
    <w:p w14:paraId="56A38276" w14:textId="77777777" w:rsidR="001F4E62" w:rsidRPr="001F4E62" w:rsidRDefault="001F4E62" w:rsidP="001F4E62">
      <w:pPr>
        <w:pStyle w:val="xmsolistparagraph"/>
        <w:numPr>
          <w:ilvl w:val="0"/>
          <w:numId w:val="9"/>
        </w:numPr>
        <w:jc w:val="both"/>
        <w:rPr>
          <w:rFonts w:ascii="Daytona" w:hAnsi="Daytona"/>
          <w:lang w:val="it-IT"/>
        </w:rPr>
      </w:pPr>
      <w:r w:rsidRPr="001F4E62">
        <w:rPr>
          <w:rFonts w:ascii="Daytona" w:hAnsi="Daytona"/>
          <w:iCs/>
          <w:lang w:val="it-IT"/>
        </w:rPr>
        <w:t>Ing. Giacomo Rispoli, MyRechemical, gruppo</w:t>
      </w:r>
      <w:r w:rsidRPr="001F4E62">
        <w:rPr>
          <w:rFonts w:ascii="Daytona" w:hAnsi="Daytona" w:cs="Times New Roman"/>
          <w:iCs/>
          <w:lang w:val="it-IT"/>
        </w:rPr>
        <w:t> </w:t>
      </w:r>
      <w:r w:rsidRPr="001F4E62">
        <w:rPr>
          <w:rFonts w:ascii="Daytona" w:hAnsi="Daytona"/>
          <w:bCs/>
          <w:iCs/>
          <w:lang w:val="it-IT"/>
        </w:rPr>
        <w:t xml:space="preserve">Maire Tecnimont: “L’opportunità </w:t>
      </w:r>
      <w:r w:rsidRPr="001F4E62">
        <w:rPr>
          <w:rFonts w:ascii="Daytona" w:hAnsi="Daytona"/>
          <w:iCs/>
          <w:lang w:val="it-IT"/>
        </w:rPr>
        <w:t>Waste to Chemicals per la gestione dei rifiuti in Sicilia”;</w:t>
      </w:r>
    </w:p>
    <w:p w14:paraId="59D0BBBD" w14:textId="77777777" w:rsidR="001F4E62" w:rsidRPr="001F4E62" w:rsidRDefault="001F4E62" w:rsidP="001F4E62">
      <w:pPr>
        <w:pStyle w:val="xmsolistparagraph"/>
        <w:numPr>
          <w:ilvl w:val="0"/>
          <w:numId w:val="9"/>
        </w:numPr>
        <w:jc w:val="both"/>
        <w:rPr>
          <w:rFonts w:ascii="Daytona" w:hAnsi="Daytona"/>
          <w:lang w:val="it-IT"/>
        </w:rPr>
      </w:pPr>
      <w:r w:rsidRPr="001F4E62">
        <w:rPr>
          <w:rFonts w:ascii="Daytona" w:hAnsi="Daytona"/>
          <w:iCs/>
          <w:lang w:val="it-IT"/>
        </w:rPr>
        <w:t xml:space="preserve">Ing. Pier Polla, Gruppo </w:t>
      </w:r>
      <w:r w:rsidRPr="001F4E62">
        <w:rPr>
          <w:rFonts w:ascii="Daytona" w:hAnsi="Daytona"/>
          <w:bCs/>
          <w:iCs/>
          <w:lang w:val="it-IT"/>
        </w:rPr>
        <w:t>Masol</w:t>
      </w:r>
      <w:r w:rsidRPr="001F4E62">
        <w:rPr>
          <w:rFonts w:ascii="Daytona" w:hAnsi="Daytona"/>
          <w:iCs/>
          <w:lang w:val="it-IT"/>
        </w:rPr>
        <w:t>: “L’esperienza italiana sui biocarburanti”;</w:t>
      </w:r>
    </w:p>
    <w:p w14:paraId="37BF1774" w14:textId="77777777" w:rsidR="001F4E62" w:rsidRPr="001F4E62" w:rsidRDefault="001F4E62" w:rsidP="001F4E62">
      <w:pPr>
        <w:pStyle w:val="xmsolistparagraph"/>
        <w:numPr>
          <w:ilvl w:val="0"/>
          <w:numId w:val="9"/>
        </w:numPr>
        <w:jc w:val="both"/>
        <w:rPr>
          <w:rFonts w:ascii="Daytona" w:hAnsi="Daytona"/>
          <w:lang w:val="it-IT"/>
        </w:rPr>
      </w:pPr>
      <w:r w:rsidRPr="001F4E62">
        <w:rPr>
          <w:rFonts w:ascii="Daytona" w:hAnsi="Daytona"/>
          <w:iCs/>
          <w:lang w:val="it-IT"/>
        </w:rPr>
        <w:t xml:space="preserve">Ing. Alfredo Mancini, </w:t>
      </w:r>
      <w:r w:rsidRPr="001F4E62">
        <w:rPr>
          <w:rFonts w:ascii="Daytona" w:hAnsi="Daytona"/>
          <w:bCs/>
          <w:iCs/>
          <w:lang w:val="it-IT"/>
        </w:rPr>
        <w:t>Orim SpA</w:t>
      </w:r>
      <w:r w:rsidRPr="001F4E62">
        <w:rPr>
          <w:rFonts w:ascii="Daytona" w:hAnsi="Daytona"/>
          <w:iCs/>
          <w:lang w:val="it-IT"/>
        </w:rPr>
        <w:t>: “Il riciclo dei materiali critici: una scelta obbligata che rappresenta un’opportunità”;</w:t>
      </w:r>
    </w:p>
    <w:p w14:paraId="38F39628" w14:textId="77777777" w:rsidR="001F4E62" w:rsidRPr="001F4E62" w:rsidRDefault="001F4E62" w:rsidP="001F4E62">
      <w:pPr>
        <w:pStyle w:val="xmsolistparagraph"/>
        <w:numPr>
          <w:ilvl w:val="0"/>
          <w:numId w:val="9"/>
        </w:numPr>
        <w:jc w:val="both"/>
        <w:rPr>
          <w:rFonts w:ascii="Daytona" w:hAnsi="Daytona"/>
          <w:lang w:val="it-IT"/>
        </w:rPr>
      </w:pPr>
      <w:r w:rsidRPr="001F4E62">
        <w:rPr>
          <w:rFonts w:ascii="Daytona" w:hAnsi="Daytona"/>
          <w:iCs/>
          <w:lang w:val="it-IT"/>
        </w:rPr>
        <w:t xml:space="preserve">Ing. Michele Viglianisi, </w:t>
      </w:r>
      <w:r w:rsidRPr="001F4E62">
        <w:rPr>
          <w:rFonts w:ascii="Daytona" w:hAnsi="Daytona"/>
          <w:bCs/>
          <w:iCs/>
          <w:lang w:val="it-IT"/>
        </w:rPr>
        <w:t xml:space="preserve">ENI: “Le iniziative ENI in Sicilia per la Transizione Energetica”; </w:t>
      </w:r>
    </w:p>
    <w:p w14:paraId="73D44E46" w14:textId="459EA796" w:rsidR="001F4E62" w:rsidRPr="001F4E62" w:rsidRDefault="005204E1" w:rsidP="001F4E62">
      <w:pPr>
        <w:pStyle w:val="xmsolistparagraph"/>
        <w:numPr>
          <w:ilvl w:val="0"/>
          <w:numId w:val="9"/>
        </w:numPr>
        <w:jc w:val="both"/>
        <w:rPr>
          <w:rFonts w:ascii="Daytona" w:hAnsi="Daytona"/>
          <w:iCs/>
          <w:lang w:val="it-IT"/>
        </w:rPr>
      </w:pPr>
      <w:r>
        <w:rPr>
          <w:rFonts w:ascii="Daytona" w:hAnsi="Daytona"/>
          <w:iCs/>
          <w:lang w:val="it-IT"/>
        </w:rPr>
        <w:t>Dr</w:t>
      </w:r>
      <w:bookmarkStart w:id="1" w:name="_GoBack"/>
      <w:bookmarkEnd w:id="1"/>
      <w:r w:rsidR="001F4E62" w:rsidRPr="001F4E62">
        <w:rPr>
          <w:rFonts w:ascii="Daytona" w:hAnsi="Daytona"/>
          <w:iCs/>
          <w:lang w:val="it-IT"/>
        </w:rPr>
        <w:t>. Cosimo Gerardi, Chief Technology Officer (CTO) di 3SUN ENEL Green Power: “la Gigafactory 3SUN di EGP a Catania”;</w:t>
      </w:r>
    </w:p>
    <w:p w14:paraId="67693721" w14:textId="3ADBC3EA" w:rsidR="00067119" w:rsidRPr="00B318C9" w:rsidRDefault="00067119" w:rsidP="00496FC5">
      <w:pPr>
        <w:ind w:left="-284" w:right="-2"/>
        <w:jc w:val="both"/>
        <w:rPr>
          <w:rFonts w:ascii="Daytona Condensed" w:hAnsi="Daytona Condensed"/>
          <w:iCs/>
          <w:lang w:val="it-IT"/>
        </w:rPr>
      </w:pPr>
    </w:p>
    <w:p w14:paraId="4A74D2E4" w14:textId="77777777" w:rsidR="00067119" w:rsidRPr="00294671" w:rsidRDefault="00067119" w:rsidP="006F4E26">
      <w:pPr>
        <w:spacing w:before="27"/>
        <w:ind w:left="-284" w:right="-2"/>
        <w:jc w:val="both"/>
        <w:rPr>
          <w:rFonts w:ascii="Daytona Condensed" w:hAnsi="Daytona Condensed" w:cs="Segoe UI"/>
          <w:b/>
          <w:bCs/>
          <w:sz w:val="22"/>
          <w:szCs w:val="22"/>
          <w:shd w:val="clear" w:color="auto" w:fill="FFFFFF"/>
          <w:lang w:val="it-IT"/>
        </w:rPr>
      </w:pPr>
      <w:r w:rsidRPr="00B318C9">
        <w:rPr>
          <w:rFonts w:ascii="Daytona Condensed" w:hAnsi="Daytona Condensed" w:cs="Calibri"/>
          <w:sz w:val="22"/>
          <w:szCs w:val="22"/>
          <w:lang w:val="it-IT"/>
        </w:rPr>
        <w:t xml:space="preserve">La tavola rotonda è organizzata in presenza, in italiano, ed è aperta ai partecipanti E2DT. </w:t>
      </w:r>
      <w:r w:rsidRPr="00294671">
        <w:rPr>
          <w:rFonts w:ascii="Daytona Condensed" w:hAnsi="Daytona Condensed" w:cs="Calibri"/>
          <w:b/>
          <w:bCs/>
          <w:sz w:val="22"/>
          <w:szCs w:val="22"/>
          <w:lang w:val="it-IT"/>
        </w:rPr>
        <w:t>La partecipazione di altri</w:t>
      </w:r>
      <w:r w:rsidRPr="00B318C9">
        <w:rPr>
          <w:rFonts w:ascii="Daytona Condensed" w:hAnsi="Daytona Condensed" w:cs="Calibri"/>
          <w:sz w:val="22"/>
          <w:szCs w:val="22"/>
          <w:lang w:val="it-IT"/>
        </w:rPr>
        <w:t xml:space="preserve"> </w:t>
      </w:r>
      <w:r w:rsidRPr="00294671">
        <w:rPr>
          <w:rFonts w:ascii="Daytona Condensed" w:hAnsi="Daytona Condensed" w:cs="Calibri"/>
          <w:b/>
          <w:bCs/>
          <w:sz w:val="22"/>
          <w:szCs w:val="22"/>
          <w:lang w:val="it-IT"/>
        </w:rPr>
        <w:t>interessati è libera, previa registrazione all'indirizzo e2dt@aidic.it , in considerazione del fatto che i posti sono limitati</w:t>
      </w:r>
      <w:r w:rsidRPr="00294671">
        <w:rPr>
          <w:rFonts w:ascii="Daytona Condensed" w:hAnsi="Daytona Condensed" w:cs="Segoe UI"/>
          <w:b/>
          <w:bCs/>
          <w:sz w:val="22"/>
          <w:szCs w:val="22"/>
          <w:shd w:val="clear" w:color="auto" w:fill="FFFFFF"/>
          <w:lang w:val="it-IT"/>
        </w:rPr>
        <w:t>.</w:t>
      </w:r>
    </w:p>
    <w:p w14:paraId="7ECB4FDD" w14:textId="77777777" w:rsidR="00067119" w:rsidRPr="00B318C9" w:rsidRDefault="00067119" w:rsidP="006F4E26">
      <w:pPr>
        <w:spacing w:before="27"/>
        <w:ind w:left="-284" w:right="-2"/>
        <w:jc w:val="center"/>
        <w:rPr>
          <w:rFonts w:ascii="Daytona Condensed" w:hAnsi="Daytona Condensed"/>
          <w:b/>
          <w:sz w:val="22"/>
          <w:szCs w:val="22"/>
          <w:lang w:val="it-IT"/>
        </w:rPr>
      </w:pPr>
      <w:r w:rsidRPr="00B318C9">
        <w:rPr>
          <w:rFonts w:ascii="Daytona Condensed" w:hAnsi="Daytona Condensed"/>
          <w:b/>
          <w:sz w:val="22"/>
          <w:szCs w:val="22"/>
          <w:lang w:val="it-IT"/>
        </w:rPr>
        <w:t>-----------------------------------------------</w:t>
      </w:r>
    </w:p>
    <w:p w14:paraId="57EE5383" w14:textId="77777777" w:rsidR="00067119" w:rsidRPr="00B318C9" w:rsidRDefault="00067119" w:rsidP="006F4E26">
      <w:pPr>
        <w:ind w:left="-284" w:right="-2"/>
        <w:jc w:val="both"/>
        <w:rPr>
          <w:rFonts w:ascii="Daytona Condensed" w:hAnsi="Daytona Condensed" w:cs="Arial"/>
          <w:color w:val="000000"/>
          <w:sz w:val="22"/>
          <w:szCs w:val="22"/>
          <w:lang w:val="it-IT" w:eastAsia="en-US"/>
        </w:rPr>
      </w:pPr>
    </w:p>
    <w:p w14:paraId="12DA0984" w14:textId="274ADFAE" w:rsidR="00937286" w:rsidRPr="009267FC" w:rsidRDefault="00937286" w:rsidP="006F4E26">
      <w:pPr>
        <w:ind w:left="-284" w:right="-2"/>
        <w:jc w:val="both"/>
        <w:rPr>
          <w:rFonts w:ascii="Daytona Condensed" w:hAnsi="Daytona Condensed" w:cs="Calibri"/>
          <w:sz w:val="22"/>
          <w:szCs w:val="22"/>
        </w:rPr>
      </w:pPr>
      <w:r w:rsidRPr="00294671">
        <w:rPr>
          <w:rFonts w:ascii="Daytona Condensed" w:hAnsi="Daytona Condensed" w:cs="Calibri"/>
          <w:b/>
          <w:bCs/>
          <w:sz w:val="22"/>
          <w:szCs w:val="22"/>
          <w:lang w:val="it-IT"/>
        </w:rPr>
        <w:t>AIDIC</w:t>
      </w:r>
      <w:r w:rsidRPr="005B269E">
        <w:rPr>
          <w:rFonts w:ascii="Daytona Condensed" w:hAnsi="Daytona Condensed" w:cs="Calibri"/>
          <w:sz w:val="22"/>
          <w:szCs w:val="22"/>
          <w:lang w:val="it-IT"/>
        </w:rPr>
        <w:t xml:space="preserve"> riunisce professionisti provenienti dall’industria e dal modo accademico operanti nel settore dell’ingegneria chimica, ma anche giovani ancora in formazione e chiunque sia interessato all’ingegneria chimica. Fra i suoi associati sostenitori annovera alcune fra le più importanti Società attive nel settore. </w:t>
      </w:r>
      <w:r w:rsidRPr="009267FC">
        <w:rPr>
          <w:rFonts w:ascii="Daytona Condensed" w:hAnsi="Daytona Condensed" w:cs="Calibri"/>
          <w:sz w:val="22"/>
          <w:szCs w:val="22"/>
        </w:rPr>
        <w:t>AIDIC è stata uno de</w:t>
      </w:r>
      <w:r w:rsidR="00CC549F" w:rsidRPr="009267FC">
        <w:rPr>
          <w:rFonts w:ascii="Daytona Condensed" w:hAnsi="Daytona Condensed" w:cs="Calibri"/>
          <w:sz w:val="22"/>
          <w:szCs w:val="22"/>
        </w:rPr>
        <w:t>i membri fondatori dell’EFCE - t</w:t>
      </w:r>
      <w:r w:rsidRPr="009267FC">
        <w:rPr>
          <w:rFonts w:ascii="Daytona Condensed" w:hAnsi="Daytona Condensed" w:cs="Calibri"/>
          <w:sz w:val="22"/>
          <w:szCs w:val="22"/>
        </w:rPr>
        <w:t>he European Federation of Chemical Engineering - ed è associata a EFB (European Federation of Biotechnology)</w:t>
      </w:r>
      <w:r w:rsidR="00843A36" w:rsidRPr="009267FC">
        <w:rPr>
          <w:rFonts w:ascii="Daytona Condensed" w:hAnsi="Daytona Condensed" w:cs="Calibri"/>
          <w:sz w:val="22"/>
          <w:szCs w:val="22"/>
        </w:rPr>
        <w:t>, ESBES (European Society of Biochemical Engineering Sciences)</w:t>
      </w:r>
      <w:r w:rsidRPr="009267FC">
        <w:rPr>
          <w:rFonts w:ascii="Daytona Condensed" w:hAnsi="Daytona Condensed" w:cs="Calibri"/>
          <w:sz w:val="22"/>
          <w:szCs w:val="22"/>
        </w:rPr>
        <w:t xml:space="preserve"> e WEC (World Energy Council) Italia.</w:t>
      </w:r>
    </w:p>
    <w:p w14:paraId="2BA5CDEF" w14:textId="77777777" w:rsidR="00937286" w:rsidRPr="00FE1C53" w:rsidRDefault="00937286" w:rsidP="006F4E26">
      <w:pPr>
        <w:ind w:left="-284" w:right="-2"/>
        <w:jc w:val="both"/>
        <w:rPr>
          <w:rFonts w:ascii="Daytona" w:hAnsi="Daytona" w:cs="Arial"/>
          <w:color w:val="000000"/>
          <w:sz w:val="24"/>
          <w:szCs w:val="24"/>
          <w:lang w:eastAsia="en-US"/>
        </w:rPr>
      </w:pPr>
    </w:p>
    <w:p w14:paraId="60BBEEFC" w14:textId="77777777" w:rsidR="00BC6419" w:rsidRPr="00FE1C53" w:rsidRDefault="00BC6419" w:rsidP="006F4E26">
      <w:pPr>
        <w:ind w:left="-284" w:right="-2"/>
        <w:jc w:val="both"/>
        <w:rPr>
          <w:rFonts w:ascii="Daytona" w:hAnsi="Daytona" w:cs="Arial"/>
          <w:color w:val="000000"/>
          <w:sz w:val="24"/>
          <w:szCs w:val="24"/>
          <w:lang w:eastAsia="en-US"/>
        </w:rPr>
      </w:pPr>
    </w:p>
    <w:p w14:paraId="0966F78A" w14:textId="7B6654DE" w:rsidR="00222E3C" w:rsidRPr="00294671" w:rsidRDefault="00BC6419" w:rsidP="00294671">
      <w:pPr>
        <w:ind w:left="-284" w:right="-2"/>
        <w:jc w:val="center"/>
        <w:rPr>
          <w:rFonts w:ascii="Daytona" w:hAnsi="Daytona" w:cs="Arial"/>
          <w:b/>
          <w:bCs/>
          <w:color w:val="000000"/>
          <w:sz w:val="22"/>
          <w:szCs w:val="22"/>
          <w:lang w:val="it-IT" w:eastAsia="en-US"/>
        </w:rPr>
      </w:pPr>
      <w:r w:rsidRPr="005B269E">
        <w:rPr>
          <w:rFonts w:ascii="Daytona" w:hAnsi="Daytona" w:cs="Arial"/>
          <w:b/>
          <w:bCs/>
          <w:color w:val="000000"/>
          <w:sz w:val="22"/>
          <w:szCs w:val="22"/>
          <w:lang w:val="it-IT" w:eastAsia="en-US"/>
        </w:rPr>
        <w:t>Ufficio Stampa AIDIC</w:t>
      </w:r>
      <w:r w:rsidR="005B269E" w:rsidRPr="005B269E">
        <w:rPr>
          <w:rFonts w:ascii="Daytona" w:hAnsi="Daytona" w:cs="Arial"/>
          <w:b/>
          <w:bCs/>
          <w:color w:val="000000"/>
          <w:sz w:val="22"/>
          <w:szCs w:val="22"/>
          <w:lang w:val="it-IT" w:eastAsia="en-US"/>
        </w:rPr>
        <w:t xml:space="preserve"> </w:t>
      </w:r>
      <w:r w:rsidRPr="005B269E">
        <w:rPr>
          <w:rFonts w:ascii="Daytona" w:hAnsi="Daytona" w:cs="Arial"/>
          <w:b/>
          <w:bCs/>
          <w:color w:val="000000"/>
          <w:sz w:val="22"/>
          <w:szCs w:val="22"/>
          <w:lang w:val="it-IT" w:eastAsia="en-US"/>
        </w:rPr>
        <w:t>Bruno Caprioli</w:t>
      </w:r>
      <w:r w:rsidR="005B269E" w:rsidRPr="005B269E">
        <w:rPr>
          <w:rFonts w:ascii="Daytona" w:hAnsi="Daytona" w:cs="Arial"/>
          <w:b/>
          <w:bCs/>
          <w:color w:val="000000"/>
          <w:sz w:val="22"/>
          <w:szCs w:val="22"/>
          <w:lang w:val="it-IT" w:eastAsia="en-US"/>
        </w:rPr>
        <w:t xml:space="preserve"> - </w:t>
      </w:r>
      <w:r w:rsidRPr="009267FC">
        <w:rPr>
          <w:rFonts w:ascii="Daytona" w:hAnsi="Daytona" w:cs="Arial"/>
          <w:b/>
          <w:bCs/>
          <w:color w:val="000000"/>
          <w:sz w:val="22"/>
          <w:szCs w:val="22"/>
          <w:lang w:val="it-IT" w:eastAsia="en-US"/>
        </w:rPr>
        <w:t>cell. +39 335 590140</w:t>
      </w:r>
      <w:r w:rsidR="007B1B11" w:rsidRPr="009267FC">
        <w:rPr>
          <w:rFonts w:ascii="Daytona" w:hAnsi="Daytona" w:cs="Arial"/>
          <w:b/>
          <w:bCs/>
          <w:color w:val="000000"/>
          <w:sz w:val="22"/>
          <w:szCs w:val="22"/>
          <w:lang w:val="it-IT" w:eastAsia="en-US"/>
        </w:rPr>
        <w:t>2</w:t>
      </w:r>
    </w:p>
    <w:sectPr w:rsidR="00222E3C" w:rsidRPr="00294671" w:rsidSect="001D4655">
      <w:headerReference w:type="default" r:id="rId9"/>
      <w:pgSz w:w="11906" w:h="16838"/>
      <w:pgMar w:top="709" w:right="1134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68136" w14:textId="77777777" w:rsidR="007F27B9" w:rsidRDefault="007F27B9" w:rsidP="001B0721">
      <w:r>
        <w:separator/>
      </w:r>
    </w:p>
  </w:endnote>
  <w:endnote w:type="continuationSeparator" w:id="0">
    <w:p w14:paraId="74CDC467" w14:textId="77777777" w:rsidR="007F27B9" w:rsidRDefault="007F27B9" w:rsidP="001B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ytona">
    <w:altName w:val="Arial"/>
    <w:charset w:val="00"/>
    <w:family w:val="swiss"/>
    <w:pitch w:val="variable"/>
    <w:sig w:usb0="00000001" w:usb1="0000000A" w:usb2="00000000" w:usb3="00000000" w:csb0="0000019F" w:csb1="00000000"/>
  </w:font>
  <w:font w:name="Daytona Condensed"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BE7D8" w14:textId="77777777" w:rsidR="007F27B9" w:rsidRDefault="007F27B9" w:rsidP="001B0721">
      <w:r>
        <w:separator/>
      </w:r>
    </w:p>
  </w:footnote>
  <w:footnote w:type="continuationSeparator" w:id="0">
    <w:p w14:paraId="4B31B444" w14:textId="77777777" w:rsidR="007F27B9" w:rsidRDefault="007F27B9" w:rsidP="001B0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CCE56" w14:textId="77777777" w:rsidR="0012534A" w:rsidRDefault="001253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F84FA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2413A"/>
    <w:multiLevelType w:val="hybridMultilevel"/>
    <w:tmpl w:val="145EB4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7432C"/>
    <w:multiLevelType w:val="hybridMultilevel"/>
    <w:tmpl w:val="BDBC4F1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9570D9"/>
    <w:multiLevelType w:val="multilevel"/>
    <w:tmpl w:val="17F8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D5562CD"/>
    <w:multiLevelType w:val="hybridMultilevel"/>
    <w:tmpl w:val="A25AD646"/>
    <w:lvl w:ilvl="0" w:tplc="3E42E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B055C"/>
    <w:multiLevelType w:val="hybridMultilevel"/>
    <w:tmpl w:val="ED2EC4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F3001"/>
    <w:multiLevelType w:val="hybridMultilevel"/>
    <w:tmpl w:val="1B96C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836EB"/>
    <w:multiLevelType w:val="hybridMultilevel"/>
    <w:tmpl w:val="35D45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C3105"/>
    <w:multiLevelType w:val="hybridMultilevel"/>
    <w:tmpl w:val="B25E6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45"/>
    <w:rsid w:val="0001388F"/>
    <w:rsid w:val="00017C32"/>
    <w:rsid w:val="00024C32"/>
    <w:rsid w:val="00042312"/>
    <w:rsid w:val="00055AAD"/>
    <w:rsid w:val="00057BD2"/>
    <w:rsid w:val="00067119"/>
    <w:rsid w:val="00074995"/>
    <w:rsid w:val="00075E86"/>
    <w:rsid w:val="00086DF5"/>
    <w:rsid w:val="000906B6"/>
    <w:rsid w:val="000B5C6D"/>
    <w:rsid w:val="000C5AB0"/>
    <w:rsid w:val="000D673C"/>
    <w:rsid w:val="000E73A5"/>
    <w:rsid w:val="000E7BFD"/>
    <w:rsid w:val="000F3B80"/>
    <w:rsid w:val="00111D18"/>
    <w:rsid w:val="001158C6"/>
    <w:rsid w:val="00120D37"/>
    <w:rsid w:val="001214B2"/>
    <w:rsid w:val="00121A9E"/>
    <w:rsid w:val="0012502A"/>
    <w:rsid w:val="0012534A"/>
    <w:rsid w:val="00133164"/>
    <w:rsid w:val="00134F02"/>
    <w:rsid w:val="00137F58"/>
    <w:rsid w:val="00144116"/>
    <w:rsid w:val="00145C27"/>
    <w:rsid w:val="00164986"/>
    <w:rsid w:val="00171F81"/>
    <w:rsid w:val="00175D18"/>
    <w:rsid w:val="00177853"/>
    <w:rsid w:val="001810C5"/>
    <w:rsid w:val="00192B5B"/>
    <w:rsid w:val="001A1785"/>
    <w:rsid w:val="001A2E8F"/>
    <w:rsid w:val="001B0721"/>
    <w:rsid w:val="001B7900"/>
    <w:rsid w:val="001C1114"/>
    <w:rsid w:val="001C7E52"/>
    <w:rsid w:val="001D4655"/>
    <w:rsid w:val="001D7D4A"/>
    <w:rsid w:val="001E390C"/>
    <w:rsid w:val="001E4609"/>
    <w:rsid w:val="001F0CCE"/>
    <w:rsid w:val="001F4E62"/>
    <w:rsid w:val="0021228C"/>
    <w:rsid w:val="00217CCF"/>
    <w:rsid w:val="00222E3C"/>
    <w:rsid w:val="002235F7"/>
    <w:rsid w:val="00224493"/>
    <w:rsid w:val="002267E9"/>
    <w:rsid w:val="0022792C"/>
    <w:rsid w:val="00233EA4"/>
    <w:rsid w:val="0023548B"/>
    <w:rsid w:val="0023579E"/>
    <w:rsid w:val="002431D4"/>
    <w:rsid w:val="00247A7D"/>
    <w:rsid w:val="00257CD7"/>
    <w:rsid w:val="00282E2E"/>
    <w:rsid w:val="00294671"/>
    <w:rsid w:val="002A1BF0"/>
    <w:rsid w:val="002B52E3"/>
    <w:rsid w:val="002C605D"/>
    <w:rsid w:val="002C772D"/>
    <w:rsid w:val="002D1614"/>
    <w:rsid w:val="002D227F"/>
    <w:rsid w:val="002D3C5C"/>
    <w:rsid w:val="002F0402"/>
    <w:rsid w:val="002F4463"/>
    <w:rsid w:val="002F7F72"/>
    <w:rsid w:val="003015D5"/>
    <w:rsid w:val="00310879"/>
    <w:rsid w:val="00313E76"/>
    <w:rsid w:val="00315ED4"/>
    <w:rsid w:val="00321784"/>
    <w:rsid w:val="00326B48"/>
    <w:rsid w:val="003417C3"/>
    <w:rsid w:val="00363423"/>
    <w:rsid w:val="00366C29"/>
    <w:rsid w:val="00367F04"/>
    <w:rsid w:val="00370134"/>
    <w:rsid w:val="00383EFA"/>
    <w:rsid w:val="003872DC"/>
    <w:rsid w:val="00387EA7"/>
    <w:rsid w:val="00395ADB"/>
    <w:rsid w:val="003A4410"/>
    <w:rsid w:val="003B290C"/>
    <w:rsid w:val="003C554D"/>
    <w:rsid w:val="003D52D7"/>
    <w:rsid w:val="003D5725"/>
    <w:rsid w:val="003F2AE8"/>
    <w:rsid w:val="003F6E7F"/>
    <w:rsid w:val="00402BB1"/>
    <w:rsid w:val="00422F54"/>
    <w:rsid w:val="00424B45"/>
    <w:rsid w:val="004267E2"/>
    <w:rsid w:val="004460C8"/>
    <w:rsid w:val="0045394E"/>
    <w:rsid w:val="00457F8B"/>
    <w:rsid w:val="0046342C"/>
    <w:rsid w:val="00467ACC"/>
    <w:rsid w:val="00474278"/>
    <w:rsid w:val="004810C6"/>
    <w:rsid w:val="004924CD"/>
    <w:rsid w:val="004943B8"/>
    <w:rsid w:val="00496FC5"/>
    <w:rsid w:val="004A5A85"/>
    <w:rsid w:val="004A5BEE"/>
    <w:rsid w:val="004B086C"/>
    <w:rsid w:val="004B536B"/>
    <w:rsid w:val="004E5DE7"/>
    <w:rsid w:val="004F6F14"/>
    <w:rsid w:val="00502E77"/>
    <w:rsid w:val="0050397C"/>
    <w:rsid w:val="00505038"/>
    <w:rsid w:val="00505819"/>
    <w:rsid w:val="00510584"/>
    <w:rsid w:val="005155CD"/>
    <w:rsid w:val="005204E1"/>
    <w:rsid w:val="005221FB"/>
    <w:rsid w:val="00526D8B"/>
    <w:rsid w:val="00563C61"/>
    <w:rsid w:val="005668DA"/>
    <w:rsid w:val="00567044"/>
    <w:rsid w:val="005705B8"/>
    <w:rsid w:val="0057432B"/>
    <w:rsid w:val="0057768E"/>
    <w:rsid w:val="0059003A"/>
    <w:rsid w:val="00592F5A"/>
    <w:rsid w:val="005A041E"/>
    <w:rsid w:val="005A35BA"/>
    <w:rsid w:val="005B269E"/>
    <w:rsid w:val="005B5134"/>
    <w:rsid w:val="005B5ADC"/>
    <w:rsid w:val="005B6781"/>
    <w:rsid w:val="005C7271"/>
    <w:rsid w:val="005D2823"/>
    <w:rsid w:val="005E3D69"/>
    <w:rsid w:val="006057EE"/>
    <w:rsid w:val="006118A2"/>
    <w:rsid w:val="006123AE"/>
    <w:rsid w:val="0061240A"/>
    <w:rsid w:val="00634E9D"/>
    <w:rsid w:val="00634FDC"/>
    <w:rsid w:val="00640545"/>
    <w:rsid w:val="00642D82"/>
    <w:rsid w:val="006455BF"/>
    <w:rsid w:val="00651783"/>
    <w:rsid w:val="006531D8"/>
    <w:rsid w:val="0066660F"/>
    <w:rsid w:val="006B6EF4"/>
    <w:rsid w:val="006C4E5B"/>
    <w:rsid w:val="006D1447"/>
    <w:rsid w:val="006D3EB4"/>
    <w:rsid w:val="006E47DB"/>
    <w:rsid w:val="006F1B2D"/>
    <w:rsid w:val="006F4E26"/>
    <w:rsid w:val="006F6673"/>
    <w:rsid w:val="00702578"/>
    <w:rsid w:val="00702642"/>
    <w:rsid w:val="00703BF7"/>
    <w:rsid w:val="00705CB9"/>
    <w:rsid w:val="00707209"/>
    <w:rsid w:val="00707B65"/>
    <w:rsid w:val="00726E56"/>
    <w:rsid w:val="00732D40"/>
    <w:rsid w:val="0073510D"/>
    <w:rsid w:val="00736340"/>
    <w:rsid w:val="0074790B"/>
    <w:rsid w:val="00750F10"/>
    <w:rsid w:val="00761B80"/>
    <w:rsid w:val="0076457C"/>
    <w:rsid w:val="00764A55"/>
    <w:rsid w:val="007806D1"/>
    <w:rsid w:val="00791849"/>
    <w:rsid w:val="00793710"/>
    <w:rsid w:val="00796332"/>
    <w:rsid w:val="007A0573"/>
    <w:rsid w:val="007B1B11"/>
    <w:rsid w:val="007B415E"/>
    <w:rsid w:val="007B52F6"/>
    <w:rsid w:val="007B5811"/>
    <w:rsid w:val="007C5E7C"/>
    <w:rsid w:val="007F27B9"/>
    <w:rsid w:val="007F353C"/>
    <w:rsid w:val="007F4593"/>
    <w:rsid w:val="007F6EB9"/>
    <w:rsid w:val="008027B0"/>
    <w:rsid w:val="00817D79"/>
    <w:rsid w:val="00820DEB"/>
    <w:rsid w:val="008243A1"/>
    <w:rsid w:val="00843A36"/>
    <w:rsid w:val="00846450"/>
    <w:rsid w:val="008465AD"/>
    <w:rsid w:val="00853226"/>
    <w:rsid w:val="00861592"/>
    <w:rsid w:val="00867E99"/>
    <w:rsid w:val="00875F16"/>
    <w:rsid w:val="0089545A"/>
    <w:rsid w:val="008972A0"/>
    <w:rsid w:val="008A20DB"/>
    <w:rsid w:val="008A299C"/>
    <w:rsid w:val="008A7A09"/>
    <w:rsid w:val="008C79AD"/>
    <w:rsid w:val="00907303"/>
    <w:rsid w:val="00915694"/>
    <w:rsid w:val="00916015"/>
    <w:rsid w:val="00917F18"/>
    <w:rsid w:val="00920959"/>
    <w:rsid w:val="009267FC"/>
    <w:rsid w:val="00937286"/>
    <w:rsid w:val="00957404"/>
    <w:rsid w:val="009667E4"/>
    <w:rsid w:val="00981FAD"/>
    <w:rsid w:val="00986717"/>
    <w:rsid w:val="00993AA9"/>
    <w:rsid w:val="00996D29"/>
    <w:rsid w:val="009A597A"/>
    <w:rsid w:val="009A708A"/>
    <w:rsid w:val="009B1946"/>
    <w:rsid w:val="009B4B6A"/>
    <w:rsid w:val="009B5912"/>
    <w:rsid w:val="009B7618"/>
    <w:rsid w:val="009C3402"/>
    <w:rsid w:val="009C7B9D"/>
    <w:rsid w:val="009D4140"/>
    <w:rsid w:val="009D69E9"/>
    <w:rsid w:val="009D6B3D"/>
    <w:rsid w:val="009E0FC5"/>
    <w:rsid w:val="009E1236"/>
    <w:rsid w:val="009E42F7"/>
    <w:rsid w:val="009F3147"/>
    <w:rsid w:val="009F34F1"/>
    <w:rsid w:val="00A128C1"/>
    <w:rsid w:val="00A13EBB"/>
    <w:rsid w:val="00A14B01"/>
    <w:rsid w:val="00A23476"/>
    <w:rsid w:val="00A259F2"/>
    <w:rsid w:val="00A27039"/>
    <w:rsid w:val="00A326D0"/>
    <w:rsid w:val="00A41BC7"/>
    <w:rsid w:val="00A44C5B"/>
    <w:rsid w:val="00A46DBF"/>
    <w:rsid w:val="00A5151D"/>
    <w:rsid w:val="00A52CD9"/>
    <w:rsid w:val="00A56789"/>
    <w:rsid w:val="00A60E13"/>
    <w:rsid w:val="00A62F3C"/>
    <w:rsid w:val="00A7073D"/>
    <w:rsid w:val="00A747F8"/>
    <w:rsid w:val="00A80D0C"/>
    <w:rsid w:val="00A83D47"/>
    <w:rsid w:val="00A87A0C"/>
    <w:rsid w:val="00A90B22"/>
    <w:rsid w:val="00A934B9"/>
    <w:rsid w:val="00A93CF2"/>
    <w:rsid w:val="00AA2DD5"/>
    <w:rsid w:val="00AA5ABD"/>
    <w:rsid w:val="00AA5DD4"/>
    <w:rsid w:val="00AA5EA0"/>
    <w:rsid w:val="00AB0695"/>
    <w:rsid w:val="00AB1413"/>
    <w:rsid w:val="00AB6BD0"/>
    <w:rsid w:val="00AC6A84"/>
    <w:rsid w:val="00AC6DE4"/>
    <w:rsid w:val="00AD10C8"/>
    <w:rsid w:val="00AE1151"/>
    <w:rsid w:val="00AE679F"/>
    <w:rsid w:val="00AE6BA9"/>
    <w:rsid w:val="00AF5F5D"/>
    <w:rsid w:val="00B10139"/>
    <w:rsid w:val="00B11935"/>
    <w:rsid w:val="00B17A19"/>
    <w:rsid w:val="00B318C9"/>
    <w:rsid w:val="00B31FBE"/>
    <w:rsid w:val="00B369D6"/>
    <w:rsid w:val="00B60260"/>
    <w:rsid w:val="00B85EC4"/>
    <w:rsid w:val="00BA3296"/>
    <w:rsid w:val="00BA6E27"/>
    <w:rsid w:val="00BB0E56"/>
    <w:rsid w:val="00BC6419"/>
    <w:rsid w:val="00BD188A"/>
    <w:rsid w:val="00BD225F"/>
    <w:rsid w:val="00BE1018"/>
    <w:rsid w:val="00BF36B6"/>
    <w:rsid w:val="00BF3F1A"/>
    <w:rsid w:val="00C07C22"/>
    <w:rsid w:val="00C15464"/>
    <w:rsid w:val="00C22582"/>
    <w:rsid w:val="00C31E2D"/>
    <w:rsid w:val="00C35462"/>
    <w:rsid w:val="00C5100F"/>
    <w:rsid w:val="00C5493D"/>
    <w:rsid w:val="00C55D86"/>
    <w:rsid w:val="00C5767F"/>
    <w:rsid w:val="00C63554"/>
    <w:rsid w:val="00C66759"/>
    <w:rsid w:val="00C7663E"/>
    <w:rsid w:val="00C804BD"/>
    <w:rsid w:val="00C8726F"/>
    <w:rsid w:val="00C87E37"/>
    <w:rsid w:val="00C932C3"/>
    <w:rsid w:val="00C97044"/>
    <w:rsid w:val="00CA3205"/>
    <w:rsid w:val="00CB71AC"/>
    <w:rsid w:val="00CB73E5"/>
    <w:rsid w:val="00CC549F"/>
    <w:rsid w:val="00CE209C"/>
    <w:rsid w:val="00CF17D8"/>
    <w:rsid w:val="00CF40BF"/>
    <w:rsid w:val="00D01DF3"/>
    <w:rsid w:val="00D027A8"/>
    <w:rsid w:val="00D05C82"/>
    <w:rsid w:val="00D07D96"/>
    <w:rsid w:val="00D26554"/>
    <w:rsid w:val="00D37327"/>
    <w:rsid w:val="00D50BD7"/>
    <w:rsid w:val="00D52F4E"/>
    <w:rsid w:val="00D56FFC"/>
    <w:rsid w:val="00D66736"/>
    <w:rsid w:val="00D70E12"/>
    <w:rsid w:val="00D73498"/>
    <w:rsid w:val="00D7370E"/>
    <w:rsid w:val="00D74F41"/>
    <w:rsid w:val="00D75645"/>
    <w:rsid w:val="00D87805"/>
    <w:rsid w:val="00DA0B2D"/>
    <w:rsid w:val="00DA313E"/>
    <w:rsid w:val="00DA5A85"/>
    <w:rsid w:val="00DD0D39"/>
    <w:rsid w:val="00DE0292"/>
    <w:rsid w:val="00DE442A"/>
    <w:rsid w:val="00DE79F8"/>
    <w:rsid w:val="00DF3EDB"/>
    <w:rsid w:val="00DF6A2D"/>
    <w:rsid w:val="00E01466"/>
    <w:rsid w:val="00E157C2"/>
    <w:rsid w:val="00E164E3"/>
    <w:rsid w:val="00E215F9"/>
    <w:rsid w:val="00E25D21"/>
    <w:rsid w:val="00E26A6D"/>
    <w:rsid w:val="00E342B7"/>
    <w:rsid w:val="00E35931"/>
    <w:rsid w:val="00E43913"/>
    <w:rsid w:val="00E755EC"/>
    <w:rsid w:val="00E76099"/>
    <w:rsid w:val="00E77FE7"/>
    <w:rsid w:val="00E92B79"/>
    <w:rsid w:val="00EC05E7"/>
    <w:rsid w:val="00EC1A2B"/>
    <w:rsid w:val="00EC628B"/>
    <w:rsid w:val="00EC7B5C"/>
    <w:rsid w:val="00F0126D"/>
    <w:rsid w:val="00F05CF4"/>
    <w:rsid w:val="00F06A81"/>
    <w:rsid w:val="00F220B3"/>
    <w:rsid w:val="00F40C14"/>
    <w:rsid w:val="00F45E82"/>
    <w:rsid w:val="00F50524"/>
    <w:rsid w:val="00F56FF3"/>
    <w:rsid w:val="00F621E5"/>
    <w:rsid w:val="00F64EB2"/>
    <w:rsid w:val="00F72C6D"/>
    <w:rsid w:val="00F73846"/>
    <w:rsid w:val="00F817CF"/>
    <w:rsid w:val="00F81FFC"/>
    <w:rsid w:val="00F84023"/>
    <w:rsid w:val="00F92F4A"/>
    <w:rsid w:val="00F955FA"/>
    <w:rsid w:val="00F978BA"/>
    <w:rsid w:val="00FA6CDD"/>
    <w:rsid w:val="00FB27F0"/>
    <w:rsid w:val="00FB4EFA"/>
    <w:rsid w:val="00FB7D33"/>
    <w:rsid w:val="00FC0A00"/>
    <w:rsid w:val="00FC3ACB"/>
    <w:rsid w:val="00FC58AD"/>
    <w:rsid w:val="00FC6F46"/>
    <w:rsid w:val="00FE1C53"/>
    <w:rsid w:val="00FE2E5D"/>
    <w:rsid w:val="00FF081A"/>
    <w:rsid w:val="00FF39A6"/>
    <w:rsid w:val="00FF3E2C"/>
    <w:rsid w:val="00FF45EB"/>
    <w:rsid w:val="00FF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0704F34"/>
  <w15:docId w15:val="{D3B05339-CCBB-47A6-9B5C-2EA1E4C0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5EA0"/>
    <w:rPr>
      <w:lang w:val="en-US"/>
    </w:rPr>
  </w:style>
  <w:style w:type="paragraph" w:styleId="Titolo1">
    <w:name w:val="heading 1"/>
    <w:basedOn w:val="Normale"/>
    <w:next w:val="Normale"/>
    <w:qFormat/>
    <w:rsid w:val="00AA5EA0"/>
    <w:pPr>
      <w:keepNext/>
      <w:jc w:val="center"/>
      <w:outlineLvl w:val="0"/>
    </w:pPr>
    <w:rPr>
      <w:rFonts w:ascii="Courier New" w:hAnsi="Courier New"/>
      <w:sz w:val="24"/>
      <w:lang w:val="it-IT"/>
    </w:rPr>
  </w:style>
  <w:style w:type="paragraph" w:styleId="Titolo2">
    <w:name w:val="heading 2"/>
    <w:basedOn w:val="Normale"/>
    <w:next w:val="Normale"/>
    <w:qFormat/>
    <w:rsid w:val="00AA5EA0"/>
    <w:pPr>
      <w:keepNext/>
      <w:outlineLvl w:val="1"/>
    </w:pPr>
    <w:rPr>
      <w:rFonts w:ascii="Courier New" w:hAnsi="Courier New"/>
      <w:b/>
      <w:sz w:val="24"/>
      <w:lang w:val="it-IT"/>
    </w:rPr>
  </w:style>
  <w:style w:type="paragraph" w:styleId="Titolo3">
    <w:name w:val="heading 3"/>
    <w:basedOn w:val="Normale"/>
    <w:next w:val="Normale"/>
    <w:qFormat/>
    <w:rsid w:val="00AA5EA0"/>
    <w:pPr>
      <w:keepNext/>
      <w:jc w:val="right"/>
      <w:outlineLvl w:val="2"/>
    </w:pPr>
    <w:rPr>
      <w:rFonts w:ascii="Courier New" w:hAnsi="Courier New"/>
      <w:sz w:val="24"/>
      <w:lang w:val="it-IT"/>
    </w:rPr>
  </w:style>
  <w:style w:type="paragraph" w:styleId="Titolo4">
    <w:name w:val="heading 4"/>
    <w:basedOn w:val="Normale"/>
    <w:next w:val="Normale"/>
    <w:qFormat/>
    <w:rsid w:val="00AA5EA0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AA5EA0"/>
    <w:pPr>
      <w:keepNext/>
      <w:jc w:val="right"/>
      <w:outlineLvl w:val="4"/>
    </w:pPr>
    <w:rPr>
      <w:b/>
      <w:sz w:val="24"/>
      <w:lang w:val="it-IT"/>
    </w:rPr>
  </w:style>
  <w:style w:type="paragraph" w:styleId="Titolo6">
    <w:name w:val="heading 6"/>
    <w:basedOn w:val="Normale"/>
    <w:next w:val="Normale"/>
    <w:qFormat/>
    <w:rsid w:val="00AA5EA0"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AA5EA0"/>
    <w:pPr>
      <w:keepNext/>
      <w:outlineLvl w:val="6"/>
    </w:pPr>
    <w:rPr>
      <w:b/>
      <w:i/>
    </w:rPr>
  </w:style>
  <w:style w:type="paragraph" w:styleId="Titolo8">
    <w:name w:val="heading 8"/>
    <w:basedOn w:val="Normale"/>
    <w:next w:val="Normale"/>
    <w:qFormat/>
    <w:rsid w:val="00AA5EA0"/>
    <w:pPr>
      <w:keepNext/>
      <w:jc w:val="right"/>
      <w:outlineLvl w:val="7"/>
    </w:pPr>
    <w:rPr>
      <w:b/>
      <w:sz w:val="22"/>
    </w:rPr>
  </w:style>
  <w:style w:type="paragraph" w:styleId="Titolo9">
    <w:name w:val="heading 9"/>
    <w:basedOn w:val="Normale"/>
    <w:next w:val="Normale"/>
    <w:qFormat/>
    <w:rsid w:val="00AA5EA0"/>
    <w:pPr>
      <w:keepNext/>
      <w:shd w:val="clear" w:color="auto" w:fill="00FF00"/>
      <w:outlineLvl w:val="8"/>
    </w:pPr>
    <w:rPr>
      <w:rFonts w:ascii="Arial Narrow" w:hAnsi="Arial Narrow"/>
      <w:b/>
      <w:color w:val="FFFFFF"/>
      <w:sz w:val="9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A5EA0"/>
    <w:rPr>
      <w:color w:val="0000FF"/>
      <w:u w:val="single"/>
    </w:rPr>
  </w:style>
  <w:style w:type="paragraph" w:styleId="Corpotesto">
    <w:name w:val="Body Text"/>
    <w:basedOn w:val="Normale"/>
    <w:rsid w:val="00AA5EA0"/>
    <w:pPr>
      <w:spacing w:line="533" w:lineRule="auto"/>
      <w:ind w:left="840" w:right="-120"/>
    </w:pPr>
    <w:rPr>
      <w:lang w:val="it-IT"/>
    </w:rPr>
  </w:style>
  <w:style w:type="paragraph" w:styleId="Corpodeltesto2">
    <w:name w:val="Body Text 2"/>
    <w:basedOn w:val="Normale"/>
    <w:rsid w:val="00AA5EA0"/>
    <w:rPr>
      <w:bCs/>
      <w:spacing w:val="20"/>
      <w:sz w:val="24"/>
      <w:lang w:val="it-IT"/>
    </w:rPr>
  </w:style>
  <w:style w:type="paragraph" w:styleId="Elenco">
    <w:name w:val="List"/>
    <w:basedOn w:val="Normale"/>
    <w:rsid w:val="00AA5EA0"/>
    <w:pPr>
      <w:ind w:left="283" w:hanging="283"/>
    </w:pPr>
  </w:style>
  <w:style w:type="paragraph" w:styleId="Formuladichiusura">
    <w:name w:val="Closing"/>
    <w:basedOn w:val="Normale"/>
    <w:rsid w:val="00AA5EA0"/>
    <w:pPr>
      <w:ind w:left="4252"/>
    </w:pPr>
  </w:style>
  <w:style w:type="paragraph" w:styleId="Puntoelenco">
    <w:name w:val="List Bullet"/>
    <w:basedOn w:val="Normale"/>
    <w:autoRedefine/>
    <w:rsid w:val="00AA5EA0"/>
    <w:pPr>
      <w:numPr>
        <w:numId w:val="1"/>
      </w:numPr>
    </w:pPr>
  </w:style>
  <w:style w:type="paragraph" w:styleId="Firma">
    <w:name w:val="Signature"/>
    <w:basedOn w:val="Normale"/>
    <w:rsid w:val="00AA5EA0"/>
    <w:pPr>
      <w:ind w:left="4252"/>
    </w:pPr>
  </w:style>
  <w:style w:type="paragraph" w:customStyle="1" w:styleId="Firmaposizione">
    <w:name w:val="Firma posizione"/>
    <w:basedOn w:val="Firma"/>
    <w:rsid w:val="00AA5EA0"/>
  </w:style>
  <w:style w:type="paragraph" w:styleId="Corpodeltesto3">
    <w:name w:val="Body Text 3"/>
    <w:basedOn w:val="Normale"/>
    <w:rsid w:val="00AA5EA0"/>
    <w:rPr>
      <w:rFonts w:ascii="Verdana" w:hAnsi="Verdana" w:cs="Arial Unicode MS"/>
      <w:b/>
      <w:bCs/>
      <w:sz w:val="18"/>
      <w:lang w:val="it-IT"/>
    </w:rPr>
  </w:style>
  <w:style w:type="paragraph" w:styleId="NormaleWeb">
    <w:name w:val="Normal (Web)"/>
    <w:basedOn w:val="Normale"/>
    <w:uiPriority w:val="99"/>
    <w:rsid w:val="00FB7D33"/>
    <w:pPr>
      <w:spacing w:before="100" w:beforeAutospacing="1" w:after="100" w:afterAutospacing="1"/>
    </w:pPr>
    <w:rPr>
      <w:sz w:val="24"/>
      <w:szCs w:val="24"/>
      <w:lang w:val="it-IT"/>
    </w:rPr>
  </w:style>
  <w:style w:type="character" w:styleId="Enfasigrassetto">
    <w:name w:val="Strong"/>
    <w:uiPriority w:val="22"/>
    <w:qFormat/>
    <w:rsid w:val="00017C32"/>
    <w:rPr>
      <w:b/>
      <w:bCs/>
    </w:rPr>
  </w:style>
  <w:style w:type="paragraph" w:styleId="Testofumetto">
    <w:name w:val="Balloon Text"/>
    <w:basedOn w:val="Normale"/>
    <w:link w:val="TestofumettoCarattere"/>
    <w:rsid w:val="007937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93710"/>
    <w:rPr>
      <w:rFonts w:ascii="Segoe UI" w:hAnsi="Segoe UI" w:cs="Segoe UI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7F6EB9"/>
    <w:pPr>
      <w:spacing w:before="100" w:beforeAutospacing="1" w:after="100" w:afterAutospacing="1"/>
    </w:pPr>
    <w:rPr>
      <w:rFonts w:eastAsia="Calibri"/>
      <w:sz w:val="24"/>
      <w:szCs w:val="24"/>
      <w:lang w:val="fr-FR" w:eastAsia="fr-FR"/>
    </w:rPr>
  </w:style>
  <w:style w:type="table" w:styleId="Grigliatabella">
    <w:name w:val="Table Grid"/>
    <w:basedOn w:val="Tabellanormale"/>
    <w:uiPriority w:val="39"/>
    <w:rsid w:val="00D37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22792C"/>
    <w:rPr>
      <w:color w:val="808080"/>
    </w:rPr>
  </w:style>
  <w:style w:type="paragraph" w:styleId="Revisione">
    <w:name w:val="Revision"/>
    <w:hidden/>
    <w:uiPriority w:val="99"/>
    <w:semiHidden/>
    <w:rsid w:val="009F3147"/>
    <w:rPr>
      <w:lang w:val="en-US"/>
    </w:rPr>
  </w:style>
  <w:style w:type="paragraph" w:customStyle="1" w:styleId="Default">
    <w:name w:val="Default"/>
    <w:rsid w:val="00651783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1783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651783"/>
    <w:rPr>
      <w:rFonts w:cs="Futura Std Medium"/>
      <w:color w:val="221E1F"/>
      <w:sz w:val="17"/>
      <w:szCs w:val="17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31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31E2D"/>
    <w:rPr>
      <w:rFonts w:ascii="Courier New" w:hAnsi="Courier New" w:cs="Courier New"/>
    </w:rPr>
  </w:style>
  <w:style w:type="character" w:customStyle="1" w:styleId="y2iqfc">
    <w:name w:val="y2iqfc"/>
    <w:basedOn w:val="Carpredefinitoparagrafo"/>
    <w:rsid w:val="00C31E2D"/>
  </w:style>
  <w:style w:type="character" w:styleId="Enfasicorsivo">
    <w:name w:val="Emphasis"/>
    <w:basedOn w:val="Carpredefinitoparagrafo"/>
    <w:uiPriority w:val="20"/>
    <w:qFormat/>
    <w:rsid w:val="005155CD"/>
    <w:rPr>
      <w:i/>
      <w:iCs/>
    </w:rPr>
  </w:style>
  <w:style w:type="character" w:customStyle="1" w:styleId="object">
    <w:name w:val="object"/>
    <w:basedOn w:val="Carpredefinitoparagrafo"/>
    <w:rsid w:val="00B31FBE"/>
  </w:style>
  <w:style w:type="paragraph" w:styleId="Titolo">
    <w:name w:val="Title"/>
    <w:aliases w:val="Title1"/>
    <w:basedOn w:val="Normale"/>
    <w:next w:val="Normale"/>
    <w:link w:val="TitoloCarattere"/>
    <w:uiPriority w:val="10"/>
    <w:qFormat/>
    <w:rsid w:val="00177853"/>
    <w:pPr>
      <w:overflowPunct w:val="0"/>
      <w:autoSpaceDE w:val="0"/>
      <w:autoSpaceDN w:val="0"/>
      <w:adjustRightInd w:val="0"/>
      <w:contextualSpacing/>
      <w:textAlignment w:val="baseline"/>
    </w:pPr>
    <w:rPr>
      <w:rFonts w:ascii="Arial" w:eastAsiaTheme="majorEastAsia" w:hAnsi="Arial" w:cstheme="majorBidi"/>
      <w:b/>
      <w:spacing w:val="-10"/>
      <w:kern w:val="28"/>
      <w:sz w:val="24"/>
      <w:szCs w:val="56"/>
      <w:lang w:val="de-DE" w:eastAsia="de-DE"/>
    </w:rPr>
  </w:style>
  <w:style w:type="character" w:customStyle="1" w:styleId="TitoloCarattere">
    <w:name w:val="Titolo Carattere"/>
    <w:aliases w:val="Title1 Carattere"/>
    <w:basedOn w:val="Carpredefinitoparagrafo"/>
    <w:link w:val="Titolo"/>
    <w:uiPriority w:val="10"/>
    <w:rsid w:val="00177853"/>
    <w:rPr>
      <w:rFonts w:ascii="Arial" w:eastAsiaTheme="majorEastAsia" w:hAnsi="Arial" w:cstheme="majorBidi"/>
      <w:b/>
      <w:spacing w:val="-10"/>
      <w:kern w:val="28"/>
      <w:sz w:val="24"/>
      <w:szCs w:val="56"/>
      <w:lang w:val="de-DE" w:eastAsia="de-DE"/>
    </w:rPr>
  </w:style>
  <w:style w:type="character" w:customStyle="1" w:styleId="promoted">
    <w:name w:val="promoted"/>
    <w:basedOn w:val="Carpredefinitoparagrafo"/>
    <w:rsid w:val="00310879"/>
  </w:style>
  <w:style w:type="paragraph" w:styleId="Intestazione">
    <w:name w:val="header"/>
    <w:basedOn w:val="Normale"/>
    <w:link w:val="IntestazioneCarattere"/>
    <w:unhideWhenUsed/>
    <w:rsid w:val="001253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2534A"/>
    <w:rPr>
      <w:lang w:val="en-US"/>
    </w:rPr>
  </w:style>
  <w:style w:type="paragraph" w:styleId="Pidipagina">
    <w:name w:val="footer"/>
    <w:basedOn w:val="Normale"/>
    <w:link w:val="PidipaginaCarattere"/>
    <w:unhideWhenUsed/>
    <w:rsid w:val="001253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2534A"/>
    <w:rPr>
      <w:lang w:val="en-US"/>
    </w:rPr>
  </w:style>
  <w:style w:type="paragraph" w:customStyle="1" w:styleId="xmsolistparagraph">
    <w:name w:val="x_msolistparagraph"/>
    <w:basedOn w:val="Normale"/>
    <w:uiPriority w:val="99"/>
    <w:rsid w:val="00067119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28">
          <w:marLeft w:val="103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46">
          <w:marLeft w:val="24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527">
          <w:marLeft w:val="24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690">
          <w:marLeft w:val="24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135">
          <w:marLeft w:val="247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9185">
          <w:marLeft w:val="0"/>
          <w:marRight w:val="0"/>
          <w:marTop w:val="1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782">
          <w:marLeft w:val="103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705">
          <w:marLeft w:val="103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70321">
          <w:marLeft w:val="0"/>
          <w:marRight w:val="0"/>
          <w:marTop w:val="45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6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2598">
          <w:marLeft w:val="0"/>
          <w:marRight w:val="0"/>
          <w:marTop w:val="45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1605">
          <w:marLeft w:val="1123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345">
          <w:marLeft w:val="1123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001">
          <w:marLeft w:val="1123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624">
          <w:marLeft w:val="1123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3977">
          <w:marLeft w:val="103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05497">
          <w:marLeft w:val="103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206">
          <w:marLeft w:val="103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AF7F9-E990-4AE1-B0B4-45EAAF6F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</CharactersWithSpaces>
  <SharedDoc>false</SharedDoc>
  <HLinks>
    <vt:vector size="6" baseType="variant">
      <vt:variant>
        <vt:i4>720906</vt:i4>
      </vt:variant>
      <vt:variant>
        <vt:i4>0</vt:i4>
      </vt:variant>
      <vt:variant>
        <vt:i4>0</vt:i4>
      </vt:variant>
      <vt:variant>
        <vt:i4>5</vt:i4>
      </vt:variant>
      <vt:variant>
        <vt:lpwstr>http://www.aidic.it/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Aidic</dc:creator>
  <cp:keywords/>
  <dc:description/>
  <cp:lastModifiedBy>VERONESI Giorgio       TECHINT</cp:lastModifiedBy>
  <cp:revision>2</cp:revision>
  <cp:lastPrinted>2023-09-18T10:11:00Z</cp:lastPrinted>
  <dcterms:created xsi:type="dcterms:W3CDTF">2023-10-19T07:12:00Z</dcterms:created>
  <dcterms:modified xsi:type="dcterms:W3CDTF">2023-10-19T07:12:00Z</dcterms:modified>
</cp:coreProperties>
</file>