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73FEC" w14:textId="77777777" w:rsidR="00D8122E" w:rsidRDefault="00AD1495" w:rsidP="00081F3D">
      <w:pPr>
        <w:ind w:left="-567" w:right="-336"/>
        <w:jc w:val="center"/>
        <w:rPr>
          <w:rFonts w:ascii="Roboto" w:eastAsia="Roboto" w:hAnsi="Roboto" w:cs="Roboto"/>
          <w:color w:val="212529"/>
          <w:sz w:val="24"/>
          <w:szCs w:val="24"/>
        </w:rPr>
      </w:pPr>
      <w:r>
        <w:rPr>
          <w:rFonts w:ascii="Calibri" w:eastAsia="Calibri" w:hAnsi="Calibri" w:cs="Calibri"/>
          <w:b/>
          <w:sz w:val="24"/>
          <w:szCs w:val="24"/>
        </w:rPr>
        <w:t>MIGRANTI E RIFUGIATI: DALLE SUORE DELLA UISG</w:t>
      </w:r>
      <w:r>
        <w:rPr>
          <w:rFonts w:ascii="Calibri" w:eastAsia="Calibri" w:hAnsi="Calibri" w:cs="Calibri"/>
          <w:b/>
          <w:sz w:val="24"/>
          <w:szCs w:val="24"/>
        </w:rPr>
        <w:br/>
        <w:t>DIECI RACCOMANDAZIONI PER AFFRONTARE LE SFIDE LEGATE AL FENOMENO MIGRATORIO</w:t>
      </w:r>
    </w:p>
    <w:p w14:paraId="1ABC1ED9" w14:textId="77777777" w:rsidR="00D8122E" w:rsidRDefault="00D8122E" w:rsidP="00081F3D">
      <w:pPr>
        <w:ind w:left="-567" w:right="-336"/>
        <w:rPr>
          <w:b/>
          <w:i/>
        </w:rPr>
      </w:pPr>
    </w:p>
    <w:p w14:paraId="3DF823B4" w14:textId="77777777" w:rsidR="00D8122E" w:rsidRDefault="00AD1495" w:rsidP="00081F3D">
      <w:pPr>
        <w:ind w:left="-567" w:right="-336"/>
        <w:jc w:val="center"/>
        <w:rPr>
          <w:rFonts w:ascii="Calibri" w:eastAsia="Calibri" w:hAnsi="Calibri" w:cs="Calibri"/>
          <w:i/>
          <w:sz w:val="20"/>
          <w:szCs w:val="20"/>
        </w:rPr>
      </w:pPr>
      <w:r>
        <w:rPr>
          <w:rFonts w:ascii="Calibri" w:eastAsia="Calibri" w:hAnsi="Calibri" w:cs="Calibri"/>
          <w:i/>
          <w:sz w:val="20"/>
          <w:szCs w:val="20"/>
        </w:rPr>
        <w:t>L’Unione Internazionale delle Superiore Generali (UISG), che rappresenta oltre 600.000 suore in tutto il mondo,</w:t>
      </w:r>
    </w:p>
    <w:p w14:paraId="737E850F" w14:textId="156A9901" w:rsidR="00D8122E" w:rsidRDefault="00AD1495" w:rsidP="00081F3D">
      <w:pPr>
        <w:ind w:left="-567" w:right="-336"/>
        <w:jc w:val="center"/>
        <w:rPr>
          <w:rFonts w:ascii="Calibri" w:eastAsia="Calibri" w:hAnsi="Calibri" w:cs="Calibri"/>
          <w:i/>
          <w:sz w:val="20"/>
          <w:szCs w:val="20"/>
        </w:rPr>
      </w:pPr>
      <w:r>
        <w:rPr>
          <w:rFonts w:ascii="Calibri" w:eastAsia="Calibri" w:hAnsi="Calibri" w:cs="Calibri"/>
          <w:i/>
          <w:sz w:val="20"/>
          <w:szCs w:val="20"/>
        </w:rPr>
        <w:t xml:space="preserve">si unisce al ricordo di tutte le vittime dell’immigrazione con un appello a un’alleanza tra </w:t>
      </w:r>
      <w:r w:rsidR="002D6097">
        <w:rPr>
          <w:rFonts w:ascii="Calibri" w:eastAsia="Calibri" w:hAnsi="Calibri" w:cs="Calibri"/>
          <w:i/>
          <w:sz w:val="20"/>
          <w:szCs w:val="20"/>
        </w:rPr>
        <w:t>s</w:t>
      </w:r>
      <w:r>
        <w:rPr>
          <w:rFonts w:ascii="Calibri" w:eastAsia="Calibri" w:hAnsi="Calibri" w:cs="Calibri"/>
          <w:i/>
          <w:sz w:val="20"/>
          <w:szCs w:val="20"/>
        </w:rPr>
        <w:t xml:space="preserve">uore e società civile per affrontare le sfide legate ai fenomeni migratori. </w:t>
      </w:r>
      <w:r w:rsidR="00D318DA">
        <w:rPr>
          <w:rFonts w:ascii="Calibri" w:eastAsia="Calibri" w:hAnsi="Calibri" w:cs="Calibri"/>
          <w:i/>
          <w:sz w:val="20"/>
          <w:szCs w:val="20"/>
        </w:rPr>
        <w:t>S</w:t>
      </w:r>
      <w:r w:rsidR="004405CD">
        <w:rPr>
          <w:rFonts w:ascii="Calibri" w:eastAsia="Calibri" w:hAnsi="Calibri" w:cs="Calibri"/>
          <w:i/>
          <w:sz w:val="20"/>
          <w:szCs w:val="20"/>
        </w:rPr>
        <w:t>uor</w:t>
      </w:r>
      <w:r w:rsidR="00D318DA">
        <w:rPr>
          <w:rFonts w:ascii="Calibri" w:eastAsia="Calibri" w:hAnsi="Calibri" w:cs="Calibri"/>
          <w:i/>
          <w:sz w:val="20"/>
          <w:szCs w:val="20"/>
        </w:rPr>
        <w:t xml:space="preserve"> </w:t>
      </w:r>
      <w:r w:rsidR="00D318DA" w:rsidRPr="004751D2">
        <w:rPr>
          <w:rFonts w:asciiTheme="minorHAnsi" w:hAnsiTheme="minorHAnsi" w:cstheme="minorHAnsi"/>
          <w:bCs/>
          <w:i/>
          <w:iCs/>
          <w:sz w:val="20"/>
          <w:szCs w:val="20"/>
        </w:rPr>
        <w:t>Carmen Elisa Bandeo</w:t>
      </w:r>
      <w:r w:rsidR="00D318DA">
        <w:rPr>
          <w:rFonts w:asciiTheme="minorHAnsi" w:hAnsiTheme="minorHAnsi" w:cstheme="minorHAnsi"/>
          <w:bCs/>
          <w:i/>
          <w:iCs/>
          <w:sz w:val="20"/>
          <w:szCs w:val="20"/>
        </w:rPr>
        <w:t>,</w:t>
      </w:r>
      <w:r w:rsidR="00D318DA">
        <w:rPr>
          <w:rFonts w:ascii="Calibri" w:eastAsia="Calibri" w:hAnsi="Calibri" w:cs="Calibri"/>
          <w:i/>
          <w:sz w:val="20"/>
          <w:szCs w:val="20"/>
        </w:rPr>
        <w:t xml:space="preserve"> </w:t>
      </w:r>
      <w:r w:rsidR="00D318DA" w:rsidRPr="00D318DA">
        <w:rPr>
          <w:rFonts w:ascii="Calibri" w:eastAsia="Calibri" w:hAnsi="Calibri" w:cs="Calibri"/>
          <w:i/>
          <w:sz w:val="20"/>
          <w:szCs w:val="20"/>
        </w:rPr>
        <w:t>coordinatrice della Rete Internazionale Migranti e Rifugiati della UISG</w:t>
      </w:r>
      <w:r w:rsidR="00D318DA">
        <w:rPr>
          <w:rFonts w:ascii="Calibri" w:eastAsia="Calibri" w:hAnsi="Calibri" w:cs="Calibri"/>
          <w:i/>
          <w:sz w:val="20"/>
          <w:szCs w:val="20"/>
        </w:rPr>
        <w:t>:</w:t>
      </w:r>
      <w:r w:rsidR="00D318DA" w:rsidRPr="00D318DA">
        <w:rPr>
          <w:rFonts w:ascii="Calibri" w:eastAsia="Calibri" w:hAnsi="Calibri" w:cs="Calibri"/>
          <w:i/>
          <w:sz w:val="20"/>
          <w:szCs w:val="20"/>
        </w:rPr>
        <w:t xml:space="preserve"> </w:t>
      </w:r>
      <w:r>
        <w:rPr>
          <w:rFonts w:ascii="Calibri" w:eastAsia="Calibri" w:hAnsi="Calibri" w:cs="Calibri"/>
          <w:i/>
          <w:sz w:val="20"/>
          <w:szCs w:val="20"/>
        </w:rPr>
        <w:t xml:space="preserve">“Non possiamo voltare le spalle a chi </w:t>
      </w:r>
      <w:r w:rsidR="004405CD">
        <w:rPr>
          <w:rFonts w:ascii="Calibri" w:eastAsia="Calibri" w:hAnsi="Calibri" w:cs="Calibri"/>
          <w:i/>
          <w:sz w:val="20"/>
          <w:szCs w:val="20"/>
        </w:rPr>
        <w:t>mette</w:t>
      </w:r>
      <w:r>
        <w:rPr>
          <w:rFonts w:ascii="Calibri" w:eastAsia="Calibri" w:hAnsi="Calibri" w:cs="Calibri"/>
          <w:i/>
          <w:sz w:val="20"/>
          <w:szCs w:val="20"/>
        </w:rPr>
        <w:t xml:space="preserve"> a rischio la propria vita</w:t>
      </w:r>
      <w:r w:rsidR="004405CD">
        <w:rPr>
          <w:rFonts w:ascii="Calibri" w:eastAsia="Calibri" w:hAnsi="Calibri" w:cs="Calibri"/>
          <w:i/>
          <w:sz w:val="20"/>
          <w:szCs w:val="20"/>
        </w:rPr>
        <w:t xml:space="preserve"> per cercare speranza e dignità.</w:t>
      </w:r>
      <w:r>
        <w:rPr>
          <w:rFonts w:ascii="Calibri" w:eastAsia="Calibri" w:hAnsi="Calibri" w:cs="Calibri"/>
          <w:i/>
          <w:sz w:val="20"/>
          <w:szCs w:val="20"/>
        </w:rPr>
        <w:t xml:space="preserve"> </w:t>
      </w:r>
      <w:r w:rsidR="004405CD">
        <w:rPr>
          <w:rFonts w:ascii="Calibri" w:eastAsia="Calibri" w:hAnsi="Calibri" w:cs="Calibri"/>
          <w:i/>
          <w:sz w:val="20"/>
          <w:szCs w:val="20"/>
        </w:rPr>
        <w:t>O</w:t>
      </w:r>
      <w:r>
        <w:rPr>
          <w:rFonts w:ascii="Calibri" w:eastAsia="Calibri" w:hAnsi="Calibri" w:cs="Calibri"/>
          <w:i/>
          <w:sz w:val="20"/>
          <w:szCs w:val="20"/>
        </w:rPr>
        <w:t>ggi è più che mai urgente la necessità di un approccio integrale, integrativo e inclusivo allo sviluppo, che colleghi l’esperienza locale alla presa di decisioni globali in maniera coerente e responsabile”.</w:t>
      </w:r>
    </w:p>
    <w:p w14:paraId="57C37407" w14:textId="77777777" w:rsidR="00D8122E" w:rsidRDefault="00D8122E" w:rsidP="00081F3D">
      <w:pPr>
        <w:ind w:left="-567" w:right="-336"/>
      </w:pPr>
    </w:p>
    <w:p w14:paraId="004719D2" w14:textId="01C22637" w:rsidR="00D8122E" w:rsidRDefault="00AD1495" w:rsidP="00081F3D">
      <w:pPr>
        <w:ind w:left="-567" w:right="-336"/>
        <w:jc w:val="both"/>
        <w:rPr>
          <w:rFonts w:ascii="Calibri" w:eastAsia="Calibri" w:hAnsi="Calibri" w:cs="Calibri"/>
        </w:rPr>
      </w:pPr>
      <w:r>
        <w:rPr>
          <w:rFonts w:ascii="Calibri" w:eastAsia="Calibri" w:hAnsi="Calibri" w:cs="Calibri"/>
        </w:rPr>
        <w:t xml:space="preserve">Roma, </w:t>
      </w:r>
      <w:r w:rsidRPr="00D318DA">
        <w:rPr>
          <w:rFonts w:ascii="Calibri" w:eastAsia="Calibri" w:hAnsi="Calibri" w:cs="Calibri"/>
        </w:rPr>
        <w:t>28</w:t>
      </w:r>
      <w:r>
        <w:rPr>
          <w:rFonts w:ascii="Calibri" w:eastAsia="Calibri" w:hAnsi="Calibri" w:cs="Calibri"/>
        </w:rPr>
        <w:t xml:space="preserve"> settembre 2023 – ln occasione della </w:t>
      </w:r>
      <w:r>
        <w:rPr>
          <w:rFonts w:ascii="Calibri" w:eastAsia="Calibri" w:hAnsi="Calibri" w:cs="Calibri"/>
          <w:b/>
        </w:rPr>
        <w:t>Giornata della Memoria e dell’Accoglienza</w:t>
      </w:r>
      <w:r>
        <w:rPr>
          <w:rFonts w:ascii="Calibri" w:eastAsia="Calibri" w:hAnsi="Calibri" w:cs="Calibri"/>
        </w:rPr>
        <w:t xml:space="preserve">, che si celebra ogni 3 ottobre in memoria di tutte le vittime delle migrazioni, </w:t>
      </w:r>
      <w:r w:rsidRPr="00484582">
        <w:rPr>
          <w:rFonts w:ascii="Calibri" w:eastAsia="Calibri" w:hAnsi="Calibri" w:cs="Calibri"/>
        </w:rPr>
        <w:t xml:space="preserve">l’Unione Internazionale delle Superiore Generali (UISG) presenta un </w:t>
      </w:r>
      <w:r w:rsidRPr="00484582">
        <w:rPr>
          <w:rFonts w:ascii="Calibri" w:eastAsia="Calibri" w:hAnsi="Calibri" w:cs="Calibri"/>
          <w:b/>
        </w:rPr>
        <w:t xml:space="preserve">policy brief con dieci raccomandazioni per affrontare </w:t>
      </w:r>
      <w:r>
        <w:rPr>
          <w:rFonts w:ascii="Calibri" w:eastAsia="Calibri" w:hAnsi="Calibri" w:cs="Calibri"/>
          <w:b/>
        </w:rPr>
        <w:t>le sfide legate ai fenomeni migratori</w:t>
      </w:r>
      <w:r>
        <w:rPr>
          <w:rFonts w:ascii="Calibri" w:eastAsia="Calibri" w:hAnsi="Calibri" w:cs="Calibri"/>
        </w:rPr>
        <w:t xml:space="preserve">, con particolare attenzione alle esigenze di migranti e rifugiati. La UISG è l’organizzazione ombrello per le Superiore delle congregazioni femminili cattoliche, che conta </w:t>
      </w:r>
      <w:r>
        <w:rPr>
          <w:rFonts w:ascii="Calibri" w:eastAsia="Calibri" w:hAnsi="Calibri" w:cs="Calibri"/>
          <w:b/>
        </w:rPr>
        <w:t>1.90</w:t>
      </w:r>
      <w:r w:rsidR="004405CD">
        <w:rPr>
          <w:rFonts w:ascii="Calibri" w:eastAsia="Calibri" w:hAnsi="Calibri" w:cs="Calibri"/>
          <w:b/>
        </w:rPr>
        <w:t>3</w:t>
      </w:r>
      <w:r>
        <w:rPr>
          <w:rFonts w:ascii="Calibri" w:eastAsia="Calibri" w:hAnsi="Calibri" w:cs="Calibri"/>
          <w:b/>
        </w:rPr>
        <w:t xml:space="preserve"> membri in 97 Paesi</w:t>
      </w:r>
      <w:r>
        <w:rPr>
          <w:rFonts w:ascii="Calibri" w:eastAsia="Calibri" w:hAnsi="Calibri" w:cs="Calibri"/>
        </w:rPr>
        <w:t>, in rappresentanza di oltre 600.000 suore nel mondo.</w:t>
      </w:r>
    </w:p>
    <w:p w14:paraId="42B648A2" w14:textId="77777777" w:rsidR="00D8122E" w:rsidRDefault="00D8122E" w:rsidP="00081F3D">
      <w:pPr>
        <w:ind w:left="-567" w:right="-336"/>
        <w:jc w:val="both"/>
        <w:rPr>
          <w:rFonts w:ascii="Calibri" w:eastAsia="Calibri" w:hAnsi="Calibri" w:cs="Calibri"/>
        </w:rPr>
      </w:pPr>
    </w:p>
    <w:p w14:paraId="2C0D650E" w14:textId="5EB32E4D" w:rsidR="00140CC0" w:rsidRDefault="00AD1495" w:rsidP="00081F3D">
      <w:pPr>
        <w:ind w:left="-567" w:right="-336"/>
        <w:jc w:val="both"/>
        <w:rPr>
          <w:rFonts w:ascii="Calibri" w:eastAsia="Calibri" w:hAnsi="Calibri" w:cs="Calibri"/>
        </w:rPr>
      </w:pPr>
      <w:r>
        <w:rPr>
          <w:rFonts w:ascii="Calibri" w:eastAsia="Calibri" w:hAnsi="Calibri" w:cs="Calibri"/>
        </w:rPr>
        <w:t>Le raccomandazioni sono destinate a partner e alleati della UISG, ai governi nazionali e agli organi intergovernativi, alle organizzazioni dello sviluppo internazionale e della società civile e a tutte le persone di buona volontà impegnate per costruire un mondo più giusto e sostenibile, e sono emerse d</w:t>
      </w:r>
      <w:r w:rsidR="00377E98">
        <w:rPr>
          <w:rFonts w:ascii="Calibri" w:eastAsia="Calibri" w:hAnsi="Calibri" w:cs="Calibri"/>
        </w:rPr>
        <w:t>a</w:t>
      </w:r>
      <w:r>
        <w:rPr>
          <w:rFonts w:ascii="Calibri" w:eastAsia="Calibri" w:hAnsi="Calibri" w:cs="Calibri"/>
        </w:rPr>
        <w:t xml:space="preserve">l </w:t>
      </w:r>
      <w:r w:rsidR="00A2157F" w:rsidRPr="00A2157F">
        <w:rPr>
          <w:rFonts w:ascii="Calibri" w:eastAsia="Calibri" w:hAnsi="Calibri" w:cs="Calibri"/>
          <w:b/>
          <w:i/>
        </w:rPr>
        <w:t xml:space="preserve">Sister-led </w:t>
      </w:r>
      <w:proofErr w:type="spellStart"/>
      <w:r w:rsidR="00A2157F" w:rsidRPr="00A2157F">
        <w:rPr>
          <w:rFonts w:ascii="Calibri" w:eastAsia="Calibri" w:hAnsi="Calibri" w:cs="Calibri"/>
          <w:b/>
          <w:i/>
        </w:rPr>
        <w:t>Dialogue</w:t>
      </w:r>
      <w:proofErr w:type="spellEnd"/>
      <w:r w:rsidR="00A2157F" w:rsidRPr="00A2157F">
        <w:rPr>
          <w:rFonts w:ascii="Calibri" w:eastAsia="Calibri" w:hAnsi="Calibri" w:cs="Calibri"/>
          <w:b/>
          <w:i/>
        </w:rPr>
        <w:t xml:space="preserve"> on Migration</w:t>
      </w:r>
      <w:r>
        <w:rPr>
          <w:rFonts w:ascii="Calibri" w:eastAsia="Calibri" w:hAnsi="Calibri" w:cs="Calibri"/>
        </w:rPr>
        <w:t xml:space="preserve">, il secondo di un ciclo di appuntamenti su temi chiave dello sviluppo internazionale organizzati all’interno dell’iniziativa UISG </w:t>
      </w:r>
      <w:r>
        <w:rPr>
          <w:rFonts w:ascii="Calibri" w:eastAsia="Calibri" w:hAnsi="Calibri" w:cs="Calibri"/>
          <w:b/>
          <w:i/>
        </w:rPr>
        <w:t>Sisters Advocating Globally</w:t>
      </w:r>
      <w:r>
        <w:rPr>
          <w:rFonts w:ascii="Calibri" w:eastAsia="Calibri" w:hAnsi="Calibri" w:cs="Calibri"/>
        </w:rPr>
        <w:t xml:space="preserve">, realizzata in </w:t>
      </w:r>
      <w:r w:rsidR="004405CD">
        <w:rPr>
          <w:rFonts w:ascii="Calibri" w:eastAsia="Calibri" w:hAnsi="Calibri" w:cs="Calibri"/>
        </w:rPr>
        <w:t>collaborazione</w:t>
      </w:r>
      <w:r>
        <w:rPr>
          <w:rFonts w:ascii="Calibri" w:eastAsia="Calibri" w:hAnsi="Calibri" w:cs="Calibri"/>
        </w:rPr>
        <w:t xml:space="preserve"> con il </w:t>
      </w:r>
      <w:r>
        <w:rPr>
          <w:rFonts w:ascii="Calibri" w:eastAsia="Calibri" w:hAnsi="Calibri" w:cs="Calibri"/>
          <w:b/>
          <w:i/>
        </w:rPr>
        <w:t>Global Solidarity Fund</w:t>
      </w:r>
      <w:r>
        <w:rPr>
          <w:rFonts w:ascii="Calibri" w:eastAsia="Calibri" w:hAnsi="Calibri" w:cs="Calibri"/>
        </w:rPr>
        <w:t>. L’incontro si è tenuto il 3 luglio 2023 a Roma, con la partecipazione</w:t>
      </w:r>
      <w:r w:rsidR="0097144A">
        <w:rPr>
          <w:rFonts w:ascii="Calibri" w:eastAsia="Calibri" w:hAnsi="Calibri" w:cs="Calibri"/>
        </w:rPr>
        <w:t xml:space="preserve"> </w:t>
      </w:r>
      <w:r w:rsidR="0097144A" w:rsidRPr="00484582">
        <w:rPr>
          <w:rFonts w:ascii="Calibri" w:eastAsia="Calibri" w:hAnsi="Calibri" w:cs="Calibri"/>
        </w:rPr>
        <w:t>delle suore della UISG e di progetti sul campo,</w:t>
      </w:r>
      <w:r w:rsidRPr="00484582">
        <w:rPr>
          <w:rFonts w:ascii="Calibri" w:eastAsia="Calibri" w:hAnsi="Calibri" w:cs="Calibri"/>
        </w:rPr>
        <w:t xml:space="preserve"> di rappresentanti delle istituzioni intergovernative e interreligiose, </w:t>
      </w:r>
      <w:r w:rsidR="0097144A" w:rsidRPr="00484582">
        <w:rPr>
          <w:rFonts w:ascii="Calibri" w:eastAsia="Calibri" w:hAnsi="Calibri" w:cs="Calibri"/>
        </w:rPr>
        <w:t xml:space="preserve">di </w:t>
      </w:r>
      <w:r>
        <w:rPr>
          <w:rFonts w:ascii="Calibri" w:eastAsia="Calibri" w:hAnsi="Calibri" w:cs="Calibri"/>
        </w:rPr>
        <w:t>organizzazioni della società civile, esperti accademici e rappresentanti mediatici.</w:t>
      </w:r>
    </w:p>
    <w:p w14:paraId="7C54D021" w14:textId="77777777" w:rsidR="00140CC0" w:rsidRDefault="00140CC0" w:rsidP="00081F3D">
      <w:pPr>
        <w:ind w:left="-567" w:right="-336"/>
        <w:jc w:val="both"/>
        <w:rPr>
          <w:rFonts w:ascii="Calibri" w:eastAsia="Calibri" w:hAnsi="Calibri" w:cs="Calibri"/>
        </w:rPr>
      </w:pPr>
    </w:p>
    <w:p w14:paraId="2CAC0DB4" w14:textId="443EEB2F" w:rsidR="00140CC0" w:rsidRPr="00B92B35" w:rsidRDefault="00AD1495" w:rsidP="00081F3D">
      <w:pPr>
        <w:ind w:left="-567" w:right="-336"/>
        <w:jc w:val="both"/>
        <w:rPr>
          <w:rFonts w:ascii="Calibri" w:eastAsia="Calibri" w:hAnsi="Calibri" w:cs="Calibri"/>
        </w:rPr>
      </w:pPr>
      <w:r>
        <w:rPr>
          <w:rFonts w:ascii="Calibri" w:eastAsia="Calibri" w:hAnsi="Calibri" w:cs="Calibri"/>
        </w:rPr>
        <w:t xml:space="preserve">Le 10 raccomandazioni sono: </w:t>
      </w:r>
      <w:r w:rsidR="00140CC0" w:rsidRPr="00140CC0">
        <w:rPr>
          <w:rFonts w:ascii="Calibri" w:eastAsia="Calibri" w:hAnsi="Calibri" w:cs="Calibri"/>
          <w:b/>
          <w:bCs/>
        </w:rPr>
        <w:t>1.</w:t>
      </w:r>
      <w:r w:rsidR="00140CC0">
        <w:rPr>
          <w:rFonts w:ascii="Calibri" w:eastAsia="Calibri" w:hAnsi="Calibri" w:cs="Calibri"/>
        </w:rPr>
        <w:t xml:space="preserve"> Sostenere chi si sposta dentro ed oltre i confini internazionali attraverso educazione linguistica, formazione di nuove competenze e progetti di sviluppo che possano migliorare la resilienza alle sfide della migrazione. </w:t>
      </w:r>
      <w:r w:rsidR="00140CC0" w:rsidRPr="00140CC0">
        <w:rPr>
          <w:rFonts w:ascii="Calibri" w:eastAsia="Calibri" w:hAnsi="Calibri" w:cs="Calibri"/>
          <w:b/>
          <w:bCs/>
        </w:rPr>
        <w:t>2.</w:t>
      </w:r>
      <w:r w:rsidR="00140CC0">
        <w:rPr>
          <w:rFonts w:ascii="Calibri" w:eastAsia="Calibri" w:hAnsi="Calibri" w:cs="Calibri"/>
        </w:rPr>
        <w:t xml:space="preserve"> Sostenere le persone in transito fornendo informazioni accurate e tempestive, in particolare sui pericoli del viaggio verso l'Europa, al fine di contrastare la disinformazione dilagante. </w:t>
      </w:r>
      <w:r w:rsidR="00140CC0" w:rsidRPr="00140CC0">
        <w:rPr>
          <w:rFonts w:ascii="Calibri" w:eastAsia="Calibri" w:hAnsi="Calibri" w:cs="Calibri"/>
          <w:b/>
          <w:bCs/>
        </w:rPr>
        <w:t>3.</w:t>
      </w:r>
      <w:r w:rsidR="00140CC0">
        <w:rPr>
          <w:rFonts w:ascii="Calibri" w:eastAsia="Calibri" w:hAnsi="Calibri" w:cs="Calibri"/>
        </w:rPr>
        <w:t xml:space="preserve"> </w:t>
      </w:r>
      <w:r w:rsidR="00140CC0" w:rsidRPr="00140CC0">
        <w:rPr>
          <w:rFonts w:ascii="Calibri" w:eastAsia="Calibri" w:hAnsi="Calibri" w:cs="Calibri"/>
        </w:rPr>
        <w:t>Promuovere l'integrazione di migranti e rifugiati favorendo un senso di sicurezza e appartenenza, in particolare attraverso l'azione comunitaria affettiva e relazionale.</w:t>
      </w:r>
      <w:r w:rsidR="00140CC0">
        <w:rPr>
          <w:rFonts w:ascii="Calibri" w:eastAsia="Calibri" w:hAnsi="Calibri" w:cs="Calibri"/>
        </w:rPr>
        <w:t xml:space="preserve"> </w:t>
      </w:r>
      <w:r w:rsidR="00140CC0" w:rsidRPr="00140CC0">
        <w:rPr>
          <w:rFonts w:ascii="Calibri" w:eastAsia="Calibri" w:hAnsi="Calibri" w:cs="Calibri"/>
          <w:b/>
          <w:bCs/>
        </w:rPr>
        <w:t>4.</w:t>
      </w:r>
      <w:r w:rsidR="00140CC0">
        <w:rPr>
          <w:rFonts w:ascii="Calibri" w:eastAsia="Calibri" w:hAnsi="Calibri" w:cs="Calibri"/>
        </w:rPr>
        <w:t xml:space="preserve"> </w:t>
      </w:r>
      <w:r w:rsidR="00140CC0" w:rsidRPr="00140CC0">
        <w:rPr>
          <w:rFonts w:ascii="Calibri" w:eastAsia="Calibri" w:hAnsi="Calibri" w:cs="Calibri"/>
        </w:rPr>
        <w:t xml:space="preserve">Coinvolgere le </w:t>
      </w:r>
      <w:r w:rsidR="00140CC0" w:rsidRPr="00D84459">
        <w:rPr>
          <w:rFonts w:ascii="Calibri" w:eastAsia="Calibri" w:hAnsi="Calibri" w:cs="Calibri"/>
        </w:rPr>
        <w:t>comunità</w:t>
      </w:r>
      <w:r w:rsidR="00377E98" w:rsidRPr="00D84459">
        <w:rPr>
          <w:rFonts w:ascii="Calibri" w:eastAsia="Calibri" w:hAnsi="Calibri" w:cs="Calibri"/>
        </w:rPr>
        <w:t xml:space="preserve"> di</w:t>
      </w:r>
      <w:r w:rsidR="00140CC0" w:rsidRPr="00D84459">
        <w:rPr>
          <w:rFonts w:ascii="Calibri" w:eastAsia="Calibri" w:hAnsi="Calibri" w:cs="Calibri"/>
        </w:rPr>
        <w:t xml:space="preserve"> immigranti e</w:t>
      </w:r>
      <w:r w:rsidR="00377E98">
        <w:rPr>
          <w:rFonts w:ascii="Calibri" w:eastAsia="Calibri" w:hAnsi="Calibri" w:cs="Calibri"/>
        </w:rPr>
        <w:t xml:space="preserve"> quelle</w:t>
      </w:r>
      <w:r w:rsidR="00140CC0" w:rsidRPr="00140CC0">
        <w:rPr>
          <w:rFonts w:ascii="Calibri" w:eastAsia="Calibri" w:hAnsi="Calibri" w:cs="Calibri"/>
        </w:rPr>
        <w:t xml:space="preserve"> ospitanti in attività interculturali condivise, che possano contribuire a colmare le differenze sociali e culturali. </w:t>
      </w:r>
      <w:r w:rsidR="00140CC0" w:rsidRPr="00140CC0">
        <w:rPr>
          <w:rFonts w:ascii="Calibri" w:eastAsia="Calibri" w:hAnsi="Calibri" w:cs="Calibri"/>
          <w:b/>
          <w:bCs/>
        </w:rPr>
        <w:t>5.</w:t>
      </w:r>
      <w:r w:rsidR="00140CC0">
        <w:rPr>
          <w:rFonts w:ascii="Calibri" w:eastAsia="Calibri" w:hAnsi="Calibri" w:cs="Calibri"/>
        </w:rPr>
        <w:t xml:space="preserve"> </w:t>
      </w:r>
      <w:r w:rsidR="00140CC0" w:rsidRPr="00B92B35">
        <w:rPr>
          <w:rFonts w:ascii="Calibri" w:eastAsia="Calibri" w:hAnsi="Calibri" w:cs="Calibri"/>
        </w:rPr>
        <w:t xml:space="preserve">Sfruttare il potenziale informativo </w:t>
      </w:r>
      <w:proofErr w:type="gramStart"/>
      <w:r w:rsidR="00140CC0" w:rsidRPr="00B92B35">
        <w:rPr>
          <w:rFonts w:ascii="Calibri" w:eastAsia="Calibri" w:hAnsi="Calibri" w:cs="Calibri"/>
        </w:rPr>
        <w:t>ed</w:t>
      </w:r>
      <w:proofErr w:type="gramEnd"/>
      <w:r w:rsidR="00140CC0" w:rsidRPr="00B92B35">
        <w:rPr>
          <w:rFonts w:ascii="Calibri" w:eastAsia="Calibri" w:hAnsi="Calibri" w:cs="Calibri"/>
        </w:rPr>
        <w:t xml:space="preserve"> educativo delle piattaforme mediatiche per aumentare la consapevolezza politica sulle realtà dell'immigrazione.</w:t>
      </w:r>
      <w:r w:rsidR="00140CC0">
        <w:rPr>
          <w:rFonts w:ascii="Calibri" w:eastAsia="Calibri" w:hAnsi="Calibri" w:cs="Calibri"/>
        </w:rPr>
        <w:t xml:space="preserve"> </w:t>
      </w:r>
      <w:r w:rsidRPr="00140CC0">
        <w:rPr>
          <w:rFonts w:ascii="Calibri" w:eastAsia="Calibri" w:hAnsi="Calibri" w:cs="Calibri"/>
          <w:b/>
        </w:rPr>
        <w:t>6.</w:t>
      </w:r>
      <w:r w:rsidRPr="00140CC0">
        <w:rPr>
          <w:rFonts w:ascii="Calibri" w:eastAsia="Calibri" w:hAnsi="Calibri" w:cs="Calibri"/>
        </w:rPr>
        <w:t xml:space="preserve"> </w:t>
      </w:r>
      <w:r w:rsidR="00140CC0" w:rsidRPr="00B92B35">
        <w:rPr>
          <w:rFonts w:ascii="Calibri" w:eastAsia="Calibri" w:hAnsi="Calibri" w:cs="Calibri"/>
        </w:rPr>
        <w:t>Sostenere un cambiamento linguistico che si sposti dai discorsi di paura, minaccia, emergenza e guerra verso conversazioni orientate su inclusione, integrazione, sviluppo e arricchimento reciproco.</w:t>
      </w:r>
      <w:r w:rsidR="00140CC0">
        <w:rPr>
          <w:rFonts w:ascii="Calibri" w:eastAsia="Calibri" w:hAnsi="Calibri" w:cs="Calibri"/>
        </w:rPr>
        <w:t xml:space="preserve"> </w:t>
      </w:r>
      <w:r w:rsidR="00140CC0" w:rsidRPr="00140CC0">
        <w:rPr>
          <w:rFonts w:ascii="Calibri" w:eastAsia="Calibri" w:hAnsi="Calibri" w:cs="Calibri"/>
          <w:b/>
          <w:bCs/>
        </w:rPr>
        <w:t>7.</w:t>
      </w:r>
      <w:r w:rsidR="00140CC0">
        <w:rPr>
          <w:rFonts w:ascii="Calibri" w:eastAsia="Calibri" w:hAnsi="Calibri" w:cs="Calibri"/>
        </w:rPr>
        <w:t xml:space="preserve"> </w:t>
      </w:r>
      <w:r w:rsidR="00140CC0" w:rsidRPr="00B92B35">
        <w:rPr>
          <w:rFonts w:ascii="Calibri" w:eastAsia="Calibri" w:hAnsi="Calibri" w:cs="Calibri"/>
        </w:rPr>
        <w:t>In particolare, esemplificare e promuovere un cambiamento nelle narrazioni mediatiche creando spazio per le persone con esperienze vissute di migrazione e dando voce non solo alle loro preoccupazioni, ma anche alle soluzioni proposte.</w:t>
      </w:r>
      <w:r w:rsidR="00140CC0">
        <w:rPr>
          <w:rFonts w:ascii="Calibri" w:eastAsia="Calibri" w:hAnsi="Calibri" w:cs="Calibri"/>
        </w:rPr>
        <w:t xml:space="preserve"> </w:t>
      </w:r>
      <w:r w:rsidRPr="00140CC0">
        <w:rPr>
          <w:rFonts w:ascii="Calibri" w:eastAsia="Calibri" w:hAnsi="Calibri" w:cs="Calibri"/>
          <w:b/>
        </w:rPr>
        <w:t>8.</w:t>
      </w:r>
      <w:r w:rsidRPr="00140CC0">
        <w:rPr>
          <w:rFonts w:ascii="Calibri" w:eastAsia="Calibri" w:hAnsi="Calibri" w:cs="Calibri"/>
        </w:rPr>
        <w:t xml:space="preserve"> </w:t>
      </w:r>
      <w:r w:rsidR="00140CC0" w:rsidRPr="00B92B35">
        <w:rPr>
          <w:rFonts w:ascii="Calibri" w:eastAsia="Calibri" w:hAnsi="Calibri" w:cs="Calibri"/>
        </w:rPr>
        <w:t>Stabilire alleanze tra agenzie umanitarie, istituzioni religiose e organizzazioni mediatiche per resistere insieme alla propaganda anti-migranti e sviluppare una visione condivisa per superare gli ostacoli legislativi.</w:t>
      </w:r>
      <w:r w:rsidR="00140CC0">
        <w:rPr>
          <w:rFonts w:ascii="Calibri" w:eastAsia="Calibri" w:hAnsi="Calibri" w:cs="Calibri"/>
        </w:rPr>
        <w:t xml:space="preserve"> </w:t>
      </w:r>
      <w:r w:rsidR="00140CC0" w:rsidRPr="00140CC0">
        <w:rPr>
          <w:rFonts w:ascii="Calibri" w:eastAsia="Calibri" w:hAnsi="Calibri" w:cs="Calibri"/>
          <w:b/>
          <w:bCs/>
        </w:rPr>
        <w:t>9.</w:t>
      </w:r>
      <w:r w:rsidR="00140CC0">
        <w:rPr>
          <w:rFonts w:ascii="Calibri" w:eastAsia="Calibri" w:hAnsi="Calibri" w:cs="Calibri"/>
        </w:rPr>
        <w:t xml:space="preserve"> </w:t>
      </w:r>
      <w:r w:rsidR="00140CC0" w:rsidRPr="00B92B35">
        <w:rPr>
          <w:rFonts w:ascii="Calibri" w:eastAsia="Calibri" w:hAnsi="Calibri" w:cs="Calibri"/>
        </w:rPr>
        <w:t>Collaborare con i governi dei Paesi di transito non-europei nell</w:t>
      </w:r>
      <w:r w:rsidR="00140CC0">
        <w:rPr>
          <w:rFonts w:ascii="Calibri" w:eastAsia="Calibri" w:hAnsi="Calibri" w:cs="Calibri"/>
        </w:rPr>
        <w:t>’</w:t>
      </w:r>
      <w:r w:rsidR="00140CC0" w:rsidRPr="00B92B35">
        <w:rPr>
          <w:rFonts w:ascii="Calibri" w:eastAsia="Calibri" w:hAnsi="Calibri" w:cs="Calibri"/>
        </w:rPr>
        <w:t>adozione e nell’implementazione di misure etiche per rispettare la dignità di ogni persona ed arginare la tratta e gli abusi.</w:t>
      </w:r>
      <w:r w:rsidR="00140CC0">
        <w:rPr>
          <w:rFonts w:ascii="Calibri" w:eastAsia="Calibri" w:hAnsi="Calibri" w:cs="Calibri"/>
        </w:rPr>
        <w:t xml:space="preserve"> </w:t>
      </w:r>
      <w:r w:rsidR="00140CC0" w:rsidRPr="00140CC0">
        <w:rPr>
          <w:rFonts w:ascii="Calibri" w:eastAsia="Calibri" w:hAnsi="Calibri" w:cs="Calibri"/>
          <w:b/>
          <w:bCs/>
        </w:rPr>
        <w:t>10.</w:t>
      </w:r>
      <w:r w:rsidR="00140CC0">
        <w:rPr>
          <w:rFonts w:ascii="Calibri" w:eastAsia="Calibri" w:hAnsi="Calibri" w:cs="Calibri"/>
        </w:rPr>
        <w:t xml:space="preserve"> </w:t>
      </w:r>
      <w:r w:rsidR="00140CC0" w:rsidRPr="00B92B35">
        <w:rPr>
          <w:rFonts w:ascii="Calibri" w:eastAsia="Calibri" w:hAnsi="Calibri" w:cs="Calibri"/>
        </w:rPr>
        <w:t>Fare pressione sui governi dell'Unione Europea affinché istituiscano leggi che riflettano i valori etici e la visione umanitaria dell</w:t>
      </w:r>
      <w:r w:rsidR="00140CC0">
        <w:rPr>
          <w:rFonts w:ascii="Calibri" w:eastAsia="Calibri" w:hAnsi="Calibri" w:cs="Calibri"/>
        </w:rPr>
        <w:t>’</w:t>
      </w:r>
      <w:r w:rsidR="00140CC0" w:rsidRPr="00B92B35">
        <w:rPr>
          <w:rFonts w:ascii="Calibri" w:eastAsia="Calibri" w:hAnsi="Calibri" w:cs="Calibri"/>
        </w:rPr>
        <w:t xml:space="preserve">UE, consentendo accesso equo, paritario e legale a tutti i migranti, indipendentemente dal motivo dell'immigrazione. </w:t>
      </w:r>
    </w:p>
    <w:p w14:paraId="3275CB77" w14:textId="77777777" w:rsidR="00D8122E" w:rsidRDefault="00D8122E" w:rsidP="00081F3D">
      <w:pPr>
        <w:ind w:left="-567" w:right="-336"/>
        <w:jc w:val="both"/>
        <w:rPr>
          <w:rFonts w:ascii="Calibri" w:eastAsia="Calibri" w:hAnsi="Calibri" w:cs="Calibri"/>
        </w:rPr>
      </w:pPr>
    </w:p>
    <w:p w14:paraId="6C0B7290" w14:textId="43ED90C2" w:rsidR="00D8122E" w:rsidRDefault="00AD1495" w:rsidP="00081F3D">
      <w:pPr>
        <w:ind w:left="-567" w:right="-336"/>
        <w:jc w:val="both"/>
        <w:rPr>
          <w:rFonts w:ascii="Calibri" w:eastAsia="Calibri" w:hAnsi="Calibri" w:cs="Calibri"/>
          <w:i/>
        </w:rPr>
      </w:pPr>
      <w:r>
        <w:rPr>
          <w:rFonts w:ascii="Calibri" w:eastAsia="Calibri" w:hAnsi="Calibri" w:cs="Calibri"/>
        </w:rPr>
        <w:t>“</w:t>
      </w:r>
      <w:r>
        <w:rPr>
          <w:rFonts w:ascii="Calibri" w:eastAsia="Calibri" w:hAnsi="Calibri" w:cs="Calibri"/>
          <w:i/>
        </w:rPr>
        <w:t>Come UISG, crediamo che la comunità internazionale abbia la responsabilità di fornire assistenza a tutti i migranti e rifugiati, garantire il pieno rispetto dei loro diritti e facilitarne l’integrazione nei Paesi ospitanti. Ad oggi, è più che mai urgente un approccio integrale, integrativo e inclusivo allo sviluppo, che colleghi l’esperienza locale alla presa di decisioni globali in maniera coerente e responsabile –</w:t>
      </w:r>
      <w:r w:rsidR="00D318DA">
        <w:rPr>
          <w:rFonts w:ascii="Calibri" w:eastAsia="Calibri" w:hAnsi="Calibri" w:cs="Calibri"/>
          <w:i/>
        </w:rPr>
        <w:t xml:space="preserve"> </w:t>
      </w:r>
      <w:r w:rsidR="00D318DA" w:rsidRPr="002E762F">
        <w:rPr>
          <w:rFonts w:asciiTheme="minorHAnsi" w:hAnsiTheme="minorHAnsi" w:cstheme="minorHAnsi"/>
        </w:rPr>
        <w:t>dichiara</w:t>
      </w:r>
      <w:r w:rsidR="00D318DA" w:rsidRPr="002E762F">
        <w:rPr>
          <w:rFonts w:asciiTheme="minorHAnsi" w:hAnsiTheme="minorHAnsi" w:cstheme="minorHAnsi"/>
          <w:b/>
          <w:bCs/>
        </w:rPr>
        <w:t xml:space="preserve"> suor Carmen Elisa Bandeo, </w:t>
      </w:r>
      <w:r w:rsidR="00D318DA" w:rsidRPr="002E762F">
        <w:rPr>
          <w:rFonts w:asciiTheme="minorHAnsi" w:hAnsiTheme="minorHAnsi" w:cstheme="minorHAnsi"/>
          <w:b/>
          <w:bCs/>
        </w:rPr>
        <w:lastRenderedPageBreak/>
        <w:t>coordinatrice della Rete Internazionale Migranti e Rifugiati della UISG</w:t>
      </w:r>
      <w:r w:rsidR="00377E98">
        <w:rPr>
          <w:rFonts w:asciiTheme="minorHAnsi" w:hAnsiTheme="minorHAnsi" w:cstheme="minorHAnsi"/>
          <w:b/>
          <w:bCs/>
        </w:rPr>
        <w:t>.</w:t>
      </w:r>
      <w:r w:rsidRPr="00D318DA">
        <w:rPr>
          <w:rFonts w:ascii="Calibri" w:eastAsia="Calibri" w:hAnsi="Calibri" w:cs="Calibri"/>
        </w:rPr>
        <w:t xml:space="preserve"> –</w:t>
      </w:r>
      <w:r>
        <w:rPr>
          <w:rFonts w:ascii="Calibri" w:eastAsia="Calibri" w:hAnsi="Calibri" w:cs="Calibri"/>
          <w:i/>
        </w:rPr>
        <w:t xml:space="preserve"> È in quest’ottica e con questo spirito che abbiamo ospitato quest’anno</w:t>
      </w:r>
      <w:r w:rsidR="00377E98">
        <w:rPr>
          <w:rFonts w:ascii="Calibri" w:eastAsia="Calibri" w:hAnsi="Calibri" w:cs="Calibri"/>
          <w:i/>
        </w:rPr>
        <w:t xml:space="preserve"> i nostri dialoghi guidati dalle suore</w:t>
      </w:r>
      <w:r>
        <w:rPr>
          <w:rFonts w:ascii="Calibri" w:eastAsia="Calibri" w:hAnsi="Calibri" w:cs="Calibri"/>
          <w:i/>
        </w:rPr>
        <w:t>,</w:t>
      </w:r>
      <w:r>
        <w:rPr>
          <w:rFonts w:ascii="Calibri" w:eastAsia="Calibri" w:hAnsi="Calibri" w:cs="Calibri"/>
        </w:rPr>
        <w:t xml:space="preserve"> </w:t>
      </w:r>
      <w:r>
        <w:rPr>
          <w:rFonts w:ascii="Calibri" w:eastAsia="Calibri" w:hAnsi="Calibri" w:cs="Calibri"/>
          <w:i/>
        </w:rPr>
        <w:t>per creare una rete tra tutte le consacrate</w:t>
      </w:r>
      <w:r w:rsidR="004405CD">
        <w:rPr>
          <w:rFonts w:ascii="Calibri" w:eastAsia="Calibri" w:hAnsi="Calibri" w:cs="Calibri"/>
          <w:i/>
        </w:rPr>
        <w:t xml:space="preserve">, </w:t>
      </w:r>
      <w:r>
        <w:rPr>
          <w:rFonts w:ascii="Calibri" w:eastAsia="Calibri" w:hAnsi="Calibri" w:cs="Calibri"/>
          <w:i/>
        </w:rPr>
        <w:t>favorire un ampio canale di comunicazione e di cammino comune</w:t>
      </w:r>
      <w:r w:rsidR="004405CD">
        <w:rPr>
          <w:rFonts w:ascii="Calibri" w:eastAsia="Calibri" w:hAnsi="Calibri" w:cs="Calibri"/>
          <w:i/>
        </w:rPr>
        <w:t xml:space="preserve"> con i nostri partner</w:t>
      </w:r>
      <w:r>
        <w:rPr>
          <w:rFonts w:ascii="Calibri" w:eastAsia="Calibri" w:hAnsi="Calibri" w:cs="Calibri"/>
          <w:i/>
        </w:rPr>
        <w:t>, condividere esperienze e creare uno spazio di riflessione e comunità”.</w:t>
      </w:r>
    </w:p>
    <w:p w14:paraId="0E36F274" w14:textId="77777777" w:rsidR="00D8122E" w:rsidRDefault="00D8122E" w:rsidP="00081F3D">
      <w:pPr>
        <w:ind w:left="-567" w:right="-336"/>
        <w:jc w:val="both"/>
        <w:rPr>
          <w:rFonts w:ascii="Calibri" w:eastAsia="Calibri" w:hAnsi="Calibri" w:cs="Calibri"/>
          <w:i/>
        </w:rPr>
      </w:pPr>
    </w:p>
    <w:p w14:paraId="6D001498" w14:textId="7747705B" w:rsidR="00D8122E" w:rsidRDefault="00AD1495" w:rsidP="00081F3D">
      <w:pPr>
        <w:ind w:left="-567" w:right="-336"/>
        <w:jc w:val="both"/>
        <w:rPr>
          <w:rFonts w:ascii="Calibri" w:eastAsia="Calibri" w:hAnsi="Calibri" w:cs="Calibri"/>
          <w:i/>
          <w:color w:val="FF0000"/>
        </w:rPr>
      </w:pPr>
      <w:r>
        <w:rPr>
          <w:rFonts w:ascii="Calibri" w:eastAsia="Calibri" w:hAnsi="Calibri" w:cs="Calibri"/>
        </w:rPr>
        <w:t>Secondo i dati diffusi dall’Organizzazione internazionale per le migrazioni (OIM)</w:t>
      </w:r>
      <w:r>
        <w:rPr>
          <w:rFonts w:ascii="Calibri" w:eastAsia="Calibri" w:hAnsi="Calibri" w:cs="Calibri"/>
          <w:vertAlign w:val="superscript"/>
        </w:rPr>
        <w:footnoteReference w:id="1"/>
      </w:r>
      <w:r>
        <w:rPr>
          <w:rFonts w:ascii="Calibri" w:eastAsia="Calibri" w:hAnsi="Calibri" w:cs="Calibri"/>
        </w:rPr>
        <w:t xml:space="preserve">, nel periodo compreso tra gennaio e dicembre 2022 </w:t>
      </w:r>
      <w:r>
        <w:rPr>
          <w:rFonts w:ascii="Calibri" w:eastAsia="Calibri" w:hAnsi="Calibri" w:cs="Calibri"/>
          <w:b/>
        </w:rPr>
        <w:t>quasi 3.800 persone hanno perso la vita</w:t>
      </w:r>
      <w:r>
        <w:rPr>
          <w:rFonts w:ascii="Calibri" w:eastAsia="Calibri" w:hAnsi="Calibri" w:cs="Calibri"/>
        </w:rPr>
        <w:t xml:space="preserve"> sulle rotte migratorie nella vasta regione cosiddetta MENA, ovvero Medio Oriente e Nord Africa, con un aumento dell</w:t>
      </w:r>
      <w:r w:rsidR="00D318DA">
        <w:rPr>
          <w:rFonts w:ascii="Calibri" w:eastAsia="Calibri" w:hAnsi="Calibri" w:cs="Calibri"/>
        </w:rPr>
        <w:t>’</w:t>
      </w:r>
      <w:r>
        <w:rPr>
          <w:rFonts w:ascii="Calibri" w:eastAsia="Calibri" w:hAnsi="Calibri" w:cs="Calibri"/>
        </w:rPr>
        <w:t>1</w:t>
      </w:r>
      <w:r w:rsidR="001F6C01">
        <w:rPr>
          <w:rFonts w:ascii="Calibri" w:eastAsia="Calibri" w:hAnsi="Calibri" w:cs="Calibri"/>
        </w:rPr>
        <w:t>1</w:t>
      </w:r>
      <w:r>
        <w:rPr>
          <w:rFonts w:ascii="Calibri" w:eastAsia="Calibri" w:hAnsi="Calibri" w:cs="Calibri"/>
        </w:rPr>
        <w:t xml:space="preserve">% rispetto all’anno precedente. È il numero più alto dal 2017, quando furono registrati 4.255 decessi. In tutto il mondo, </w:t>
      </w:r>
      <w:r>
        <w:rPr>
          <w:rFonts w:ascii="Calibri" w:eastAsia="Calibri" w:hAnsi="Calibri" w:cs="Calibri"/>
          <w:b/>
        </w:rPr>
        <w:t>oltre 50.000 migranti hanno perso la vita tra il 2014 e il 2022</w:t>
      </w:r>
      <w:r>
        <w:rPr>
          <w:rFonts w:ascii="Calibri" w:eastAsia="Calibri" w:hAnsi="Calibri" w:cs="Calibri"/>
          <w:b/>
          <w:vertAlign w:val="superscript"/>
        </w:rPr>
        <w:footnoteReference w:id="2"/>
      </w:r>
      <w:r>
        <w:rPr>
          <w:rFonts w:ascii="Calibri" w:eastAsia="Calibri" w:hAnsi="Calibri" w:cs="Calibri"/>
        </w:rPr>
        <w:t>, senza contare quelli persi in mare, rapiti o scomparsi durante il viaggio della speranza</w:t>
      </w:r>
      <w:r w:rsidR="00377E98">
        <w:rPr>
          <w:rFonts w:ascii="Calibri" w:eastAsia="Calibri" w:hAnsi="Calibri" w:cs="Calibri"/>
        </w:rPr>
        <w:t xml:space="preserve">: </w:t>
      </w:r>
      <w:r>
        <w:rPr>
          <w:rFonts w:ascii="Calibri" w:eastAsia="Calibri" w:hAnsi="Calibri" w:cs="Calibri"/>
        </w:rPr>
        <w:t xml:space="preserve">coloro che sono “invisibili dalla nascita alla morte”, per utilizzare le parole di </w:t>
      </w:r>
      <w:proofErr w:type="spellStart"/>
      <w:r>
        <w:rPr>
          <w:rFonts w:ascii="Calibri" w:eastAsia="Calibri" w:hAnsi="Calibri" w:cs="Calibri"/>
        </w:rPr>
        <w:t>Tareke</w:t>
      </w:r>
      <w:proofErr w:type="spellEnd"/>
      <w:r>
        <w:rPr>
          <w:rFonts w:ascii="Calibri" w:eastAsia="Calibri" w:hAnsi="Calibri" w:cs="Calibri"/>
        </w:rPr>
        <w:t xml:space="preserve"> </w:t>
      </w:r>
      <w:proofErr w:type="spellStart"/>
      <w:r>
        <w:rPr>
          <w:rFonts w:ascii="Calibri" w:eastAsia="Calibri" w:hAnsi="Calibri" w:cs="Calibri"/>
        </w:rPr>
        <w:t>Brhane</w:t>
      </w:r>
      <w:proofErr w:type="spellEnd"/>
      <w:r>
        <w:rPr>
          <w:rFonts w:ascii="Calibri" w:eastAsia="Calibri" w:hAnsi="Calibri" w:cs="Calibri"/>
        </w:rPr>
        <w:t xml:space="preserve">, presidente del Comitato 3 ottobre, fondato in seguito alla tragedia di Lampedusa del 3 ottobre 2013, di cui ricorrerà quest’anno il tragico anniversario. </w:t>
      </w:r>
    </w:p>
    <w:p w14:paraId="3722FDDC" w14:textId="77777777" w:rsidR="00D8122E" w:rsidRDefault="00D8122E" w:rsidP="00081F3D">
      <w:pPr>
        <w:ind w:left="-567" w:right="-336"/>
        <w:jc w:val="both"/>
        <w:rPr>
          <w:rFonts w:ascii="Calibri" w:eastAsia="Calibri" w:hAnsi="Calibri" w:cs="Calibri"/>
        </w:rPr>
      </w:pPr>
    </w:p>
    <w:p w14:paraId="5471B777" w14:textId="59E539A6" w:rsidR="00D8122E" w:rsidRDefault="00AD1495" w:rsidP="00081F3D">
      <w:pPr>
        <w:ind w:left="-567" w:right="-336"/>
        <w:jc w:val="both"/>
        <w:rPr>
          <w:rFonts w:ascii="Calibri" w:eastAsia="Calibri" w:hAnsi="Calibri" w:cs="Calibri"/>
          <w:i/>
        </w:rPr>
      </w:pPr>
      <w:r>
        <w:rPr>
          <w:rFonts w:ascii="Calibri" w:eastAsia="Calibri" w:hAnsi="Calibri" w:cs="Calibri"/>
          <w:i/>
        </w:rPr>
        <w:t xml:space="preserve">“Presentiamo il nostro policy brief a pochi giorni dal decennale del tragico </w:t>
      </w:r>
      <w:r w:rsidR="004405CD">
        <w:rPr>
          <w:rFonts w:ascii="Calibri" w:eastAsia="Calibri" w:hAnsi="Calibri" w:cs="Calibri"/>
          <w:i/>
        </w:rPr>
        <w:t>naufragio</w:t>
      </w:r>
      <w:r>
        <w:rPr>
          <w:rFonts w:ascii="Calibri" w:eastAsia="Calibri" w:hAnsi="Calibri" w:cs="Calibri"/>
          <w:i/>
        </w:rPr>
        <w:t xml:space="preserve"> di Lampedusa del 3 ottobre 2013, in cui persero la vita centinaia di migranti – </w:t>
      </w:r>
      <w:r w:rsidRPr="00D318DA">
        <w:rPr>
          <w:rFonts w:ascii="Calibri" w:eastAsia="Calibri" w:hAnsi="Calibri" w:cs="Calibri"/>
        </w:rPr>
        <w:t xml:space="preserve">ha ricordato </w:t>
      </w:r>
      <w:r w:rsidR="00D318DA">
        <w:rPr>
          <w:rFonts w:ascii="Calibri" w:eastAsia="Calibri" w:hAnsi="Calibri" w:cs="Calibri"/>
        </w:rPr>
        <w:t>Suor Carmen</w:t>
      </w:r>
      <w:r w:rsidR="00377E98">
        <w:rPr>
          <w:rFonts w:ascii="Calibri" w:eastAsia="Calibri" w:hAnsi="Calibri" w:cs="Calibri"/>
        </w:rPr>
        <w:t>.</w:t>
      </w:r>
      <w:r w:rsidR="00D318DA">
        <w:rPr>
          <w:rFonts w:ascii="Calibri" w:eastAsia="Calibri" w:hAnsi="Calibri" w:cs="Calibri"/>
        </w:rPr>
        <w:t xml:space="preserve"> </w:t>
      </w:r>
      <w:r>
        <w:rPr>
          <w:rFonts w:ascii="Calibri" w:eastAsia="Calibri" w:hAnsi="Calibri" w:cs="Calibri"/>
        </w:rPr>
        <w:t xml:space="preserve">– </w:t>
      </w:r>
      <w:r>
        <w:rPr>
          <w:rFonts w:ascii="Calibri" w:eastAsia="Calibri" w:hAnsi="Calibri" w:cs="Calibri"/>
          <w:i/>
        </w:rPr>
        <w:t xml:space="preserve">Non possiamo voltare le spalle </w:t>
      </w:r>
      <w:r w:rsidR="004405CD" w:rsidRPr="004405CD">
        <w:rPr>
          <w:rFonts w:ascii="Calibri" w:eastAsia="Calibri" w:hAnsi="Calibri" w:cs="Calibri"/>
          <w:i/>
        </w:rPr>
        <w:t>a chi mette a rischio la propria vita per cercare speranza e dignità</w:t>
      </w:r>
      <w:r>
        <w:rPr>
          <w:rFonts w:ascii="Calibri" w:eastAsia="Calibri" w:hAnsi="Calibri" w:cs="Calibri"/>
          <w:i/>
        </w:rPr>
        <w:t>, né vogliamo dimenticare tutte le crisi umanitarie che, in ogni parte del mondo, alimentano i flussi di persone in fuga</w:t>
      </w:r>
      <w:r w:rsidR="00186D08">
        <w:rPr>
          <w:rFonts w:ascii="Calibri" w:eastAsia="Calibri" w:hAnsi="Calibri" w:cs="Calibri"/>
          <w:i/>
        </w:rPr>
        <w:t xml:space="preserve"> </w:t>
      </w:r>
      <w:r>
        <w:rPr>
          <w:rFonts w:ascii="Calibri" w:eastAsia="Calibri" w:hAnsi="Calibri" w:cs="Calibri"/>
          <w:i/>
        </w:rPr>
        <w:t xml:space="preserve">alla ricerca di </w:t>
      </w:r>
      <w:r w:rsidR="00186D08">
        <w:rPr>
          <w:rFonts w:ascii="Calibri" w:eastAsia="Calibri" w:hAnsi="Calibri" w:cs="Calibri"/>
          <w:i/>
        </w:rPr>
        <w:t>sicurezza</w:t>
      </w:r>
      <w:r>
        <w:rPr>
          <w:rFonts w:ascii="Calibri" w:eastAsia="Calibri" w:hAnsi="Calibri" w:cs="Calibri"/>
          <w:i/>
        </w:rPr>
        <w:t>. Migranti, rifugiati e richiedenti asilo possiedono una grandissima esperienza umana che possono condividere con tutti noi, così da alimentare e nutrire la nostra vita. Perché questo sia possibile, è necessario che ci liberiamo dai pregiudizi, dalle paure, mettendoci accanto a chi è più vulnerabile; solo così riusciremo a costruire un mondo che non escluda nessuno”.</w:t>
      </w:r>
    </w:p>
    <w:p w14:paraId="29982234" w14:textId="77777777" w:rsidR="00D8122E" w:rsidRDefault="00D8122E" w:rsidP="00081F3D">
      <w:pPr>
        <w:ind w:left="-567" w:right="-336"/>
        <w:jc w:val="both"/>
        <w:rPr>
          <w:rFonts w:ascii="Calibri" w:eastAsia="Calibri" w:hAnsi="Calibri" w:cs="Calibri"/>
          <w:i/>
        </w:rPr>
      </w:pPr>
    </w:p>
    <w:p w14:paraId="0D069692" w14:textId="77777777" w:rsidR="00484582" w:rsidRDefault="00AD1495" w:rsidP="002E2A77">
      <w:pPr>
        <w:ind w:left="-567" w:right="-336"/>
        <w:jc w:val="both"/>
        <w:rPr>
          <w:rFonts w:ascii="Calibri" w:eastAsia="Calibri" w:hAnsi="Calibri" w:cs="Calibri"/>
        </w:rPr>
      </w:pPr>
      <w:r>
        <w:rPr>
          <w:rFonts w:ascii="Calibri" w:eastAsia="Calibri" w:hAnsi="Calibri" w:cs="Calibri"/>
        </w:rPr>
        <w:t xml:space="preserve">I </w:t>
      </w:r>
      <w:proofErr w:type="spellStart"/>
      <w:r>
        <w:rPr>
          <w:rFonts w:ascii="Calibri" w:eastAsia="Calibri" w:hAnsi="Calibri" w:cs="Calibri"/>
        </w:rPr>
        <w:t>dialghi</w:t>
      </w:r>
      <w:proofErr w:type="spellEnd"/>
      <w:r>
        <w:rPr>
          <w:rFonts w:ascii="Calibri" w:eastAsia="Calibri" w:hAnsi="Calibri" w:cs="Calibri"/>
        </w:rPr>
        <w:t xml:space="preserve"> guidati dalle </w:t>
      </w:r>
      <w:r w:rsidR="004405CD">
        <w:rPr>
          <w:rFonts w:ascii="Calibri" w:eastAsia="Calibri" w:hAnsi="Calibri" w:cs="Calibri"/>
        </w:rPr>
        <w:t>s</w:t>
      </w:r>
      <w:r>
        <w:rPr>
          <w:rFonts w:ascii="Calibri" w:eastAsia="Calibri" w:hAnsi="Calibri" w:cs="Calibri"/>
        </w:rPr>
        <w:t>uore dell</w:t>
      </w:r>
      <w:r w:rsidR="001E6B65">
        <w:rPr>
          <w:rFonts w:ascii="Calibri" w:eastAsia="Calibri" w:hAnsi="Calibri" w:cs="Calibri"/>
        </w:rPr>
        <w:t xml:space="preserve">a </w:t>
      </w:r>
      <w:r>
        <w:rPr>
          <w:rFonts w:ascii="Calibri" w:eastAsia="Calibri" w:hAnsi="Calibri" w:cs="Calibri"/>
        </w:rPr>
        <w:t xml:space="preserve">UISG, concepiti come uno spazio per riflettere su questioni chiave dello sviluppo internazionale da diverse prospettive, </w:t>
      </w:r>
      <w:r w:rsidRPr="00651296">
        <w:rPr>
          <w:rFonts w:ascii="Calibri" w:eastAsia="Calibri" w:hAnsi="Calibri" w:cs="Calibri"/>
        </w:rPr>
        <w:t xml:space="preserve">identificare misure per dare strumenti alle comunità ai margini globali </w:t>
      </w:r>
      <w:r w:rsidRPr="00484582">
        <w:rPr>
          <w:rFonts w:ascii="Calibri" w:eastAsia="Calibri" w:hAnsi="Calibri" w:cs="Calibri"/>
        </w:rPr>
        <w:t>e</w:t>
      </w:r>
      <w:r w:rsidR="002E2A77" w:rsidRPr="00484582">
        <w:rPr>
          <w:rFonts w:ascii="Calibri" w:eastAsia="Calibri" w:hAnsi="Calibri" w:cs="Calibri"/>
        </w:rPr>
        <w:t>d aiutare a</w:t>
      </w:r>
      <w:r w:rsidRPr="00484582">
        <w:rPr>
          <w:rFonts w:ascii="Calibri" w:eastAsia="Calibri" w:hAnsi="Calibri" w:cs="Calibri"/>
        </w:rPr>
        <w:t xml:space="preserve"> costruire una coalizione di persone e istituzioni atte a promuovere un futuro sicuro e prospero pe</w:t>
      </w:r>
      <w:r w:rsidRPr="002E2A77">
        <w:rPr>
          <w:rFonts w:ascii="Calibri" w:eastAsia="Calibri" w:hAnsi="Calibri" w:cs="Calibri"/>
        </w:rPr>
        <w:t xml:space="preserve">r tutti, culmineranno nel primo </w:t>
      </w:r>
      <w:r w:rsidRPr="002E2A77">
        <w:rPr>
          <w:rFonts w:ascii="Calibri" w:eastAsia="Calibri" w:hAnsi="Calibri" w:cs="Calibri"/>
          <w:b/>
        </w:rPr>
        <w:t>Advocacy</w:t>
      </w:r>
      <w:r w:rsidR="001C5E37" w:rsidRPr="002E2A77">
        <w:rPr>
          <w:rFonts w:ascii="Calibri" w:eastAsia="Calibri" w:hAnsi="Calibri" w:cs="Calibri"/>
          <w:b/>
        </w:rPr>
        <w:t xml:space="preserve"> Forum</w:t>
      </w:r>
      <w:r w:rsidRPr="002E2A77">
        <w:rPr>
          <w:rFonts w:ascii="Calibri" w:eastAsia="Calibri" w:hAnsi="Calibri" w:cs="Calibri"/>
          <w:b/>
        </w:rPr>
        <w:t xml:space="preserve"> </w:t>
      </w:r>
      <w:r w:rsidRPr="002E2A77">
        <w:rPr>
          <w:rFonts w:ascii="Calibri" w:eastAsia="Calibri" w:hAnsi="Calibri" w:cs="Calibri"/>
        </w:rPr>
        <w:t xml:space="preserve">della UISG in programma il </w:t>
      </w:r>
      <w:r w:rsidRPr="002E2A77">
        <w:rPr>
          <w:rFonts w:ascii="Calibri" w:eastAsia="Calibri" w:hAnsi="Calibri" w:cs="Calibri"/>
          <w:b/>
        </w:rPr>
        <w:t>23 e 24 ottobre 2023 a Roma</w:t>
      </w:r>
      <w:r w:rsidRPr="002E2A77">
        <w:rPr>
          <w:rFonts w:ascii="Calibri" w:eastAsia="Calibri" w:hAnsi="Calibri" w:cs="Calibri"/>
        </w:rPr>
        <w:t>.</w:t>
      </w:r>
      <w:r w:rsidR="0009539D" w:rsidRPr="002E2A77">
        <w:rPr>
          <w:rFonts w:ascii="Calibri" w:eastAsia="Calibri" w:hAnsi="Calibri" w:cs="Calibri"/>
        </w:rPr>
        <w:t xml:space="preserve"> </w:t>
      </w:r>
      <w:r w:rsidR="00081F3D" w:rsidRPr="002E2A77">
        <w:rPr>
          <w:rFonts w:ascii="Calibri" w:eastAsia="Calibri" w:hAnsi="Calibri" w:cs="Calibri"/>
        </w:rPr>
        <w:t xml:space="preserve">Sotto il titolo </w:t>
      </w:r>
      <w:r w:rsidR="00081F3D" w:rsidRPr="002E2A77">
        <w:rPr>
          <w:rFonts w:ascii="Calibri" w:eastAsia="Calibri" w:hAnsi="Calibri" w:cs="Calibri"/>
          <w:i/>
          <w:iCs/>
        </w:rPr>
        <w:t>“</w:t>
      </w:r>
      <w:proofErr w:type="spellStart"/>
      <w:r w:rsidR="00081F3D" w:rsidRPr="002E2A77">
        <w:rPr>
          <w:rFonts w:ascii="Calibri" w:eastAsia="Calibri" w:hAnsi="Calibri" w:cs="Calibri"/>
          <w:i/>
          <w:iCs/>
        </w:rPr>
        <w:t>Religious</w:t>
      </w:r>
      <w:proofErr w:type="spellEnd"/>
      <w:r w:rsidR="00081F3D" w:rsidRPr="002E2A77">
        <w:rPr>
          <w:rFonts w:ascii="Calibri" w:eastAsia="Calibri" w:hAnsi="Calibri" w:cs="Calibri"/>
          <w:i/>
          <w:iCs/>
        </w:rPr>
        <w:t xml:space="preserve"> Women: Leadership and Development”</w:t>
      </w:r>
      <w:r w:rsidR="00081F3D" w:rsidRPr="002E2A77">
        <w:rPr>
          <w:rFonts w:ascii="Calibri" w:eastAsia="Calibri" w:hAnsi="Calibri" w:cs="Calibri"/>
        </w:rPr>
        <w:t xml:space="preserve">, la UISG riunirà il suo network globale a Roma per due giorni di incontri e confronti, con l’obiettivo di identificare le aree prioritarie per l’advocacy a livello nazionale, </w:t>
      </w:r>
      <w:r w:rsidR="001C5E37" w:rsidRPr="002E2A77">
        <w:rPr>
          <w:rFonts w:ascii="Calibri" w:eastAsia="Calibri" w:hAnsi="Calibri" w:cs="Calibri"/>
        </w:rPr>
        <w:t xml:space="preserve">regionale </w:t>
      </w:r>
      <w:r w:rsidR="00081F3D" w:rsidRPr="002E2A77">
        <w:rPr>
          <w:rFonts w:ascii="Calibri" w:eastAsia="Calibri" w:hAnsi="Calibri" w:cs="Calibri"/>
        </w:rPr>
        <w:t>e internazionale che possano portare a un cambiamento sistemico, collegando la saggezza tradizionale e la spiritualità alle nuove esigenze che derivano dalla rapida trasformazione delle nostre società.</w:t>
      </w:r>
      <w:r w:rsidR="002E2A77">
        <w:rPr>
          <w:rFonts w:ascii="Calibri" w:eastAsia="Calibri" w:hAnsi="Calibri" w:cs="Calibri"/>
        </w:rPr>
        <w:t xml:space="preserve"> </w:t>
      </w:r>
    </w:p>
    <w:p w14:paraId="1BBA0ACC" w14:textId="77777777" w:rsidR="00484582" w:rsidRDefault="00484582" w:rsidP="002E2A77">
      <w:pPr>
        <w:ind w:left="-567" w:right="-336"/>
        <w:jc w:val="both"/>
        <w:rPr>
          <w:rFonts w:ascii="Calibri" w:eastAsia="Calibri" w:hAnsi="Calibri" w:cs="Calibri"/>
        </w:rPr>
      </w:pPr>
    </w:p>
    <w:p w14:paraId="2A6C0A62" w14:textId="50CB20E6" w:rsidR="002E2A77" w:rsidRPr="00484582" w:rsidRDefault="00AD1495" w:rsidP="002E2A77">
      <w:pPr>
        <w:ind w:left="-567" w:right="-336"/>
        <w:jc w:val="both"/>
        <w:rPr>
          <w:rFonts w:ascii="Calibri" w:eastAsia="Calibri" w:hAnsi="Calibri" w:cs="Calibri"/>
        </w:rPr>
      </w:pPr>
      <w:r>
        <w:rPr>
          <w:rFonts w:ascii="Calibri" w:eastAsia="Calibri" w:hAnsi="Calibri" w:cs="Calibri"/>
        </w:rPr>
        <w:t xml:space="preserve">Per scaricare il </w:t>
      </w:r>
      <w:r>
        <w:rPr>
          <w:rFonts w:ascii="Calibri" w:eastAsia="Calibri" w:hAnsi="Calibri" w:cs="Calibri"/>
          <w:i/>
        </w:rPr>
        <w:t>policy brief</w:t>
      </w:r>
      <w:r>
        <w:rPr>
          <w:rFonts w:ascii="Calibri" w:eastAsia="Calibri" w:hAnsi="Calibri" w:cs="Calibri"/>
        </w:rPr>
        <w:t xml:space="preserve">: </w:t>
      </w:r>
      <w:hyperlink r:id="rId9" w:tgtFrame="_blank" w:history="1">
        <w:r w:rsidR="002E2A77" w:rsidRPr="00484582">
          <w:rPr>
            <w:rStyle w:val="Collegamentoipertestuale"/>
            <w:rFonts w:ascii="Calibri" w:eastAsia="Calibri" w:hAnsi="Calibri" w:cs="Calibri"/>
          </w:rPr>
          <w:t>UISG-Policy-Brief-Sister-led-dialogue-sulla-migrazione-web.pdf</w:t>
        </w:r>
      </w:hyperlink>
    </w:p>
    <w:p w14:paraId="11C38FA7" w14:textId="77777777" w:rsidR="00D8122E" w:rsidRDefault="00D8122E" w:rsidP="002E2A77">
      <w:pPr>
        <w:ind w:right="-336"/>
        <w:jc w:val="both"/>
        <w:rPr>
          <w:rFonts w:ascii="Calibri" w:eastAsia="Calibri" w:hAnsi="Calibri" w:cs="Calibri"/>
        </w:rPr>
      </w:pPr>
    </w:p>
    <w:p w14:paraId="166AAE7F" w14:textId="77777777" w:rsidR="00D8122E" w:rsidRDefault="00AD1495" w:rsidP="00081F3D">
      <w:pPr>
        <w:ind w:left="-567" w:right="-336"/>
        <w:rPr>
          <w:rFonts w:ascii="Calibri" w:eastAsia="Calibri" w:hAnsi="Calibri" w:cs="Calibri"/>
        </w:rPr>
      </w:pPr>
      <w:r>
        <w:rPr>
          <w:rFonts w:ascii="Calibri" w:eastAsia="Calibri" w:hAnsi="Calibri" w:cs="Calibri"/>
          <w:b/>
          <w:sz w:val="20"/>
          <w:szCs w:val="20"/>
        </w:rPr>
        <w:t>Informazioni per la stampa // INC - Istituto Italiano per la Comunicazione</w:t>
      </w:r>
      <w:r>
        <w:rPr>
          <w:rFonts w:ascii="Calibri" w:eastAsia="Calibri" w:hAnsi="Calibri" w:cs="Calibri"/>
          <w:sz w:val="20"/>
          <w:szCs w:val="20"/>
        </w:rPr>
        <w:br/>
        <w:t xml:space="preserve">Virginia Matteucci, </w:t>
      </w:r>
      <w:hyperlink r:id="rId10">
        <w:r>
          <w:rPr>
            <w:rFonts w:ascii="Calibri" w:eastAsia="Calibri" w:hAnsi="Calibri" w:cs="Calibri"/>
            <w:color w:val="0000FF"/>
            <w:sz w:val="20"/>
            <w:szCs w:val="20"/>
            <w:u w:val="single"/>
          </w:rPr>
          <w:t>v.matteucci@inc-comunicazione.it</w:t>
        </w:r>
      </w:hyperlink>
      <w:r>
        <w:rPr>
          <w:rFonts w:ascii="Calibri" w:eastAsia="Calibri" w:hAnsi="Calibri" w:cs="Calibri"/>
          <w:sz w:val="20"/>
          <w:szCs w:val="20"/>
        </w:rPr>
        <w:t xml:space="preserve"> - +39 342 6324138</w:t>
      </w:r>
      <w:r>
        <w:rPr>
          <w:rFonts w:ascii="Calibri" w:eastAsia="Calibri" w:hAnsi="Calibri" w:cs="Calibri"/>
          <w:sz w:val="20"/>
          <w:szCs w:val="20"/>
        </w:rPr>
        <w:br/>
        <w:t xml:space="preserve">Valeria Sabato, </w:t>
      </w:r>
      <w:hyperlink r:id="rId11">
        <w:r>
          <w:rPr>
            <w:rFonts w:ascii="Calibri" w:eastAsia="Calibri" w:hAnsi="Calibri" w:cs="Calibri"/>
            <w:color w:val="0000FF"/>
            <w:sz w:val="20"/>
            <w:szCs w:val="20"/>
            <w:u w:val="single"/>
          </w:rPr>
          <w:t>v.sabato@inc-comunicazione.it</w:t>
        </w:r>
      </w:hyperlink>
      <w:r>
        <w:rPr>
          <w:rFonts w:ascii="Calibri" w:eastAsia="Calibri" w:hAnsi="Calibri" w:cs="Calibri"/>
          <w:sz w:val="20"/>
          <w:szCs w:val="20"/>
        </w:rPr>
        <w:t xml:space="preserve"> – +39 373 5515109 </w:t>
      </w:r>
    </w:p>
    <w:p w14:paraId="15B4F3CA" w14:textId="77777777" w:rsidR="00D8122E" w:rsidRDefault="00D8122E" w:rsidP="00081F3D">
      <w:pPr>
        <w:ind w:left="-567" w:right="-336"/>
        <w:jc w:val="both"/>
        <w:rPr>
          <w:rFonts w:ascii="Calibri" w:eastAsia="Calibri" w:hAnsi="Calibri" w:cs="Calibri"/>
          <w:b/>
          <w:sz w:val="18"/>
          <w:szCs w:val="18"/>
        </w:rPr>
      </w:pPr>
    </w:p>
    <w:p w14:paraId="209C2094" w14:textId="42302654" w:rsidR="00D8122E" w:rsidRPr="00081F3D" w:rsidRDefault="00AD1495" w:rsidP="00421AE0">
      <w:pPr>
        <w:ind w:left="-567" w:right="-336"/>
        <w:jc w:val="both"/>
        <w:rPr>
          <w:rFonts w:ascii="Calibri" w:eastAsia="Calibri" w:hAnsi="Calibri" w:cs="Calibri"/>
          <w:sz w:val="18"/>
          <w:szCs w:val="18"/>
        </w:rPr>
      </w:pPr>
      <w:r w:rsidRPr="00081F3D">
        <w:rPr>
          <w:rFonts w:ascii="Calibri" w:eastAsia="Calibri" w:hAnsi="Calibri" w:cs="Calibri"/>
          <w:b/>
          <w:sz w:val="18"/>
          <w:szCs w:val="18"/>
        </w:rPr>
        <w:t>UNIONE INTERNAZIONALE DELLE SUPERIORE GENERALI (UISG)</w:t>
      </w:r>
      <w:r w:rsidRPr="00081F3D">
        <w:rPr>
          <w:rFonts w:ascii="Calibri" w:eastAsia="Calibri" w:hAnsi="Calibri" w:cs="Calibri"/>
          <w:b/>
          <w:sz w:val="18"/>
          <w:szCs w:val="18"/>
        </w:rPr>
        <w:tab/>
      </w:r>
      <w:r w:rsidRPr="00081F3D">
        <w:rPr>
          <w:rFonts w:ascii="Calibri" w:eastAsia="Calibri" w:hAnsi="Calibri" w:cs="Calibri"/>
          <w:b/>
          <w:sz w:val="18"/>
          <w:szCs w:val="18"/>
        </w:rPr>
        <w:br/>
      </w:r>
      <w:r w:rsidRPr="00081F3D">
        <w:rPr>
          <w:rFonts w:ascii="Calibri" w:eastAsia="Calibri" w:hAnsi="Calibri" w:cs="Calibri"/>
          <w:sz w:val="18"/>
          <w:szCs w:val="18"/>
        </w:rPr>
        <w:t xml:space="preserve">L’Unione Internazionale delle Superiore Generali (UISG) è un’organizzazione che rappresenta oltre 600.000 suore in tutto il mondo. Fondata nel 1965, su ispirazione del Concilio Vaticano II, il suo obiettivo è quello di promuovere una più profonda collaborazione tra le congregazioni femminili cattoliche. Attualmente, la UISG è composta da 1.903 Superiore Generali provenienti da tutto il mondo. Oltre alla sua missione principale di formazione, supporto e connessione, la UISG agisce come organizzazione ombrello per le suore impegnate nella lotta contro alcune delle sfide di sviluppo più urgenti del nostro tempo. Nel 2023, la UISG ospita una serie di dialoghi con rappresentanti dei governi, delle organizzazioni intergovernative, delle istituzioni vaticane, della società civile, del mondo accademico e della stampa, per discutere delle questioni chiave per lo sviluppo sostenibile delle nostre società e la protezione delle comunità più vulnerabili. </w:t>
      </w:r>
      <w:bookmarkStart w:id="0" w:name="_heading=h.gjdgxs" w:colFirst="0" w:colLast="0"/>
      <w:bookmarkEnd w:id="0"/>
      <w:r w:rsidR="00081F3D">
        <w:rPr>
          <w:rFonts w:ascii="Calibri" w:eastAsia="Calibri" w:hAnsi="Calibri" w:cs="Calibri"/>
          <w:sz w:val="18"/>
          <w:szCs w:val="18"/>
        </w:rPr>
        <w:br/>
      </w:r>
      <w:r w:rsidRPr="00081F3D">
        <w:rPr>
          <w:rFonts w:ascii="Calibri" w:eastAsia="Calibri" w:hAnsi="Calibri" w:cs="Calibri"/>
          <w:sz w:val="18"/>
          <w:szCs w:val="18"/>
        </w:rPr>
        <w:t>Per maggiori informazioni sull’</w:t>
      </w:r>
      <w:r w:rsidRPr="00081F3D">
        <w:rPr>
          <w:rFonts w:ascii="Calibri" w:eastAsia="Calibri" w:hAnsi="Calibri" w:cs="Calibri"/>
          <w:b/>
          <w:sz w:val="18"/>
          <w:szCs w:val="18"/>
        </w:rPr>
        <w:t>Unione Internazionale delle Superiore Generali</w:t>
      </w:r>
      <w:r w:rsidRPr="00081F3D">
        <w:rPr>
          <w:rFonts w:ascii="Calibri" w:eastAsia="Calibri" w:hAnsi="Calibri" w:cs="Calibri"/>
          <w:sz w:val="18"/>
          <w:szCs w:val="18"/>
        </w:rPr>
        <w:t xml:space="preserve">: </w:t>
      </w:r>
      <w:hyperlink r:id="rId12">
        <w:r w:rsidRPr="00081F3D">
          <w:rPr>
            <w:rFonts w:ascii="Calibri" w:eastAsia="Calibri" w:hAnsi="Calibri" w:cs="Calibri"/>
            <w:color w:val="0000FF"/>
            <w:sz w:val="18"/>
            <w:szCs w:val="18"/>
            <w:u w:val="single"/>
          </w:rPr>
          <w:t>https://www.uisg.org/it/</w:t>
        </w:r>
      </w:hyperlink>
      <w:r w:rsidR="00081F3D">
        <w:rPr>
          <w:rFonts w:ascii="Calibri" w:eastAsia="Calibri" w:hAnsi="Calibri" w:cs="Calibri"/>
          <w:color w:val="0000FF"/>
          <w:sz w:val="18"/>
          <w:szCs w:val="18"/>
          <w:u w:val="single"/>
        </w:rPr>
        <w:tab/>
      </w:r>
      <w:r w:rsidRPr="00081F3D">
        <w:rPr>
          <w:rFonts w:ascii="Calibri" w:eastAsia="Calibri" w:hAnsi="Calibri" w:cs="Calibri"/>
          <w:color w:val="0000FF"/>
          <w:sz w:val="18"/>
          <w:szCs w:val="18"/>
          <w:u w:val="single"/>
        </w:rPr>
        <w:br/>
      </w:r>
      <w:r w:rsidRPr="00081F3D">
        <w:rPr>
          <w:rFonts w:ascii="Calibri" w:eastAsia="Calibri" w:hAnsi="Calibri" w:cs="Calibri"/>
          <w:sz w:val="18"/>
          <w:szCs w:val="18"/>
        </w:rPr>
        <w:t xml:space="preserve">Per maggiori informazioni su </w:t>
      </w:r>
      <w:r w:rsidRPr="00081F3D">
        <w:rPr>
          <w:rFonts w:ascii="Calibri" w:eastAsia="Calibri" w:hAnsi="Calibri" w:cs="Calibri"/>
          <w:b/>
          <w:sz w:val="18"/>
          <w:szCs w:val="18"/>
        </w:rPr>
        <w:t>Sisters Advocating Globally</w:t>
      </w:r>
      <w:r w:rsidRPr="00081F3D">
        <w:rPr>
          <w:rFonts w:ascii="Calibri" w:eastAsia="Calibri" w:hAnsi="Calibri" w:cs="Calibri"/>
          <w:sz w:val="18"/>
          <w:szCs w:val="18"/>
        </w:rPr>
        <w:t xml:space="preserve">: </w:t>
      </w:r>
      <w:hyperlink r:id="rId13">
        <w:r w:rsidRPr="00081F3D">
          <w:rPr>
            <w:rFonts w:ascii="Calibri" w:eastAsia="Calibri" w:hAnsi="Calibri" w:cs="Calibri"/>
            <w:color w:val="0000FF"/>
            <w:sz w:val="18"/>
            <w:szCs w:val="18"/>
            <w:u w:val="single"/>
          </w:rPr>
          <w:t>https://advocacy.uisg.org/</w:t>
        </w:r>
      </w:hyperlink>
    </w:p>
    <w:sectPr w:rsidR="00D8122E" w:rsidRPr="00081F3D">
      <w:headerReference w:type="default" r:id="rId14"/>
      <w:footerReference w:type="default" r:id="rId15"/>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F7835" w14:textId="77777777" w:rsidR="001509DF" w:rsidRDefault="001509DF">
      <w:r>
        <w:separator/>
      </w:r>
    </w:p>
  </w:endnote>
  <w:endnote w:type="continuationSeparator" w:id="0">
    <w:p w14:paraId="56746682" w14:textId="77777777" w:rsidR="001509DF" w:rsidRDefault="00150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dobe Garamond Pro">
    <w:altName w:val="Garamond"/>
    <w:charset w:val="00"/>
    <w:family w:val="roman"/>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EB Garamond">
    <w:charset w:val="00"/>
    <w:family w:val="auto"/>
    <w:pitch w:val="variable"/>
    <w:sig w:usb0="E00002FF" w:usb1="020004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16577" w14:textId="77777777" w:rsidR="00D8122E" w:rsidRDefault="00AD1495">
    <w:pPr>
      <w:pBdr>
        <w:top w:val="nil"/>
        <w:left w:val="nil"/>
        <w:bottom w:val="nil"/>
        <w:right w:val="nil"/>
        <w:between w:val="nil"/>
      </w:pBdr>
      <w:tabs>
        <w:tab w:val="center" w:pos="4680"/>
        <w:tab w:val="right" w:pos="9360"/>
      </w:tabs>
      <w:rPr>
        <w:color w:val="000000"/>
      </w:rPr>
    </w:pPr>
    <w:r>
      <w:rPr>
        <w:noProof/>
      </w:rPr>
      <mc:AlternateContent>
        <mc:Choice Requires="wpg">
          <w:drawing>
            <wp:anchor distT="0" distB="0" distL="114300" distR="114300" simplePos="0" relativeHeight="251658240" behindDoc="0" locked="0" layoutInCell="1" hidden="0" allowOverlap="1" wp14:anchorId="20615066" wp14:editId="50562987">
              <wp:simplePos x="0" y="0"/>
              <wp:positionH relativeFrom="column">
                <wp:posOffset>2438400</wp:posOffset>
              </wp:positionH>
              <wp:positionV relativeFrom="paragraph">
                <wp:posOffset>8801100</wp:posOffset>
              </wp:positionV>
              <wp:extent cx="835660" cy="508635"/>
              <wp:effectExtent l="0" t="0" r="0" b="0"/>
              <wp:wrapSquare wrapText="bothSides" distT="0" distB="0" distL="114300" distR="114300"/>
              <wp:docPr id="5" name="Gruppo 5"/>
              <wp:cNvGraphicFramePr/>
              <a:graphic xmlns:a="http://schemas.openxmlformats.org/drawingml/2006/main">
                <a:graphicData uri="http://schemas.microsoft.com/office/word/2010/wordprocessingGroup">
                  <wpg:wgp>
                    <wpg:cNvGrpSpPr/>
                    <wpg:grpSpPr>
                      <a:xfrm>
                        <a:off x="0" y="0"/>
                        <a:ext cx="835660" cy="508635"/>
                        <a:chOff x="4928150" y="3525675"/>
                        <a:chExt cx="835700" cy="508025"/>
                      </a:xfrm>
                    </wpg:grpSpPr>
                    <wpg:grpSp>
                      <wpg:cNvPr id="1957428377" name="Gruppo 1957428377"/>
                      <wpg:cNvGrpSpPr/>
                      <wpg:grpSpPr>
                        <a:xfrm>
                          <a:off x="4928170" y="3525683"/>
                          <a:ext cx="835660" cy="508000"/>
                          <a:chOff x="5327" y="15579"/>
                          <a:chExt cx="1316" cy="800"/>
                        </a:xfrm>
                      </wpg:grpSpPr>
                      <wps:wsp>
                        <wps:cNvPr id="630972141" name="Rettangolo 630972141"/>
                        <wps:cNvSpPr/>
                        <wps:spPr>
                          <a:xfrm>
                            <a:off x="5327" y="15579"/>
                            <a:ext cx="1300" cy="800"/>
                          </a:xfrm>
                          <a:prstGeom prst="rect">
                            <a:avLst/>
                          </a:prstGeom>
                          <a:noFill/>
                          <a:ln>
                            <a:noFill/>
                          </a:ln>
                        </wps:spPr>
                        <wps:txbx>
                          <w:txbxContent>
                            <w:p w14:paraId="616F3D60" w14:textId="77777777" w:rsidR="00D8122E" w:rsidRDefault="00D8122E">
                              <w:pPr>
                                <w:textDirection w:val="btLr"/>
                              </w:pPr>
                            </w:p>
                          </w:txbxContent>
                        </wps:txbx>
                        <wps:bodyPr spcFirstLastPara="1" wrap="square" lIns="91425" tIns="91425" rIns="91425" bIns="91425" anchor="ctr" anchorCtr="0">
                          <a:noAutofit/>
                        </wps:bodyPr>
                      </wps:wsp>
                      <wps:wsp>
                        <wps:cNvPr id="2036713046" name="Figura a mano libera: forma 2036713046"/>
                        <wps:cNvSpPr/>
                        <wps:spPr>
                          <a:xfrm>
                            <a:off x="5327" y="15579"/>
                            <a:ext cx="414" cy="443"/>
                          </a:xfrm>
                          <a:custGeom>
                            <a:avLst/>
                            <a:gdLst/>
                            <a:ahLst/>
                            <a:cxnLst/>
                            <a:rect l="l" t="t" r="r" b="b"/>
                            <a:pathLst>
                              <a:path w="414" h="443" extrusionOk="0">
                                <a:moveTo>
                                  <a:pt x="67" y="166"/>
                                </a:moveTo>
                                <a:lnTo>
                                  <a:pt x="63" y="217"/>
                                </a:lnTo>
                                <a:lnTo>
                                  <a:pt x="72" y="267"/>
                                </a:lnTo>
                                <a:lnTo>
                                  <a:pt x="94" y="313"/>
                                </a:lnTo>
                                <a:lnTo>
                                  <a:pt x="127" y="353"/>
                                </a:lnTo>
                                <a:lnTo>
                                  <a:pt x="223" y="443"/>
                                </a:lnTo>
                                <a:lnTo>
                                  <a:pt x="237" y="429"/>
                                </a:lnTo>
                                <a:lnTo>
                                  <a:pt x="236" y="414"/>
                                </a:lnTo>
                                <a:lnTo>
                                  <a:pt x="215" y="394"/>
                                </a:lnTo>
                                <a:lnTo>
                                  <a:pt x="205" y="381"/>
                                </a:lnTo>
                                <a:lnTo>
                                  <a:pt x="202" y="366"/>
                                </a:lnTo>
                                <a:lnTo>
                                  <a:pt x="204" y="350"/>
                                </a:lnTo>
                                <a:lnTo>
                                  <a:pt x="212" y="336"/>
                                </a:lnTo>
                                <a:lnTo>
                                  <a:pt x="217" y="331"/>
                                </a:lnTo>
                                <a:lnTo>
                                  <a:pt x="180" y="297"/>
                                </a:lnTo>
                                <a:lnTo>
                                  <a:pt x="151" y="257"/>
                                </a:lnTo>
                                <a:lnTo>
                                  <a:pt x="141" y="211"/>
                                </a:lnTo>
                                <a:lnTo>
                                  <a:pt x="148" y="166"/>
                                </a:lnTo>
                                <a:lnTo>
                                  <a:pt x="73" y="166"/>
                                </a:lnTo>
                                <a:lnTo>
                                  <a:pt x="67" y="166"/>
                                </a:lnTo>
                                <a:close/>
                                <a:moveTo>
                                  <a:pt x="284" y="7"/>
                                </a:moveTo>
                                <a:lnTo>
                                  <a:pt x="220" y="11"/>
                                </a:lnTo>
                                <a:lnTo>
                                  <a:pt x="158" y="35"/>
                                </a:lnTo>
                                <a:lnTo>
                                  <a:pt x="162" y="45"/>
                                </a:lnTo>
                                <a:lnTo>
                                  <a:pt x="165" y="54"/>
                                </a:lnTo>
                                <a:lnTo>
                                  <a:pt x="166" y="64"/>
                                </a:lnTo>
                                <a:lnTo>
                                  <a:pt x="162" y="101"/>
                                </a:lnTo>
                                <a:lnTo>
                                  <a:pt x="145" y="132"/>
                                </a:lnTo>
                                <a:lnTo>
                                  <a:pt x="118" y="155"/>
                                </a:lnTo>
                                <a:lnTo>
                                  <a:pt x="83" y="165"/>
                                </a:lnTo>
                                <a:lnTo>
                                  <a:pt x="78" y="166"/>
                                </a:lnTo>
                                <a:lnTo>
                                  <a:pt x="73" y="166"/>
                                </a:lnTo>
                                <a:lnTo>
                                  <a:pt x="148" y="166"/>
                                </a:lnTo>
                                <a:lnTo>
                                  <a:pt x="148" y="164"/>
                                </a:lnTo>
                                <a:lnTo>
                                  <a:pt x="174" y="122"/>
                                </a:lnTo>
                                <a:lnTo>
                                  <a:pt x="214" y="94"/>
                                </a:lnTo>
                                <a:lnTo>
                                  <a:pt x="260" y="83"/>
                                </a:lnTo>
                                <a:lnTo>
                                  <a:pt x="413" y="83"/>
                                </a:lnTo>
                                <a:lnTo>
                                  <a:pt x="410" y="73"/>
                                </a:lnTo>
                                <a:lnTo>
                                  <a:pt x="402" y="60"/>
                                </a:lnTo>
                                <a:lnTo>
                                  <a:pt x="401" y="60"/>
                                </a:lnTo>
                                <a:lnTo>
                                  <a:pt x="346" y="23"/>
                                </a:lnTo>
                                <a:lnTo>
                                  <a:pt x="284" y="7"/>
                                </a:lnTo>
                                <a:close/>
                                <a:moveTo>
                                  <a:pt x="66" y="0"/>
                                </a:moveTo>
                                <a:lnTo>
                                  <a:pt x="39" y="8"/>
                                </a:lnTo>
                                <a:lnTo>
                                  <a:pt x="17" y="26"/>
                                </a:lnTo>
                                <a:lnTo>
                                  <a:pt x="4" y="51"/>
                                </a:lnTo>
                                <a:lnTo>
                                  <a:pt x="0" y="80"/>
                                </a:lnTo>
                                <a:lnTo>
                                  <a:pt x="9" y="108"/>
                                </a:lnTo>
                                <a:lnTo>
                                  <a:pt x="27" y="129"/>
                                </a:lnTo>
                                <a:lnTo>
                                  <a:pt x="51" y="143"/>
                                </a:lnTo>
                                <a:lnTo>
                                  <a:pt x="80" y="146"/>
                                </a:lnTo>
                                <a:lnTo>
                                  <a:pt x="108" y="137"/>
                                </a:lnTo>
                                <a:lnTo>
                                  <a:pt x="130" y="120"/>
                                </a:lnTo>
                                <a:lnTo>
                                  <a:pt x="143" y="95"/>
                                </a:lnTo>
                                <a:lnTo>
                                  <a:pt x="146" y="66"/>
                                </a:lnTo>
                                <a:lnTo>
                                  <a:pt x="138" y="38"/>
                                </a:lnTo>
                                <a:lnTo>
                                  <a:pt x="120" y="16"/>
                                </a:lnTo>
                                <a:lnTo>
                                  <a:pt x="95" y="3"/>
                                </a:lnTo>
                                <a:lnTo>
                                  <a:pt x="66" y="0"/>
                                </a:lnTo>
                                <a:close/>
                                <a:moveTo>
                                  <a:pt x="413" y="83"/>
                                </a:moveTo>
                                <a:lnTo>
                                  <a:pt x="260" y="83"/>
                                </a:lnTo>
                                <a:lnTo>
                                  <a:pt x="306" y="91"/>
                                </a:lnTo>
                                <a:lnTo>
                                  <a:pt x="361" y="124"/>
                                </a:lnTo>
                                <a:lnTo>
                                  <a:pt x="376" y="127"/>
                                </a:lnTo>
                                <a:lnTo>
                                  <a:pt x="390" y="124"/>
                                </a:lnTo>
                                <a:lnTo>
                                  <a:pt x="403" y="115"/>
                                </a:lnTo>
                                <a:lnTo>
                                  <a:pt x="411" y="102"/>
                                </a:lnTo>
                                <a:lnTo>
                                  <a:pt x="414" y="87"/>
                                </a:lnTo>
                                <a:lnTo>
                                  <a:pt x="413" y="83"/>
                                </a:lnTo>
                                <a:close/>
                                <a:moveTo>
                                  <a:pt x="401" y="60"/>
                                </a:moveTo>
                                <a:lnTo>
                                  <a:pt x="401" y="60"/>
                                </a:lnTo>
                                <a:close/>
                              </a:path>
                            </a:pathLst>
                          </a:custGeom>
                          <a:solidFill>
                            <a:srgbClr val="0EA79D"/>
                          </a:solidFill>
                          <a:ln>
                            <a:noFill/>
                          </a:ln>
                        </wps:spPr>
                        <wps:bodyPr spcFirstLastPara="1" wrap="square" lIns="91425" tIns="91425" rIns="91425" bIns="91425" anchor="ctr" anchorCtr="0">
                          <a:noAutofit/>
                        </wps:bodyPr>
                      </wps:wsp>
                      <wps:wsp>
                        <wps:cNvPr id="1347836070" name="Figura a mano libera: forma 1347836070"/>
                        <wps:cNvSpPr/>
                        <wps:spPr>
                          <a:xfrm>
                            <a:off x="5385" y="15919"/>
                            <a:ext cx="414" cy="460"/>
                          </a:xfrm>
                          <a:custGeom>
                            <a:avLst/>
                            <a:gdLst/>
                            <a:ahLst/>
                            <a:cxnLst/>
                            <a:rect l="l" t="t" r="r" b="b"/>
                            <a:pathLst>
                              <a:path w="414" h="460" extrusionOk="0">
                                <a:moveTo>
                                  <a:pt x="334" y="314"/>
                                </a:moveTo>
                                <a:lnTo>
                                  <a:pt x="306" y="322"/>
                                </a:lnTo>
                                <a:lnTo>
                                  <a:pt x="284" y="340"/>
                                </a:lnTo>
                                <a:lnTo>
                                  <a:pt x="271" y="365"/>
                                </a:lnTo>
                                <a:lnTo>
                                  <a:pt x="268" y="393"/>
                                </a:lnTo>
                                <a:lnTo>
                                  <a:pt x="276" y="421"/>
                                </a:lnTo>
                                <a:lnTo>
                                  <a:pt x="294" y="443"/>
                                </a:lnTo>
                                <a:lnTo>
                                  <a:pt x="318" y="456"/>
                                </a:lnTo>
                                <a:lnTo>
                                  <a:pt x="347" y="459"/>
                                </a:lnTo>
                                <a:lnTo>
                                  <a:pt x="375" y="451"/>
                                </a:lnTo>
                                <a:lnTo>
                                  <a:pt x="397" y="433"/>
                                </a:lnTo>
                                <a:lnTo>
                                  <a:pt x="410" y="409"/>
                                </a:lnTo>
                                <a:lnTo>
                                  <a:pt x="413" y="380"/>
                                </a:lnTo>
                                <a:lnTo>
                                  <a:pt x="405" y="352"/>
                                </a:lnTo>
                                <a:lnTo>
                                  <a:pt x="387" y="330"/>
                                </a:lnTo>
                                <a:lnTo>
                                  <a:pt x="362" y="317"/>
                                </a:lnTo>
                                <a:lnTo>
                                  <a:pt x="334" y="314"/>
                                </a:lnTo>
                                <a:close/>
                                <a:moveTo>
                                  <a:pt x="38" y="333"/>
                                </a:moveTo>
                                <a:lnTo>
                                  <a:pt x="23" y="336"/>
                                </a:lnTo>
                                <a:lnTo>
                                  <a:pt x="10" y="345"/>
                                </a:lnTo>
                                <a:lnTo>
                                  <a:pt x="2" y="358"/>
                                </a:lnTo>
                                <a:lnTo>
                                  <a:pt x="0" y="373"/>
                                </a:lnTo>
                                <a:lnTo>
                                  <a:pt x="3" y="387"/>
                                </a:lnTo>
                                <a:lnTo>
                                  <a:pt x="12" y="400"/>
                                </a:lnTo>
                                <a:lnTo>
                                  <a:pt x="67" y="436"/>
                                </a:lnTo>
                                <a:lnTo>
                                  <a:pt x="130" y="453"/>
                                </a:lnTo>
                                <a:lnTo>
                                  <a:pt x="194" y="449"/>
                                </a:lnTo>
                                <a:lnTo>
                                  <a:pt x="255" y="424"/>
                                </a:lnTo>
                                <a:lnTo>
                                  <a:pt x="247" y="388"/>
                                </a:lnTo>
                                <a:lnTo>
                                  <a:pt x="249" y="376"/>
                                </a:lnTo>
                                <a:lnTo>
                                  <a:pt x="154" y="376"/>
                                </a:lnTo>
                                <a:lnTo>
                                  <a:pt x="107" y="369"/>
                                </a:lnTo>
                                <a:lnTo>
                                  <a:pt x="52" y="335"/>
                                </a:lnTo>
                                <a:lnTo>
                                  <a:pt x="38" y="333"/>
                                </a:lnTo>
                                <a:close/>
                                <a:moveTo>
                                  <a:pt x="172" y="0"/>
                                </a:moveTo>
                                <a:lnTo>
                                  <a:pt x="159" y="14"/>
                                </a:lnTo>
                                <a:lnTo>
                                  <a:pt x="160" y="28"/>
                                </a:lnTo>
                                <a:lnTo>
                                  <a:pt x="181" y="48"/>
                                </a:lnTo>
                                <a:lnTo>
                                  <a:pt x="191" y="61"/>
                                </a:lnTo>
                                <a:lnTo>
                                  <a:pt x="194" y="77"/>
                                </a:lnTo>
                                <a:lnTo>
                                  <a:pt x="192" y="92"/>
                                </a:lnTo>
                                <a:lnTo>
                                  <a:pt x="183" y="106"/>
                                </a:lnTo>
                                <a:lnTo>
                                  <a:pt x="178" y="111"/>
                                </a:lnTo>
                                <a:lnTo>
                                  <a:pt x="234" y="163"/>
                                </a:lnTo>
                                <a:lnTo>
                                  <a:pt x="262" y="203"/>
                                </a:lnTo>
                                <a:lnTo>
                                  <a:pt x="273" y="249"/>
                                </a:lnTo>
                                <a:lnTo>
                                  <a:pt x="265" y="296"/>
                                </a:lnTo>
                                <a:lnTo>
                                  <a:pt x="240" y="337"/>
                                </a:lnTo>
                                <a:lnTo>
                                  <a:pt x="200" y="366"/>
                                </a:lnTo>
                                <a:lnTo>
                                  <a:pt x="154" y="376"/>
                                </a:lnTo>
                                <a:lnTo>
                                  <a:pt x="249" y="376"/>
                                </a:lnTo>
                                <a:lnTo>
                                  <a:pt x="253" y="353"/>
                                </a:lnTo>
                                <a:lnTo>
                                  <a:pt x="272" y="323"/>
                                </a:lnTo>
                                <a:lnTo>
                                  <a:pt x="302" y="302"/>
                                </a:lnTo>
                                <a:lnTo>
                                  <a:pt x="307" y="300"/>
                                </a:lnTo>
                                <a:lnTo>
                                  <a:pt x="312" y="298"/>
                                </a:lnTo>
                                <a:lnTo>
                                  <a:pt x="322" y="295"/>
                                </a:lnTo>
                                <a:lnTo>
                                  <a:pt x="327" y="295"/>
                                </a:lnTo>
                                <a:lnTo>
                                  <a:pt x="336" y="294"/>
                                </a:lnTo>
                                <a:lnTo>
                                  <a:pt x="346" y="294"/>
                                </a:lnTo>
                                <a:lnTo>
                                  <a:pt x="350" y="242"/>
                                </a:lnTo>
                                <a:lnTo>
                                  <a:pt x="341" y="192"/>
                                </a:lnTo>
                                <a:lnTo>
                                  <a:pt x="320" y="146"/>
                                </a:lnTo>
                                <a:lnTo>
                                  <a:pt x="287" y="106"/>
                                </a:lnTo>
                                <a:lnTo>
                                  <a:pt x="206" y="31"/>
                                </a:lnTo>
                                <a:lnTo>
                                  <a:pt x="172" y="0"/>
                                </a:lnTo>
                                <a:close/>
                                <a:moveTo>
                                  <a:pt x="346" y="294"/>
                                </a:moveTo>
                                <a:lnTo>
                                  <a:pt x="341" y="294"/>
                                </a:lnTo>
                                <a:lnTo>
                                  <a:pt x="346" y="294"/>
                                </a:lnTo>
                                <a:close/>
                              </a:path>
                            </a:pathLst>
                          </a:custGeom>
                          <a:solidFill>
                            <a:srgbClr val="F3702A"/>
                          </a:solidFill>
                          <a:ln>
                            <a:noFill/>
                          </a:ln>
                        </wps:spPr>
                        <wps:bodyPr spcFirstLastPara="1" wrap="square" lIns="91425" tIns="91425" rIns="91425" bIns="91425" anchor="ctr" anchorCtr="0">
                          <a:noAutofit/>
                        </wps:bodyPr>
                      </wps:wsp>
                      <pic:pic xmlns:pic="http://schemas.openxmlformats.org/drawingml/2006/picture">
                        <pic:nvPicPr>
                          <pic:cNvPr id="6" name="Shape 6"/>
                          <pic:cNvPicPr preferRelativeResize="0"/>
                        </pic:nvPicPr>
                        <pic:blipFill rotWithShape="1">
                          <a:blip r:embed="rId1">
                            <a:alphaModFix/>
                          </a:blip>
                          <a:srcRect/>
                          <a:stretch/>
                        </pic:blipFill>
                        <pic:spPr>
                          <a:xfrm>
                            <a:off x="5851" y="15772"/>
                            <a:ext cx="523" cy="102"/>
                          </a:xfrm>
                          <a:prstGeom prst="rect">
                            <a:avLst/>
                          </a:prstGeom>
                          <a:noFill/>
                          <a:ln>
                            <a:noFill/>
                          </a:ln>
                        </pic:spPr>
                      </pic:pic>
                      <pic:pic xmlns:pic="http://schemas.openxmlformats.org/drawingml/2006/picture">
                        <pic:nvPicPr>
                          <pic:cNvPr id="497351898" name="Shape 7"/>
                          <pic:cNvPicPr preferRelativeResize="0"/>
                        </pic:nvPicPr>
                        <pic:blipFill rotWithShape="1">
                          <a:blip r:embed="rId2">
                            <a:alphaModFix/>
                          </a:blip>
                          <a:srcRect/>
                          <a:stretch/>
                        </pic:blipFill>
                        <pic:spPr>
                          <a:xfrm>
                            <a:off x="5852" y="15928"/>
                            <a:ext cx="791" cy="102"/>
                          </a:xfrm>
                          <a:prstGeom prst="rect">
                            <a:avLst/>
                          </a:prstGeom>
                          <a:noFill/>
                          <a:ln>
                            <a:noFill/>
                          </a:ln>
                        </pic:spPr>
                      </pic:pic>
                      <wps:wsp>
                        <wps:cNvPr id="212058278" name="Figura a mano libera: forma 212058278"/>
                        <wps:cNvSpPr/>
                        <wps:spPr>
                          <a:xfrm>
                            <a:off x="5857" y="16087"/>
                            <a:ext cx="347" cy="100"/>
                          </a:xfrm>
                          <a:custGeom>
                            <a:avLst/>
                            <a:gdLst/>
                            <a:ahLst/>
                            <a:cxnLst/>
                            <a:rect l="l" t="t" r="r" b="b"/>
                            <a:pathLst>
                              <a:path w="347" h="100" extrusionOk="0">
                                <a:moveTo>
                                  <a:pt x="63" y="0"/>
                                </a:moveTo>
                                <a:lnTo>
                                  <a:pt x="0" y="0"/>
                                </a:lnTo>
                                <a:lnTo>
                                  <a:pt x="0" y="98"/>
                                </a:lnTo>
                                <a:lnTo>
                                  <a:pt x="24" y="98"/>
                                </a:lnTo>
                                <a:lnTo>
                                  <a:pt x="24" y="60"/>
                                </a:lnTo>
                                <a:lnTo>
                                  <a:pt x="55" y="60"/>
                                </a:lnTo>
                                <a:lnTo>
                                  <a:pt x="55" y="39"/>
                                </a:lnTo>
                                <a:lnTo>
                                  <a:pt x="24" y="39"/>
                                </a:lnTo>
                                <a:lnTo>
                                  <a:pt x="24" y="21"/>
                                </a:lnTo>
                                <a:lnTo>
                                  <a:pt x="63" y="21"/>
                                </a:lnTo>
                                <a:lnTo>
                                  <a:pt x="63" y="0"/>
                                </a:lnTo>
                                <a:close/>
                                <a:moveTo>
                                  <a:pt x="152" y="0"/>
                                </a:moveTo>
                                <a:lnTo>
                                  <a:pt x="127" y="0"/>
                                </a:lnTo>
                                <a:lnTo>
                                  <a:pt x="127" y="61"/>
                                </a:lnTo>
                                <a:lnTo>
                                  <a:pt x="127" y="75"/>
                                </a:lnTo>
                                <a:lnTo>
                                  <a:pt x="117" y="76"/>
                                </a:lnTo>
                                <a:lnTo>
                                  <a:pt x="110" y="76"/>
                                </a:lnTo>
                                <a:lnTo>
                                  <a:pt x="99" y="75"/>
                                </a:lnTo>
                                <a:lnTo>
                                  <a:pt x="99" y="0"/>
                                </a:lnTo>
                                <a:lnTo>
                                  <a:pt x="75" y="0"/>
                                </a:lnTo>
                                <a:lnTo>
                                  <a:pt x="75" y="63"/>
                                </a:lnTo>
                                <a:lnTo>
                                  <a:pt x="78" y="78"/>
                                </a:lnTo>
                                <a:lnTo>
                                  <a:pt x="87" y="90"/>
                                </a:lnTo>
                                <a:lnTo>
                                  <a:pt x="99" y="97"/>
                                </a:lnTo>
                                <a:lnTo>
                                  <a:pt x="113" y="99"/>
                                </a:lnTo>
                                <a:lnTo>
                                  <a:pt x="128" y="97"/>
                                </a:lnTo>
                                <a:lnTo>
                                  <a:pt x="141" y="89"/>
                                </a:lnTo>
                                <a:lnTo>
                                  <a:pt x="149" y="77"/>
                                </a:lnTo>
                                <a:lnTo>
                                  <a:pt x="152" y="63"/>
                                </a:lnTo>
                                <a:lnTo>
                                  <a:pt x="152" y="0"/>
                                </a:lnTo>
                                <a:close/>
                                <a:moveTo>
                                  <a:pt x="244" y="0"/>
                                </a:moveTo>
                                <a:lnTo>
                                  <a:pt x="220" y="0"/>
                                </a:lnTo>
                                <a:lnTo>
                                  <a:pt x="220" y="51"/>
                                </a:lnTo>
                                <a:lnTo>
                                  <a:pt x="191" y="0"/>
                                </a:lnTo>
                                <a:lnTo>
                                  <a:pt x="169" y="0"/>
                                </a:lnTo>
                                <a:lnTo>
                                  <a:pt x="169" y="98"/>
                                </a:lnTo>
                                <a:lnTo>
                                  <a:pt x="194" y="98"/>
                                </a:lnTo>
                                <a:lnTo>
                                  <a:pt x="194" y="47"/>
                                </a:lnTo>
                                <a:lnTo>
                                  <a:pt x="223" y="98"/>
                                </a:lnTo>
                                <a:lnTo>
                                  <a:pt x="244" y="98"/>
                                </a:lnTo>
                                <a:lnTo>
                                  <a:pt x="244" y="0"/>
                                </a:lnTo>
                                <a:close/>
                                <a:moveTo>
                                  <a:pt x="346" y="49"/>
                                </a:moveTo>
                                <a:lnTo>
                                  <a:pt x="343" y="29"/>
                                </a:lnTo>
                                <a:lnTo>
                                  <a:pt x="339" y="21"/>
                                </a:lnTo>
                                <a:lnTo>
                                  <a:pt x="334" y="14"/>
                                </a:lnTo>
                                <a:lnTo>
                                  <a:pt x="322" y="5"/>
                                </a:lnTo>
                                <a:lnTo>
                                  <a:pt x="322" y="36"/>
                                </a:lnTo>
                                <a:lnTo>
                                  <a:pt x="322" y="62"/>
                                </a:lnTo>
                                <a:lnTo>
                                  <a:pt x="316" y="76"/>
                                </a:lnTo>
                                <a:lnTo>
                                  <a:pt x="287" y="76"/>
                                </a:lnTo>
                                <a:lnTo>
                                  <a:pt x="287" y="21"/>
                                </a:lnTo>
                                <a:lnTo>
                                  <a:pt x="316" y="21"/>
                                </a:lnTo>
                                <a:lnTo>
                                  <a:pt x="322" y="36"/>
                                </a:lnTo>
                                <a:lnTo>
                                  <a:pt x="322" y="5"/>
                                </a:lnTo>
                                <a:lnTo>
                                  <a:pt x="320" y="4"/>
                                </a:lnTo>
                                <a:lnTo>
                                  <a:pt x="302" y="0"/>
                                </a:lnTo>
                                <a:lnTo>
                                  <a:pt x="263" y="0"/>
                                </a:lnTo>
                                <a:lnTo>
                                  <a:pt x="263" y="98"/>
                                </a:lnTo>
                                <a:lnTo>
                                  <a:pt x="302" y="98"/>
                                </a:lnTo>
                                <a:lnTo>
                                  <a:pt x="320" y="94"/>
                                </a:lnTo>
                                <a:lnTo>
                                  <a:pt x="334" y="84"/>
                                </a:lnTo>
                                <a:lnTo>
                                  <a:pt x="339" y="76"/>
                                </a:lnTo>
                                <a:lnTo>
                                  <a:pt x="343" y="69"/>
                                </a:lnTo>
                                <a:lnTo>
                                  <a:pt x="346" y="49"/>
                                </a:lnTo>
                                <a:close/>
                              </a:path>
                            </a:pathLst>
                          </a:custGeom>
                          <a:solidFill>
                            <a:srgbClr val="0EA79D"/>
                          </a:solidFill>
                          <a:ln>
                            <a:noFill/>
                          </a:ln>
                        </wps:spPr>
                        <wps:bodyPr spcFirstLastPara="1" wrap="square" lIns="91425" tIns="91425" rIns="91425" bIns="91425" anchor="ctr" anchorCtr="0">
                          <a:noAutofit/>
                        </wps:bodyPr>
                      </wps:wsp>
                    </wpg:grpSp>
                  </wpg:wgp>
                </a:graphicData>
              </a:graphic>
            </wp:anchor>
          </w:drawing>
        </mc:Choice>
        <mc:Fallback>
          <w:pict>
            <v:group w14:anchorId="20615066" id="Gruppo 5" o:spid="_x0000_s1026" style="position:absolute;margin-left:192pt;margin-top:693pt;width:65.8pt;height:40.05pt;z-index:251658240" coordorigin="49281,35256" coordsize="8357,5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">
              <v:group id="Gruppo 1957428377" o:spid="_x0000_s1027" style="position:absolute;left:49281;top:35256;width:8357;height:5080" coordorigin="5327,15579" coordsize="1316,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">
                <v:rect id="Rettangolo 630972141" o:spid="_x0000_s1028" style="position:absolute;left:5327;top:15579;width:1300;height: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" filled="f" stroked="f">
                  <v:textbox inset="2.53958mm,2.53958mm,2.53958mm,2.53958mm">
                    <w:txbxContent>
                      <w:p w14:paraId="616F3D60" w14:textId="77777777" w:rsidR="00D8122E" w:rsidRDefault="00D8122E">
                        <w:pPr>
                          <w:textDirection w:val="btLr"/>
                        </w:pPr>
                      </w:p>
                    </w:txbxContent>
                  </v:textbox>
                </v:rect>
                <v:shape id="Figura a mano libera: forma 2036713046" o:spid="_x0000_s1029" style="position:absolute;left:5327;top:15579;width:414;height:443;visibility:visible;mso-wrap-style:square;v-text-anchor:middle" coordsize="414,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" path="m67,166r-4,51l72,267r22,46l127,353r96,90l237,429r-1,-15l215,394,205,381r-3,-15l204,350r8,-14l217,331,180,297,151,257,141,211r7,-45l73,166r-6,xm284,7r-64,4l158,35r4,10l165,54r1,10l162,101r-17,31l118,155,83,165r-5,1l73,166r75,l148,164r26,-42l214,94,260,83r153,l410,73,402,60r-1,l346,23,284,7xm66,l39,8,17,26,4,51,,80r9,28l27,129r24,14l80,146r28,-9l130,120,143,95r3,-29l138,38,120,16,95,3,66,xm413,83r-153,l306,91r55,33l376,127r14,-3l403,115r8,-13l414,87r-1,-4xm401,60r,xe" fillcolor="#0ea79d" stroked="f">
                  <v:path arrowok="t" o:extrusionok="f"/>
                </v:shape>
                <v:shape id="Figura a mano libera: forma 1347836070" o:spid="_x0000_s1030" style="position:absolute;left:5385;top:15919;width:414;height:460;visibility:visible;mso-wrap-style:square;v-text-anchor:middle" coordsize="414,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" path="m334,314r-28,8l284,340r-13,25l268,393r8,28l294,443r24,13l347,459r28,-8l397,433r13,-24l413,380r-8,-28l387,330,362,317r-28,-3xm38,333r-15,3l10,345,2,358,,373r3,14l12,400r55,36l130,453r64,-4l255,424r-8,-36l249,376r-95,l107,369,52,335,38,333xm172,l159,14r1,14l181,48r10,13l194,77r-2,15l183,106r-5,5l234,163r28,40l273,249r-8,47l240,337r-40,29l154,376r95,l253,353r19,-30l302,302r5,-2l312,298r10,-3l327,295r9,-1l346,294r4,-52l341,192,320,146,287,106,206,31,172,xm346,294r-5,l346,294xe" fillcolor="#f3702a" stroked="f">
                  <v:path arrowok="t" o:extrusionok="f"/>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6" o:spid="_x0000_s1031" type="#_x0000_t75" style="position:absolute;left:5851;top:15772;width:523;height:10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">
                  <v:imagedata r:id="rId3" o:title=""/>
                </v:shape>
                <v:shape id="Shape 7" o:spid="_x0000_s1032" type="#_x0000_t75" style="position:absolute;left:5852;top:15928;width:791;height:10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">
                  <v:imagedata r:id="rId4" o:title=""/>
                </v:shape>
                <v:shape id="Figura a mano libera: forma 212058278" o:spid="_x0000_s1033" style="position:absolute;left:5857;top:16087;width:347;height:100;visibility:visible;mso-wrap-style:square;v-text-anchor:middle" coordsize="34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" path="m63,l,,,98r24,l24,60r31,l55,39r-31,l24,21r39,l63,xm152,l127,r,61l127,75r-10,1l110,76,99,75,99,,75,r,63l78,78r9,12l99,97r14,2l128,97r13,-8l149,77r3,-14l152,xm244,l220,r,51l191,,169,r,98l194,98r,-51l223,98r21,l244,xm346,49l343,29r-4,-8l334,14,322,5r,31l322,62r-6,14l287,76r,-55l316,21r6,15l322,5,320,4,302,,263,r,98l302,98r18,-4l334,84r5,-8l343,69r3,-20xe" fillcolor="#0ea79d" stroked="f">
                  <v:path arrowok="t" o:extrusionok="f"/>
                </v:shape>
              </v:group>
              <w10:wrap type="square"/>
            </v:group>
          </w:pict>
        </mc:Fallback>
      </mc:AlternateContent>
    </w:r>
    <w:r>
      <w:rPr>
        <w:noProof/>
      </w:rPr>
      <mc:AlternateContent>
        <mc:Choice Requires="wps">
          <w:drawing>
            <wp:anchor distT="0" distB="0" distL="114300" distR="114300" simplePos="0" relativeHeight="251659264" behindDoc="0" locked="0" layoutInCell="1" hidden="0" allowOverlap="1" wp14:anchorId="1483FD08" wp14:editId="268EDF58">
              <wp:simplePos x="0" y="0"/>
              <wp:positionH relativeFrom="column">
                <wp:posOffset>2400300</wp:posOffset>
              </wp:positionH>
              <wp:positionV relativeFrom="paragraph">
                <wp:posOffset>8572500</wp:posOffset>
              </wp:positionV>
              <wp:extent cx="862330" cy="217805"/>
              <wp:effectExtent l="0" t="0" r="0" b="0"/>
              <wp:wrapSquare wrapText="bothSides" distT="0" distB="0" distL="114300" distR="114300"/>
              <wp:docPr id="1855806581" name="Rettangolo 1855806581"/>
              <wp:cNvGraphicFramePr/>
              <a:graphic xmlns:a="http://schemas.openxmlformats.org/drawingml/2006/main">
                <a:graphicData uri="http://schemas.microsoft.com/office/word/2010/wordprocessingShape">
                  <wps:wsp>
                    <wps:cNvSpPr/>
                    <wps:spPr>
                      <a:xfrm>
                        <a:off x="4919598" y="3675860"/>
                        <a:ext cx="852805" cy="208280"/>
                      </a:xfrm>
                      <a:prstGeom prst="rect">
                        <a:avLst/>
                      </a:prstGeom>
                      <a:noFill/>
                      <a:ln>
                        <a:noFill/>
                      </a:ln>
                    </wps:spPr>
                    <wps:txbx>
                      <w:txbxContent>
                        <w:p w14:paraId="24BC137B" w14:textId="77777777" w:rsidR="00D8122E" w:rsidRDefault="00AD1495">
                          <w:pPr>
                            <w:spacing w:before="18"/>
                            <w:ind w:left="20"/>
                            <w:jc w:val="center"/>
                            <w:textDirection w:val="btLr"/>
                          </w:pPr>
                          <w:r>
                            <w:rPr>
                              <w:rFonts w:ascii="EB Garamond" w:eastAsia="EB Garamond" w:hAnsi="EB Garamond" w:cs="EB Garamond"/>
                              <w:i/>
                              <w:color w:val="231F20"/>
                              <w:sz w:val="17"/>
                            </w:rPr>
                            <w:t xml:space="preserve">In </w:t>
                          </w:r>
                          <w:proofErr w:type="spellStart"/>
                          <w:r>
                            <w:rPr>
                              <w:rFonts w:ascii="EB Garamond" w:eastAsia="EB Garamond" w:hAnsi="EB Garamond" w:cs="EB Garamond"/>
                              <w:i/>
                              <w:color w:val="231F20"/>
                              <w:sz w:val="17"/>
                            </w:rPr>
                            <w:t>collaboration</w:t>
                          </w:r>
                          <w:proofErr w:type="spellEnd"/>
                          <w:r>
                            <w:rPr>
                              <w:rFonts w:ascii="EB Garamond" w:eastAsia="EB Garamond" w:hAnsi="EB Garamond" w:cs="EB Garamond"/>
                              <w:i/>
                              <w:color w:val="231F20"/>
                              <w:sz w:val="17"/>
                            </w:rPr>
                            <w:t xml:space="preserve"> with</w:t>
                          </w:r>
                        </w:p>
                      </w:txbxContent>
                    </wps:txbx>
                    <wps:bodyPr spcFirstLastPara="1" wrap="square" lIns="0" tIns="0" rIns="0" bIns="0" anchor="ctr" anchorCtr="0">
                      <a:noAutofit/>
                    </wps:bodyPr>
                  </wps:wsp>
                </a:graphicData>
              </a:graphic>
            </wp:anchor>
          </w:drawing>
        </mc:Choice>
        <mc:Fallback>
          <w:pict>
            <v:rect w14:anchorId="1483FD08" id="Rettangolo 1855806581" o:spid="_x0000_s1034" style="position:absolute;margin-left:189pt;margin-top:675pt;width:67.9pt;height:17.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" filled="f" stroked="f">
              <v:textbox inset="0,0,0,0">
                <w:txbxContent>
                  <w:p w14:paraId="24BC137B" w14:textId="77777777" w:rsidR="00D8122E" w:rsidRDefault="00000000">
                    <w:pPr>
                      <w:spacing w:before="18"/>
                      <w:ind w:left="20"/>
                      <w:jc w:val="center"/>
                      <w:textDirection w:val="btLr"/>
                    </w:pPr>
                    <w:r>
                      <w:rPr>
                        <w:rFonts w:ascii="EB Garamond" w:eastAsia="EB Garamond" w:hAnsi="EB Garamond" w:cs="EB Garamond"/>
                        <w:i/>
                        <w:color w:val="231F20"/>
                        <w:sz w:val="17"/>
                      </w:rPr>
                      <w:t xml:space="preserve">In </w:t>
                    </w:r>
                    <w:proofErr w:type="spellStart"/>
                    <w:r>
                      <w:rPr>
                        <w:rFonts w:ascii="EB Garamond" w:eastAsia="EB Garamond" w:hAnsi="EB Garamond" w:cs="EB Garamond"/>
                        <w:i/>
                        <w:color w:val="231F20"/>
                        <w:sz w:val="17"/>
                      </w:rPr>
                      <w:t>collaboration</w:t>
                    </w:r>
                    <w:proofErr w:type="spellEnd"/>
                    <w:r>
                      <w:rPr>
                        <w:rFonts w:ascii="EB Garamond" w:eastAsia="EB Garamond" w:hAnsi="EB Garamond" w:cs="EB Garamond"/>
                        <w:i/>
                        <w:color w:val="231F20"/>
                        <w:sz w:val="17"/>
                      </w:rPr>
                      <w:t xml:space="preserve"> with</w:t>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388D6" w14:textId="77777777" w:rsidR="001509DF" w:rsidRDefault="001509DF">
      <w:r>
        <w:separator/>
      </w:r>
    </w:p>
  </w:footnote>
  <w:footnote w:type="continuationSeparator" w:id="0">
    <w:p w14:paraId="1848A636" w14:textId="77777777" w:rsidR="001509DF" w:rsidRDefault="001509DF">
      <w:r>
        <w:continuationSeparator/>
      </w:r>
    </w:p>
  </w:footnote>
  <w:footnote w:id="1">
    <w:p w14:paraId="521AF8BA" w14:textId="77777777" w:rsidR="00D8122E" w:rsidRDefault="00AD1495">
      <w:pPr>
        <w:pBdr>
          <w:top w:val="nil"/>
          <w:left w:val="nil"/>
          <w:bottom w:val="nil"/>
          <w:right w:val="nil"/>
          <w:between w:val="nil"/>
        </w:pBdr>
        <w:rPr>
          <w:rFonts w:ascii="Calibri" w:eastAsia="Calibri" w:hAnsi="Calibri" w:cs="Calibri"/>
          <w:color w:val="000000"/>
          <w:sz w:val="20"/>
          <w:szCs w:val="20"/>
        </w:rPr>
      </w:pPr>
      <w:r>
        <w:rPr>
          <w:vertAlign w:val="superscript"/>
        </w:rPr>
        <w:footnoteRef/>
      </w:r>
      <w:hyperlink r:id="rId1">
        <w:r>
          <w:rPr>
            <w:rFonts w:ascii="Calibri" w:eastAsia="Calibri" w:hAnsi="Calibri" w:cs="Calibri"/>
            <w:color w:val="0000FF"/>
            <w:sz w:val="20"/>
            <w:szCs w:val="20"/>
            <w:u w:val="single"/>
          </w:rPr>
          <w:t>https://www.iom.int/news/deaths-migration-routes-mena-highest-2017-iom-2022-data-reveals</w:t>
        </w:r>
      </w:hyperlink>
      <w:r>
        <w:rPr>
          <w:rFonts w:ascii="Calibri" w:eastAsia="Calibri" w:hAnsi="Calibri" w:cs="Calibri"/>
          <w:color w:val="000000"/>
          <w:sz w:val="20"/>
          <w:szCs w:val="20"/>
        </w:rPr>
        <w:t xml:space="preserve"> </w:t>
      </w:r>
    </w:p>
  </w:footnote>
  <w:footnote w:id="2">
    <w:p w14:paraId="6FC4D587" w14:textId="77777777" w:rsidR="00D8122E" w:rsidRDefault="00AD1495">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hyperlink r:id="rId2">
        <w:r>
          <w:rPr>
            <w:rFonts w:ascii="Calibri" w:eastAsia="Calibri" w:hAnsi="Calibri" w:cs="Calibri"/>
            <w:color w:val="0000FF"/>
            <w:sz w:val="20"/>
            <w:szCs w:val="20"/>
            <w:u w:val="single"/>
          </w:rPr>
          <w:t>https://news.un.org/en/story/2022/11/1130997</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D15F2" w14:textId="77777777" w:rsidR="00D8122E" w:rsidRDefault="00AD1495">
    <w:pPr>
      <w:pBdr>
        <w:top w:val="nil"/>
        <w:left w:val="nil"/>
        <w:bottom w:val="nil"/>
        <w:right w:val="nil"/>
        <w:between w:val="nil"/>
      </w:pBdr>
      <w:tabs>
        <w:tab w:val="center" w:pos="4680"/>
        <w:tab w:val="right" w:pos="9360"/>
      </w:tabs>
      <w:jc w:val="center"/>
      <w:rPr>
        <w:color w:val="000000"/>
      </w:rPr>
    </w:pPr>
    <w:r>
      <w:rPr>
        <w:noProof/>
        <w:color w:val="000000"/>
      </w:rPr>
      <w:drawing>
        <wp:inline distT="0" distB="0" distL="0" distR="0" wp14:anchorId="620E8630" wp14:editId="623EDAEB">
          <wp:extent cx="2008655" cy="686502"/>
          <wp:effectExtent l="0" t="0" r="0" b="0"/>
          <wp:docPr id="7" name="image1.png" descr="A picture containing shap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shape&#10;&#10;Description automatically generated"/>
                  <pic:cNvPicPr preferRelativeResize="0"/>
                </pic:nvPicPr>
                <pic:blipFill>
                  <a:blip r:embed="rId1"/>
                  <a:srcRect/>
                  <a:stretch>
                    <a:fillRect/>
                  </a:stretch>
                </pic:blipFill>
                <pic:spPr>
                  <a:xfrm>
                    <a:off x="0" y="0"/>
                    <a:ext cx="2008655" cy="686502"/>
                  </a:xfrm>
                  <a:prstGeom prst="rect">
                    <a:avLst/>
                  </a:prstGeom>
                  <a:ln/>
                </pic:spPr>
              </pic:pic>
            </a:graphicData>
          </a:graphic>
        </wp:inline>
      </w:drawing>
    </w:r>
  </w:p>
  <w:p w14:paraId="1BEFCF2A" w14:textId="77777777" w:rsidR="00D8122E" w:rsidRDefault="00D8122E">
    <w:pPr>
      <w:pBdr>
        <w:top w:val="nil"/>
        <w:left w:val="nil"/>
        <w:bottom w:val="nil"/>
        <w:right w:val="nil"/>
        <w:between w:val="nil"/>
      </w:pBdr>
      <w:tabs>
        <w:tab w:val="center" w:pos="4680"/>
        <w:tab w:val="right" w:pos="9360"/>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D2498"/>
    <w:multiLevelType w:val="multilevel"/>
    <w:tmpl w:val="235264BE"/>
    <w:lvl w:ilvl="0">
      <w:start w:val="1"/>
      <w:numFmt w:val="decimal"/>
      <w:lvlText w:val="%1."/>
      <w:lvlJc w:val="left"/>
      <w:pPr>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1029840818">
    <w:abstractNumId w:val="0"/>
    <w:lvlOverride w:ilvl="0">
      <w:startOverride w:val="1"/>
    </w:lvlOverride>
    <w:lvlOverride w:ilvl="1"/>
    <w:lvlOverride w:ilvl="2"/>
    <w:lvlOverride w:ilvl="3"/>
    <w:lvlOverride w:ilvl="4"/>
    <w:lvlOverride w:ilvl="5"/>
    <w:lvlOverride w:ilvl="6"/>
    <w:lvlOverride w:ilvl="7"/>
    <w:lvlOverride w:ilvl="8"/>
  </w:num>
  <w:num w:numId="2" w16cid:durableId="21336682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22E"/>
    <w:rsid w:val="000762FD"/>
    <w:rsid w:val="00081F3D"/>
    <w:rsid w:val="0008724B"/>
    <w:rsid w:val="0009539D"/>
    <w:rsid w:val="000967AF"/>
    <w:rsid w:val="00140CC0"/>
    <w:rsid w:val="001509DF"/>
    <w:rsid w:val="00186D08"/>
    <w:rsid w:val="001C5E37"/>
    <w:rsid w:val="001E6B65"/>
    <w:rsid w:val="001F6C01"/>
    <w:rsid w:val="002825FE"/>
    <w:rsid w:val="002D6097"/>
    <w:rsid w:val="002E2A77"/>
    <w:rsid w:val="00377E98"/>
    <w:rsid w:val="00421AE0"/>
    <w:rsid w:val="004405CD"/>
    <w:rsid w:val="00484582"/>
    <w:rsid w:val="00651296"/>
    <w:rsid w:val="007643C7"/>
    <w:rsid w:val="00885F88"/>
    <w:rsid w:val="0097144A"/>
    <w:rsid w:val="00A2157F"/>
    <w:rsid w:val="00AD0404"/>
    <w:rsid w:val="00AD1495"/>
    <w:rsid w:val="00B01B9D"/>
    <w:rsid w:val="00BE7BD8"/>
    <w:rsid w:val="00D318DA"/>
    <w:rsid w:val="00D42D60"/>
    <w:rsid w:val="00D8122E"/>
    <w:rsid w:val="00D84459"/>
    <w:rsid w:val="00DC0E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4717A"/>
  <w15:docId w15:val="{C26384A9-BC75-4FA4-8D03-1DEF1936D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Georgia" w:hAnsi="Georgia" w:cs="Georgia"/>
        <w:sz w:val="22"/>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Intestazione">
    <w:name w:val="header"/>
    <w:basedOn w:val="Normale"/>
    <w:link w:val="IntestazioneCarattere"/>
    <w:uiPriority w:val="99"/>
    <w:unhideWhenUsed/>
    <w:rsid w:val="00615963"/>
    <w:pPr>
      <w:tabs>
        <w:tab w:val="center" w:pos="4680"/>
        <w:tab w:val="right" w:pos="9360"/>
      </w:tabs>
    </w:pPr>
  </w:style>
  <w:style w:type="character" w:customStyle="1" w:styleId="IntestazioneCarattere">
    <w:name w:val="Intestazione Carattere"/>
    <w:basedOn w:val="Carpredefinitoparagrafo"/>
    <w:link w:val="Intestazione"/>
    <w:uiPriority w:val="99"/>
    <w:rsid w:val="00615963"/>
  </w:style>
  <w:style w:type="paragraph" w:styleId="Pidipagina">
    <w:name w:val="footer"/>
    <w:basedOn w:val="Normale"/>
    <w:link w:val="PidipaginaCarattere"/>
    <w:uiPriority w:val="99"/>
    <w:unhideWhenUsed/>
    <w:rsid w:val="00615963"/>
    <w:pPr>
      <w:tabs>
        <w:tab w:val="center" w:pos="4680"/>
        <w:tab w:val="right" w:pos="9360"/>
      </w:tabs>
    </w:pPr>
  </w:style>
  <w:style w:type="character" w:customStyle="1" w:styleId="PidipaginaCarattere">
    <w:name w:val="Piè di pagina Carattere"/>
    <w:basedOn w:val="Carpredefinitoparagrafo"/>
    <w:link w:val="Pidipagina"/>
    <w:uiPriority w:val="99"/>
    <w:rsid w:val="00615963"/>
  </w:style>
  <w:style w:type="paragraph" w:styleId="Corpotesto">
    <w:name w:val="Body Text"/>
    <w:basedOn w:val="Normale"/>
    <w:link w:val="CorpotestoCarattere"/>
    <w:uiPriority w:val="1"/>
    <w:qFormat/>
    <w:rsid w:val="00615963"/>
    <w:pPr>
      <w:widowControl w:val="0"/>
      <w:autoSpaceDE w:val="0"/>
      <w:autoSpaceDN w:val="0"/>
      <w:spacing w:before="19"/>
      <w:ind w:left="20"/>
    </w:pPr>
    <w:rPr>
      <w:rFonts w:ascii="Adobe Garamond Pro" w:eastAsia="Adobe Garamond Pro" w:hAnsi="Adobe Garamond Pro" w:cs="Adobe Garamond Pro"/>
      <w:i/>
      <w:iCs/>
      <w:sz w:val="23"/>
      <w:szCs w:val="23"/>
      <w:lang w:val="fr-FR"/>
    </w:rPr>
  </w:style>
  <w:style w:type="character" w:customStyle="1" w:styleId="CorpotestoCarattere">
    <w:name w:val="Corpo testo Carattere"/>
    <w:basedOn w:val="Carpredefinitoparagrafo"/>
    <w:link w:val="Corpotesto"/>
    <w:uiPriority w:val="1"/>
    <w:rsid w:val="00615963"/>
    <w:rPr>
      <w:rFonts w:ascii="Adobe Garamond Pro" w:eastAsia="Adobe Garamond Pro" w:hAnsi="Adobe Garamond Pro" w:cs="Adobe Garamond Pro"/>
      <w:i/>
      <w:iCs/>
      <w:sz w:val="23"/>
      <w:szCs w:val="23"/>
      <w:lang w:val="fr-FR"/>
    </w:rPr>
  </w:style>
  <w:style w:type="character" w:styleId="Collegamentoipertestuale">
    <w:name w:val="Hyperlink"/>
    <w:basedOn w:val="Carpredefinitoparagrafo"/>
    <w:uiPriority w:val="99"/>
    <w:unhideWhenUsed/>
    <w:rsid w:val="00C15947"/>
    <w:rPr>
      <w:color w:val="0000FF"/>
      <w:u w:val="single"/>
    </w:rPr>
  </w:style>
  <w:style w:type="paragraph" w:styleId="Testonotaapidipagina">
    <w:name w:val="footnote text"/>
    <w:basedOn w:val="Normale"/>
    <w:link w:val="TestonotaapidipaginaCarattere"/>
    <w:uiPriority w:val="99"/>
    <w:semiHidden/>
    <w:unhideWhenUsed/>
    <w:rsid w:val="00C15947"/>
    <w:rPr>
      <w:rFonts w:asciiTheme="minorHAnsi" w:hAnsiTheme="minorHAnsi" w:cstheme="minorBidi"/>
      <w:sz w:val="20"/>
      <w:szCs w:val="20"/>
    </w:rPr>
  </w:style>
  <w:style w:type="character" w:customStyle="1" w:styleId="TestonotaapidipaginaCarattere">
    <w:name w:val="Testo nota a piè di pagina Carattere"/>
    <w:basedOn w:val="Carpredefinitoparagrafo"/>
    <w:link w:val="Testonotaapidipagina"/>
    <w:uiPriority w:val="99"/>
    <w:semiHidden/>
    <w:rsid w:val="00C15947"/>
    <w:rPr>
      <w:rFonts w:asciiTheme="minorHAnsi" w:hAnsiTheme="minorHAnsi" w:cstheme="minorBidi"/>
      <w:sz w:val="20"/>
      <w:szCs w:val="20"/>
      <w:lang w:val="it-IT"/>
    </w:rPr>
  </w:style>
  <w:style w:type="character" w:styleId="Rimandonotaapidipagina">
    <w:name w:val="footnote reference"/>
    <w:basedOn w:val="Carpredefinitoparagrafo"/>
    <w:uiPriority w:val="99"/>
    <w:semiHidden/>
    <w:unhideWhenUsed/>
    <w:rsid w:val="00C15947"/>
    <w:rPr>
      <w:vertAlign w:val="superscript"/>
    </w:rPr>
  </w:style>
  <w:style w:type="paragraph" w:customStyle="1" w:styleId="Default">
    <w:name w:val="Default"/>
    <w:rsid w:val="00C15947"/>
    <w:pPr>
      <w:autoSpaceDE w:val="0"/>
      <w:autoSpaceDN w:val="0"/>
      <w:adjustRightInd w:val="0"/>
    </w:pPr>
    <w:rPr>
      <w:rFonts w:ascii="Calibri" w:hAnsi="Calibri" w:cs="Calibri"/>
      <w:color w:val="000000"/>
      <w:sz w:val="24"/>
    </w:rPr>
  </w:style>
  <w:style w:type="paragraph" w:styleId="Revisione">
    <w:name w:val="Revision"/>
    <w:hidden/>
    <w:uiPriority w:val="99"/>
    <w:semiHidden/>
    <w:rsid w:val="00ED2F10"/>
  </w:style>
  <w:style w:type="character" w:styleId="Rimandocommento">
    <w:name w:val="annotation reference"/>
    <w:basedOn w:val="Carpredefinitoparagrafo"/>
    <w:uiPriority w:val="99"/>
    <w:semiHidden/>
    <w:unhideWhenUsed/>
    <w:rsid w:val="00ED2F10"/>
    <w:rPr>
      <w:sz w:val="16"/>
      <w:szCs w:val="16"/>
    </w:rPr>
  </w:style>
  <w:style w:type="paragraph" w:styleId="Testocommento">
    <w:name w:val="annotation text"/>
    <w:basedOn w:val="Normale"/>
    <w:link w:val="TestocommentoCarattere"/>
    <w:uiPriority w:val="99"/>
    <w:unhideWhenUsed/>
    <w:rsid w:val="00ED2F10"/>
    <w:rPr>
      <w:sz w:val="20"/>
      <w:szCs w:val="20"/>
    </w:rPr>
  </w:style>
  <w:style w:type="character" w:customStyle="1" w:styleId="TestocommentoCarattere">
    <w:name w:val="Testo commento Carattere"/>
    <w:basedOn w:val="Carpredefinitoparagrafo"/>
    <w:link w:val="Testocommento"/>
    <w:uiPriority w:val="99"/>
    <w:rsid w:val="00ED2F10"/>
    <w:rPr>
      <w:sz w:val="20"/>
      <w:szCs w:val="20"/>
    </w:rPr>
  </w:style>
  <w:style w:type="paragraph" w:styleId="Soggettocommento">
    <w:name w:val="annotation subject"/>
    <w:basedOn w:val="Testocommento"/>
    <w:next w:val="Testocommento"/>
    <w:link w:val="SoggettocommentoCarattere"/>
    <w:uiPriority w:val="99"/>
    <w:semiHidden/>
    <w:unhideWhenUsed/>
    <w:rsid w:val="00ED2F10"/>
    <w:rPr>
      <w:b/>
      <w:bCs/>
    </w:rPr>
  </w:style>
  <w:style w:type="character" w:customStyle="1" w:styleId="SoggettocommentoCarattere">
    <w:name w:val="Soggetto commento Carattere"/>
    <w:basedOn w:val="TestocommentoCarattere"/>
    <w:link w:val="Soggettocommento"/>
    <w:uiPriority w:val="99"/>
    <w:semiHidden/>
    <w:rsid w:val="00ED2F10"/>
    <w:rPr>
      <w:b/>
      <w:bCs/>
      <w:sz w:val="20"/>
      <w:szCs w:val="20"/>
    </w:rPr>
  </w:style>
  <w:style w:type="paragraph" w:styleId="Sottotitolo">
    <w:name w:val="Subtitle"/>
    <w:basedOn w:val="Normale"/>
    <w:next w:val="Normale"/>
    <w:uiPriority w:val="11"/>
    <w:qFormat/>
    <w:pPr>
      <w:keepNext/>
      <w:keepLines/>
      <w:spacing w:before="360" w:after="80"/>
    </w:pPr>
    <w:rPr>
      <w:i/>
      <w:color w:val="666666"/>
      <w:sz w:val="48"/>
      <w:szCs w:val="48"/>
    </w:rPr>
  </w:style>
  <w:style w:type="paragraph" w:styleId="Paragrafoelenco">
    <w:name w:val="List Paragraph"/>
    <w:basedOn w:val="Normale"/>
    <w:uiPriority w:val="34"/>
    <w:qFormat/>
    <w:rsid w:val="00140CC0"/>
    <w:pPr>
      <w:ind w:left="720"/>
      <w:contextualSpacing/>
    </w:pPr>
    <w:rPr>
      <w:rFonts w:asciiTheme="minorHAnsi" w:eastAsiaTheme="minorEastAsia" w:hAnsiTheme="minorHAnsi" w:cstheme="minorBidi"/>
      <w:sz w:val="24"/>
      <w:szCs w:val="24"/>
      <w:lang w:val="en-GB" w:eastAsia="en-GB"/>
    </w:rPr>
  </w:style>
  <w:style w:type="character" w:styleId="Menzionenonrisolta">
    <w:name w:val="Unresolved Mention"/>
    <w:basedOn w:val="Carpredefinitoparagrafo"/>
    <w:uiPriority w:val="99"/>
    <w:semiHidden/>
    <w:unhideWhenUsed/>
    <w:rsid w:val="002E2A77"/>
    <w:rPr>
      <w:color w:val="605E5C"/>
      <w:shd w:val="clear" w:color="auto" w:fill="E1DFDD"/>
    </w:rPr>
  </w:style>
  <w:style w:type="character" w:styleId="Collegamentovisitato">
    <w:name w:val="FollowedHyperlink"/>
    <w:basedOn w:val="Carpredefinitoparagrafo"/>
    <w:uiPriority w:val="99"/>
    <w:semiHidden/>
    <w:unhideWhenUsed/>
    <w:rsid w:val="002E2A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74598">
      <w:bodyDiv w:val="1"/>
      <w:marLeft w:val="0"/>
      <w:marRight w:val="0"/>
      <w:marTop w:val="0"/>
      <w:marBottom w:val="0"/>
      <w:divBdr>
        <w:top w:val="none" w:sz="0" w:space="0" w:color="auto"/>
        <w:left w:val="none" w:sz="0" w:space="0" w:color="auto"/>
        <w:bottom w:val="none" w:sz="0" w:space="0" w:color="auto"/>
        <w:right w:val="none" w:sz="0" w:space="0" w:color="auto"/>
      </w:divBdr>
    </w:div>
    <w:div w:id="47806923">
      <w:bodyDiv w:val="1"/>
      <w:marLeft w:val="0"/>
      <w:marRight w:val="0"/>
      <w:marTop w:val="0"/>
      <w:marBottom w:val="0"/>
      <w:divBdr>
        <w:top w:val="none" w:sz="0" w:space="0" w:color="auto"/>
        <w:left w:val="none" w:sz="0" w:space="0" w:color="auto"/>
        <w:bottom w:val="none" w:sz="0" w:space="0" w:color="auto"/>
        <w:right w:val="none" w:sz="0" w:space="0" w:color="auto"/>
      </w:divBdr>
    </w:div>
    <w:div w:id="283586995">
      <w:bodyDiv w:val="1"/>
      <w:marLeft w:val="0"/>
      <w:marRight w:val="0"/>
      <w:marTop w:val="0"/>
      <w:marBottom w:val="0"/>
      <w:divBdr>
        <w:top w:val="none" w:sz="0" w:space="0" w:color="auto"/>
        <w:left w:val="none" w:sz="0" w:space="0" w:color="auto"/>
        <w:bottom w:val="none" w:sz="0" w:space="0" w:color="auto"/>
        <w:right w:val="none" w:sz="0" w:space="0" w:color="auto"/>
      </w:divBdr>
    </w:div>
    <w:div w:id="375667572">
      <w:bodyDiv w:val="1"/>
      <w:marLeft w:val="0"/>
      <w:marRight w:val="0"/>
      <w:marTop w:val="0"/>
      <w:marBottom w:val="0"/>
      <w:divBdr>
        <w:top w:val="none" w:sz="0" w:space="0" w:color="auto"/>
        <w:left w:val="none" w:sz="0" w:space="0" w:color="auto"/>
        <w:bottom w:val="none" w:sz="0" w:space="0" w:color="auto"/>
        <w:right w:val="none" w:sz="0" w:space="0" w:color="auto"/>
      </w:divBdr>
    </w:div>
    <w:div w:id="678896744">
      <w:bodyDiv w:val="1"/>
      <w:marLeft w:val="0"/>
      <w:marRight w:val="0"/>
      <w:marTop w:val="0"/>
      <w:marBottom w:val="0"/>
      <w:divBdr>
        <w:top w:val="none" w:sz="0" w:space="0" w:color="auto"/>
        <w:left w:val="none" w:sz="0" w:space="0" w:color="auto"/>
        <w:bottom w:val="none" w:sz="0" w:space="0" w:color="auto"/>
        <w:right w:val="none" w:sz="0" w:space="0" w:color="auto"/>
      </w:divBdr>
    </w:div>
    <w:div w:id="1181316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dvocacy.uisg.org/"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uisg.org/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sabato@inc-comunicazione.i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v.matteucci@inc-comunicazione.it" TargetMode="External"/><Relationship Id="rId4" Type="http://schemas.openxmlformats.org/officeDocument/2006/relationships/styles" Target="styles.xml"/><Relationship Id="rId9" Type="http://schemas.openxmlformats.org/officeDocument/2006/relationships/hyperlink" Target="https://advocacy.uisg.org/wp-content/uploads/2023/09/UISG-Policy-Brief-Sister-led-dialogue-sulla-migrazione-web.pdf"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footnotes.xml.rels><?xml version="1.0" encoding="UTF-8" standalone="yes"?>
<Relationships xmlns="http://schemas.openxmlformats.org/package/2006/relationships"><Relationship Id="rId2" Type="http://schemas.openxmlformats.org/officeDocument/2006/relationships/hyperlink" Target="https://news.un.org/en/story/2022/11/1130997" TargetMode="External"/><Relationship Id="rId1" Type="http://schemas.openxmlformats.org/officeDocument/2006/relationships/hyperlink" Target="https://www.iom.int/news/deaths-migration-routes-mena-highest-2017-iom-2022-data-revea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rlNuh3+tP3Jim/0OZiyES9Vs4A==">CgMxLjAyCGguZ2pkZ3hzOAByGWlkOlpHUnMxRFdEVHVBQUFBQUFBQkNXRVE=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D76C78F-732A-4031-B801-E6FFECA97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1417</Words>
  <Characters>8080</Characters>
  <Application>Microsoft Office Word</Application>
  <DocSecurity>0</DocSecurity>
  <Lines>67</Lines>
  <Paragraphs>18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 Isabel Cirillo</dc:creator>
  <cp:lastModifiedBy>Virginia Matteucci</cp:lastModifiedBy>
  <cp:revision>7</cp:revision>
  <dcterms:created xsi:type="dcterms:W3CDTF">2023-09-27T11:06:00Z</dcterms:created>
  <dcterms:modified xsi:type="dcterms:W3CDTF">2023-09-28T10:07:00Z</dcterms:modified>
</cp:coreProperties>
</file>