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8105" w14:textId="77777777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GIORNATA DELLA MEMORIA E DELL’ACCOGLIENZA:</w:t>
      </w:r>
    </w:p>
    <w:p w14:paraId="28228066" w14:textId="77777777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INCONTRI DI SENSIBILIZZAZIONE CON GLI STUDENTI</w:t>
      </w:r>
    </w:p>
    <w:p w14:paraId="4EA48BE4" w14:textId="77777777" w:rsidR="00FB1BFD" w:rsidRDefault="00FB1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9978492" w14:textId="77777777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La Biblioteca Comunale ha promosso un progetto in collaborazione con l’associazione Arturo.</w:t>
      </w:r>
    </w:p>
    <w:p w14:paraId="64C5873D" w14:textId="77777777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Incontri e letture rivolti a ragazze e ragazzi delle scuole medie.</w:t>
      </w:r>
    </w:p>
    <w:p w14:paraId="08E223D4" w14:textId="77777777" w:rsidR="00FB1BFD" w:rsidRDefault="00FB1B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685285F" w14:textId="54A0CB9E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3 ottobre è la </w:t>
      </w:r>
      <w:r>
        <w:rPr>
          <w:b/>
          <w:color w:val="000000"/>
          <w:sz w:val="22"/>
          <w:szCs w:val="22"/>
        </w:rPr>
        <w:t>Giornata della Memoria e dell'Accoglienza</w:t>
      </w:r>
      <w:r>
        <w:rPr>
          <w:color w:val="000000"/>
          <w:sz w:val="22"/>
          <w:szCs w:val="22"/>
        </w:rPr>
        <w:t xml:space="preserve"> istituita in ricordo del naufragio</w:t>
      </w:r>
      <w:r w:rsidR="00821940">
        <w:rPr>
          <w:color w:val="000000"/>
          <w:sz w:val="22"/>
          <w:szCs w:val="22"/>
        </w:rPr>
        <w:t xml:space="preserve"> a largo dell’isola di</w:t>
      </w:r>
      <w:r w:rsidR="002E13E3">
        <w:rPr>
          <w:color w:val="000000"/>
          <w:sz w:val="22"/>
          <w:szCs w:val="22"/>
        </w:rPr>
        <w:t xml:space="preserve"> Lampedusa</w:t>
      </w:r>
      <w:r w:rsidR="00821940">
        <w:rPr>
          <w:color w:val="000000"/>
          <w:sz w:val="22"/>
          <w:szCs w:val="22"/>
        </w:rPr>
        <w:t xml:space="preserve"> </w:t>
      </w:r>
      <w:r w:rsidR="0034750D">
        <w:rPr>
          <w:color w:val="000000"/>
          <w:sz w:val="22"/>
          <w:szCs w:val="22"/>
        </w:rPr>
        <w:t>(</w:t>
      </w:r>
      <w:r w:rsidR="00821940">
        <w:rPr>
          <w:color w:val="000000"/>
          <w:sz w:val="22"/>
          <w:szCs w:val="22"/>
        </w:rPr>
        <w:t xml:space="preserve">3 ottobre </w:t>
      </w:r>
      <w:r>
        <w:rPr>
          <w:color w:val="000000"/>
          <w:sz w:val="22"/>
          <w:szCs w:val="22"/>
        </w:rPr>
        <w:t>2013 dieci anni fa)</w:t>
      </w:r>
      <w:r w:rsidR="0009736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in cui persero la vita 368 persone. </w:t>
      </w:r>
      <w:r w:rsidR="00821940" w:rsidRPr="002E13E3">
        <w:rPr>
          <w:color w:val="000000"/>
          <w:sz w:val="22"/>
          <w:szCs w:val="22"/>
        </w:rPr>
        <w:t>Da quel</w:t>
      </w:r>
      <w:r w:rsidR="0034750D" w:rsidRPr="002E13E3">
        <w:rPr>
          <w:color w:val="000000"/>
          <w:sz w:val="22"/>
          <w:szCs w:val="22"/>
        </w:rPr>
        <w:t>la data</w:t>
      </w:r>
      <w:r w:rsidR="00821940" w:rsidRPr="002E13E3">
        <w:rPr>
          <w:color w:val="000000"/>
          <w:sz w:val="22"/>
          <w:szCs w:val="22"/>
        </w:rPr>
        <w:t xml:space="preserve"> oltre 2</w:t>
      </w:r>
      <w:r w:rsidR="0034750D" w:rsidRPr="002E13E3">
        <w:rPr>
          <w:color w:val="000000"/>
          <w:sz w:val="22"/>
          <w:szCs w:val="22"/>
        </w:rPr>
        <w:t>0</w:t>
      </w:r>
      <w:r w:rsidR="00821940" w:rsidRPr="002E13E3">
        <w:rPr>
          <w:color w:val="000000"/>
          <w:sz w:val="22"/>
          <w:szCs w:val="22"/>
        </w:rPr>
        <w:t xml:space="preserve">.000 migranti sono morti o risultano dispersi nel </w:t>
      </w:r>
      <w:r w:rsidR="0009736F" w:rsidRPr="002E13E3">
        <w:rPr>
          <w:color w:val="000000"/>
          <w:sz w:val="22"/>
          <w:szCs w:val="22"/>
        </w:rPr>
        <w:t>M</w:t>
      </w:r>
      <w:r w:rsidR="00821940" w:rsidRPr="002E13E3">
        <w:rPr>
          <w:color w:val="000000"/>
          <w:sz w:val="22"/>
          <w:szCs w:val="22"/>
        </w:rPr>
        <w:t>editerraneo</w:t>
      </w:r>
      <w:r w:rsidR="0009736F" w:rsidRPr="002E13E3">
        <w:rPr>
          <w:color w:val="000000"/>
          <w:sz w:val="22"/>
          <w:szCs w:val="22"/>
        </w:rPr>
        <w:t xml:space="preserve"> nel tentativo di raggiungere l’Europa.</w:t>
      </w:r>
      <w:r w:rsidR="00821940" w:rsidRPr="002E13E3">
        <w:rPr>
          <w:color w:val="000000"/>
          <w:sz w:val="22"/>
          <w:szCs w:val="22"/>
        </w:rPr>
        <w:t xml:space="preserve"> </w:t>
      </w:r>
      <w:r w:rsidR="0034750D" w:rsidRPr="002E13E3">
        <w:rPr>
          <w:color w:val="000000"/>
          <w:sz w:val="22"/>
          <w:szCs w:val="22"/>
        </w:rPr>
        <w:t>Per riflettere su questa tragedia contemporanea</w:t>
      </w:r>
      <w:r w:rsidR="002E13E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la Biblioteca Comunale di Castelfranco di Sotto ha promosso un progetto di sensibilizzazione che ha coinvolto la scuola: un’iniziativa finalizzata a promuovere </w:t>
      </w:r>
      <w:r>
        <w:rPr>
          <w:b/>
          <w:color w:val="000000"/>
          <w:sz w:val="22"/>
          <w:szCs w:val="22"/>
        </w:rPr>
        <w:t>la lettura come strumento di approfondimento che aiuta a</w:t>
      </w:r>
      <w:r w:rsidR="004962B9">
        <w:rPr>
          <w:b/>
          <w:color w:val="000000"/>
          <w:sz w:val="22"/>
          <w:szCs w:val="22"/>
        </w:rPr>
        <w:t>d acquisire maggiore consapevolezza</w:t>
      </w:r>
      <w:r>
        <w:rPr>
          <w:b/>
          <w:color w:val="000000"/>
          <w:sz w:val="22"/>
          <w:szCs w:val="22"/>
        </w:rPr>
        <w:t xml:space="preserve"> su tematiche complesse della nostra società</w:t>
      </w:r>
      <w:r>
        <w:rPr>
          <w:color w:val="000000"/>
          <w:sz w:val="22"/>
          <w:szCs w:val="22"/>
        </w:rPr>
        <w:t xml:space="preserve">. </w:t>
      </w:r>
    </w:p>
    <w:p w14:paraId="1D6AB2BC" w14:textId="02D8BD15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classi seconde della Scuola Secondaria </w:t>
      </w:r>
      <w:r w:rsidR="004962B9" w:rsidRPr="00DC4D9B">
        <w:rPr>
          <w:color w:val="000000"/>
          <w:sz w:val="22"/>
          <w:szCs w:val="22"/>
        </w:rPr>
        <w:t>di primo grado</w:t>
      </w:r>
      <w:r w:rsidR="004962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dell’Istituto Comprensivo Leonardo da Vinci, di Castelfranco e Orentano, hanno letto lo scorso anno due libri che affrontano il tema </w:t>
      </w:r>
      <w:r w:rsidR="004962B9">
        <w:rPr>
          <w:color w:val="000000"/>
          <w:sz w:val="22"/>
          <w:szCs w:val="22"/>
        </w:rPr>
        <w:t>dell</w:t>
      </w:r>
      <w:r>
        <w:rPr>
          <w:color w:val="000000"/>
          <w:sz w:val="22"/>
          <w:szCs w:val="22"/>
        </w:rPr>
        <w:t xml:space="preserve">’immigrazione: “Casa Lampedusa” di Antonio Ferrara e “Estate di sale” di Roberto Morgese. Quest'anno, in concomitanza della Giornata della Memoria e dell'Accoglienza, sono stati organizzati alcuni </w:t>
      </w:r>
      <w:r>
        <w:rPr>
          <w:b/>
          <w:color w:val="000000"/>
          <w:sz w:val="22"/>
          <w:szCs w:val="22"/>
        </w:rPr>
        <w:t>incontri con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l'Associazione Arturo</w:t>
      </w:r>
      <w:r>
        <w:rPr>
          <w:color w:val="000000"/>
          <w:sz w:val="22"/>
          <w:szCs w:val="22"/>
        </w:rPr>
        <w:t xml:space="preserve"> per riflettere su questa tematica così difficile da comprendere.</w:t>
      </w:r>
    </w:p>
    <w:p w14:paraId="21579131" w14:textId="77777777" w:rsidR="00FB1BFD" w:rsidRDefault="00FB1B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D2DBCF4" w14:textId="45F99338" w:rsidR="00FB1BFD" w:rsidRPr="004962B9" w:rsidRDefault="00364524" w:rsidP="00DC4D9B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L’associazione Arturo da circa vent’anni organizza corsi di italiano per stranieri </w:t>
      </w:r>
      <w:r w:rsidR="0009736F" w:rsidRPr="00DC4D9B">
        <w:rPr>
          <w:color w:val="000000"/>
          <w:sz w:val="22"/>
          <w:szCs w:val="22"/>
        </w:rPr>
        <w:t>nel territorio del Valdarno</w:t>
      </w:r>
      <w:r w:rsidR="000973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 collabora con gli enti locali per costruire spazi di socialità, relazione e confronto</w:t>
      </w:r>
      <w:r w:rsidR="0009736F">
        <w:rPr>
          <w:color w:val="000000"/>
          <w:sz w:val="22"/>
          <w:szCs w:val="22"/>
        </w:rPr>
        <w:t>,</w:t>
      </w:r>
      <w:r w:rsidR="00DC4D9B">
        <w:rPr>
          <w:color w:val="000000"/>
          <w:sz w:val="22"/>
          <w:szCs w:val="22"/>
        </w:rPr>
        <w:t xml:space="preserve"> da</w:t>
      </w:r>
      <w:r>
        <w:rPr>
          <w:color w:val="000000"/>
          <w:sz w:val="22"/>
          <w:szCs w:val="22"/>
        </w:rPr>
        <w:t xml:space="preserve">ndo il </w:t>
      </w:r>
      <w:r w:rsidR="00E7397A">
        <w:rPr>
          <w:color w:val="000000"/>
          <w:sz w:val="22"/>
          <w:szCs w:val="22"/>
        </w:rPr>
        <w:t>proprio</w:t>
      </w:r>
      <w:r>
        <w:rPr>
          <w:color w:val="000000"/>
          <w:sz w:val="22"/>
          <w:szCs w:val="22"/>
        </w:rPr>
        <w:t xml:space="preserve"> contributo per favorire l’interazione tra culture diverse. </w:t>
      </w:r>
    </w:p>
    <w:p w14:paraId="6EB6A8FD" w14:textId="77777777" w:rsidR="00FB1BFD" w:rsidRDefault="00FB1B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07DF5A2" w14:textId="775B5AAD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Gli incontri si</w:t>
      </w:r>
      <w:r w:rsidR="004962B9">
        <w:rPr>
          <w:color w:val="000000"/>
          <w:sz w:val="22"/>
          <w:szCs w:val="22"/>
        </w:rPr>
        <w:t xml:space="preserve"> sono</w:t>
      </w:r>
      <w:r>
        <w:rPr>
          <w:color w:val="000000"/>
          <w:sz w:val="22"/>
          <w:szCs w:val="22"/>
        </w:rPr>
        <w:t xml:space="preserve"> tenuti il 29 settembre, 4 e 6 ottobre</w:t>
      </w:r>
      <w:r w:rsidR="004962B9">
        <w:rPr>
          <w:color w:val="000000"/>
          <w:sz w:val="22"/>
          <w:szCs w:val="22"/>
        </w:rPr>
        <w:t xml:space="preserve"> </w:t>
      </w:r>
      <w:r w:rsidR="004962B9" w:rsidRPr="00DC4D9B">
        <w:rPr>
          <w:color w:val="000000"/>
          <w:sz w:val="22"/>
          <w:szCs w:val="22"/>
        </w:rPr>
        <w:t>e si concluderanno l’11 ottobre</w:t>
      </w:r>
      <w:r w:rsidR="004962B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4962B9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ono </w:t>
      </w:r>
      <w:r w:rsidRPr="00DC4D9B">
        <w:rPr>
          <w:color w:val="000000"/>
          <w:sz w:val="22"/>
          <w:szCs w:val="22"/>
        </w:rPr>
        <w:t>stat</w:t>
      </w:r>
      <w:r w:rsidR="004962B9" w:rsidRPr="00DC4D9B">
        <w:rPr>
          <w:color w:val="000000"/>
          <w:sz w:val="22"/>
          <w:szCs w:val="22"/>
        </w:rPr>
        <w:t>i</w:t>
      </w:r>
      <w:r w:rsidRPr="00DC4D9B">
        <w:rPr>
          <w:color w:val="000000"/>
          <w:sz w:val="22"/>
          <w:szCs w:val="22"/>
        </w:rPr>
        <w:t xml:space="preserve"> tutt</w:t>
      </w:r>
      <w:r w:rsidR="004962B9" w:rsidRPr="00DC4D9B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occasioni di confronto e crescita per studentesse e studenti che sono rimasti molto colpiti dall’ascoltare dal vivo racconti fatti di persone, storie che hanno un volto, una memoria umana che ci riguarda da vicino.</w:t>
      </w:r>
    </w:p>
    <w:p w14:paraId="2B452E48" w14:textId="77777777" w:rsidR="00FB1BFD" w:rsidRDefault="00FB1B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80D3F53" w14:textId="6115CA91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“L’intercultura è un terreno da coltivare con cura e attenzione. È bello quindi vedere gli occhi attenti di ragazze e ragazzi che riflettono con la mente e col cuore a quanto sta succedendo nella nostra società – hanno commentato il sindaco Gabriele Toti e l’assessora alla Cultura Chiara Bonciolini </w:t>
      </w:r>
      <w:proofErr w:type="gramStart"/>
      <w:r>
        <w:rPr>
          <w:color w:val="000000"/>
          <w:sz w:val="22"/>
          <w:szCs w:val="22"/>
        </w:rPr>
        <w:t>- .</w:t>
      </w:r>
      <w:proofErr w:type="gramEnd"/>
      <w:r>
        <w:rPr>
          <w:color w:val="000000"/>
          <w:sz w:val="22"/>
          <w:szCs w:val="22"/>
        </w:rPr>
        <w:t xml:space="preserve"> Occorre dar loro gli strumenti per leggere la complessità dei fatti che li coinvolgono. La società cambia, la consapevolezza e la conoscenza sono le prime colonne solide su cui costruire il futuro di una società democratica e accogliente</w:t>
      </w:r>
      <w:r w:rsidR="009F2F55">
        <w:rPr>
          <w:color w:val="000000"/>
          <w:sz w:val="22"/>
          <w:szCs w:val="22"/>
        </w:rPr>
        <w:t xml:space="preserve">, </w:t>
      </w:r>
      <w:r w:rsidR="009F2F55" w:rsidRPr="00DC4D9B">
        <w:rPr>
          <w:color w:val="000000"/>
          <w:sz w:val="22"/>
          <w:szCs w:val="22"/>
        </w:rPr>
        <w:t>fondata sul pieno e consapevole rispetto dei diritti umani</w:t>
      </w:r>
      <w:r w:rsidR="009F2F55">
        <w:rPr>
          <w:color w:val="000000"/>
          <w:sz w:val="22"/>
          <w:szCs w:val="22"/>
        </w:rPr>
        <w:t>”.</w:t>
      </w:r>
    </w:p>
    <w:p w14:paraId="4F430B59" w14:textId="77777777" w:rsidR="00FB1BFD" w:rsidRDefault="003645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7CCAD65" w14:textId="11BD1AC1" w:rsidR="00FB1BFD" w:rsidRDefault="009E1F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9E1F6B">
        <w:rPr>
          <w:color w:val="000000"/>
          <w:sz w:val="22"/>
          <w:szCs w:val="22"/>
        </w:rPr>
        <w:t xml:space="preserve">Abbiamo accolto con entusiasmo il percorso di incontri organizzato dall'Amministrazione </w:t>
      </w:r>
      <w:r>
        <w:rPr>
          <w:color w:val="000000"/>
          <w:sz w:val="22"/>
          <w:szCs w:val="22"/>
        </w:rPr>
        <w:t>C</w:t>
      </w:r>
      <w:r w:rsidRPr="009E1F6B">
        <w:rPr>
          <w:color w:val="000000"/>
          <w:sz w:val="22"/>
          <w:szCs w:val="22"/>
        </w:rPr>
        <w:t>omunale</w:t>
      </w:r>
      <w:r>
        <w:rPr>
          <w:color w:val="000000"/>
          <w:sz w:val="22"/>
          <w:szCs w:val="22"/>
        </w:rPr>
        <w:t xml:space="preserve"> – ha aggiunto il dirigente scolastico dell’Istituto Comprensivo L. da Vinci, Sandro </w:t>
      </w:r>
      <w:proofErr w:type="spellStart"/>
      <w:r>
        <w:rPr>
          <w:color w:val="000000"/>
          <w:sz w:val="22"/>
          <w:szCs w:val="22"/>
        </w:rPr>
        <w:t>Sodini</w:t>
      </w:r>
      <w:proofErr w:type="spellEnd"/>
      <w:r>
        <w:rPr>
          <w:color w:val="000000"/>
          <w:sz w:val="22"/>
          <w:szCs w:val="22"/>
        </w:rPr>
        <w:t xml:space="preserve"> -, </w:t>
      </w:r>
      <w:r w:rsidRPr="009E1F6B">
        <w:rPr>
          <w:color w:val="000000"/>
          <w:sz w:val="22"/>
          <w:szCs w:val="22"/>
        </w:rPr>
        <w:t>occasione per aprirsi a un dialogo concreto fra l'io e l'altro, fra il mio mondo e quello altrui, fra orizzonti fatti di parole, gesti, vissuti. Un modo reale e concreto per abbracciare la complessità e abbandonare stereotipi, costruire ponti e abbattere barriere</w:t>
      </w:r>
      <w:r>
        <w:rPr>
          <w:color w:val="000000"/>
          <w:sz w:val="22"/>
          <w:szCs w:val="22"/>
        </w:rPr>
        <w:t>”</w:t>
      </w:r>
      <w:r w:rsidRPr="009E1F6B">
        <w:rPr>
          <w:color w:val="000000"/>
          <w:sz w:val="22"/>
          <w:szCs w:val="22"/>
        </w:rPr>
        <w:t>.</w:t>
      </w:r>
      <w:bookmarkEnd w:id="0"/>
    </w:p>
    <w:sectPr w:rsidR="00FB1BF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5F45" w14:textId="77777777" w:rsidR="00F56987" w:rsidRDefault="00F56987">
      <w:r>
        <w:separator/>
      </w:r>
    </w:p>
  </w:endnote>
  <w:endnote w:type="continuationSeparator" w:id="0">
    <w:p w14:paraId="28FB8C58" w14:textId="77777777" w:rsidR="00F56987" w:rsidRDefault="00F5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20B0604020202020204"/>
    <w:charset w:val="00"/>
    <w:family w:val="auto"/>
    <w:pitch w:val="variable"/>
    <w:sig w:usb0="00000001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5231" w14:textId="77777777" w:rsidR="00FB1BFD" w:rsidRDefault="003645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Segreteria del Sindaco - Ufficio stampa Maria Vittoria Galeazzi</w:t>
    </w:r>
  </w:p>
  <w:p w14:paraId="58BF1903" w14:textId="77777777" w:rsidR="00FB1BFD" w:rsidRDefault="003645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tel.0571.</w:t>
    </w:r>
    <w:proofErr w:type="gramStart"/>
    <w:r>
      <w:rPr>
        <w:rFonts w:ascii="Arial" w:eastAsia="Arial" w:hAnsi="Arial" w:cs="Arial"/>
        <w:color w:val="000000"/>
        <w:sz w:val="18"/>
        <w:szCs w:val="18"/>
      </w:rPr>
      <w:t>487344  +</w:t>
    </w:r>
    <w:proofErr w:type="gramEnd"/>
    <w:r>
      <w:rPr>
        <w:rFonts w:ascii="Arial" w:eastAsia="Arial" w:hAnsi="Arial" w:cs="Arial"/>
        <w:color w:val="000000"/>
        <w:sz w:val="18"/>
        <w:szCs w:val="18"/>
      </w:rPr>
      <w:t>39 3201560386</w:t>
    </w:r>
  </w:p>
  <w:p w14:paraId="362F61A1" w14:textId="77777777" w:rsidR="00FB1BFD" w:rsidRDefault="00364524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m.galeazzi@comune.castelfranco.pi.it</w:t>
      </w:r>
    </w:hyperlink>
  </w:p>
  <w:p w14:paraId="52C139A6" w14:textId="77777777" w:rsidR="00FB1BFD" w:rsidRDefault="00FB1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4E3A" w14:textId="77777777" w:rsidR="00F56987" w:rsidRDefault="00F56987">
      <w:r>
        <w:separator/>
      </w:r>
    </w:p>
  </w:footnote>
  <w:footnote w:type="continuationSeparator" w:id="0">
    <w:p w14:paraId="0332CD94" w14:textId="77777777" w:rsidR="00F56987" w:rsidRDefault="00F5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6E9B" w14:textId="77777777" w:rsidR="00FB1BFD" w:rsidRDefault="00FB1B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1150"/>
      <w:gridCol w:w="8559"/>
    </w:tblGrid>
    <w:tr w:rsidR="00FB1BFD" w14:paraId="6C9542EB" w14:textId="77777777">
      <w:trPr>
        <w:trHeight w:val="1418"/>
      </w:trPr>
      <w:tc>
        <w:tcPr>
          <w:tcW w:w="1150" w:type="dxa"/>
        </w:tcPr>
        <w:p w14:paraId="6D1B2425" w14:textId="77777777" w:rsidR="00FB1BFD" w:rsidRDefault="0036452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57A6A687" wp14:editId="2F4F5AB7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14:paraId="4546989A" w14:textId="77777777" w:rsidR="00FB1BFD" w:rsidRDefault="00FB1BF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14:paraId="40591AD8" w14:textId="77777777" w:rsidR="00FB1BFD" w:rsidRDefault="0036452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14:paraId="3567B493" w14:textId="77777777" w:rsidR="00FB1BFD" w:rsidRDefault="003645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14:paraId="668738A7" w14:textId="77777777" w:rsidR="00FB1BFD" w:rsidRDefault="003645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Piazza R. Bertoncini, 1 cap. 56022 (C.F. E p. IVA 00172550501)</w:t>
          </w:r>
        </w:p>
      </w:tc>
    </w:tr>
  </w:tbl>
  <w:p w14:paraId="353532EC" w14:textId="77777777" w:rsidR="00FB1BFD" w:rsidRDefault="00FB1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BFD"/>
    <w:rsid w:val="0009736F"/>
    <w:rsid w:val="00150A18"/>
    <w:rsid w:val="002E13E3"/>
    <w:rsid w:val="0034750D"/>
    <w:rsid w:val="00364524"/>
    <w:rsid w:val="004962B9"/>
    <w:rsid w:val="00821940"/>
    <w:rsid w:val="009E1F6B"/>
    <w:rsid w:val="009F2F55"/>
    <w:rsid w:val="00BC0D39"/>
    <w:rsid w:val="00CD7824"/>
    <w:rsid w:val="00DC4D9B"/>
    <w:rsid w:val="00E7397A"/>
    <w:rsid w:val="00F56987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F43C"/>
  <w15:docId w15:val="{D5CA459E-326E-3540-B1B9-460E7435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aleazzi@comune.castelfranco.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Microsoft Office User</cp:lastModifiedBy>
  <cp:revision>3</cp:revision>
  <dcterms:created xsi:type="dcterms:W3CDTF">2023-10-05T10:45:00Z</dcterms:created>
  <dcterms:modified xsi:type="dcterms:W3CDTF">2023-10-06T09:15:00Z</dcterms:modified>
</cp:coreProperties>
</file>