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11A7" w14:textId="77777777" w:rsidR="00A401A5" w:rsidRDefault="00000000">
      <w:pPr>
        <w:pStyle w:val="CorpoA"/>
        <w:shd w:val="clear" w:color="auto" w:fill="FFFFFF"/>
        <w:spacing w:line="240" w:lineRule="auto"/>
        <w:jc w:val="center"/>
        <w:rPr>
          <w:b/>
          <w:bCs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b/>
          <w:bCs/>
          <w:noProof/>
          <w:color w:val="FF0000"/>
          <w:sz w:val="28"/>
          <w:szCs w:val="28"/>
          <w:u w:color="FF0000"/>
        </w:rPr>
        <w:drawing>
          <wp:inline distT="0" distB="0" distL="0" distR="0" wp14:anchorId="2BE246F8" wp14:editId="22C97502">
            <wp:extent cx="5295900" cy="1357313"/>
            <wp:effectExtent l="0" t="0" r="0" b="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3573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FF5F288" w14:textId="77777777" w:rsidR="00A401A5" w:rsidRDefault="00A401A5">
      <w:pPr>
        <w:pStyle w:val="CorpoA"/>
        <w:shd w:val="clear" w:color="auto" w:fill="FFFFFF"/>
        <w:spacing w:line="240" w:lineRule="auto"/>
        <w:jc w:val="center"/>
        <w:rPr>
          <w:b/>
          <w:bCs/>
          <w:color w:val="FF0000"/>
          <w:sz w:val="28"/>
          <w:szCs w:val="28"/>
          <w:u w:color="FF0000"/>
        </w:rPr>
      </w:pPr>
    </w:p>
    <w:p w14:paraId="79663474" w14:textId="06279B2F" w:rsidR="00A401A5" w:rsidRDefault="00000000">
      <w:pPr>
        <w:pStyle w:val="Titolo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center"/>
        <w:rPr>
          <w:b/>
          <w:bCs/>
          <w:color w:val="000000"/>
          <w:sz w:val="32"/>
          <w:szCs w:val="32"/>
          <w:u w:color="000000"/>
        </w:rPr>
      </w:pPr>
      <w:r>
        <w:rPr>
          <w:b/>
          <w:bCs/>
          <w:color w:val="FF0000"/>
          <w:sz w:val="32"/>
          <w:szCs w:val="32"/>
          <w:u w:color="FF0000"/>
        </w:rPr>
        <w:t xml:space="preserve">Il Teatro Palladium racconta Garbatella </w:t>
      </w:r>
      <w:r>
        <w:rPr>
          <w:b/>
          <w:bCs/>
          <w:color w:val="FF0000"/>
          <w:sz w:val="32"/>
          <w:szCs w:val="32"/>
          <w:u w:color="FF0000"/>
        </w:rPr>
        <w:br/>
      </w:r>
      <w:proofErr w:type="spellStart"/>
      <w:r>
        <w:rPr>
          <w:b/>
          <w:bCs/>
          <w:color w:val="FF0000"/>
          <w:sz w:val="32"/>
          <w:szCs w:val="32"/>
          <w:u w:color="FF0000"/>
        </w:rPr>
        <w:t>Garbatella</w:t>
      </w:r>
      <w:proofErr w:type="spellEnd"/>
      <w:r>
        <w:rPr>
          <w:b/>
          <w:bCs/>
          <w:color w:val="FF0000"/>
          <w:sz w:val="32"/>
          <w:szCs w:val="32"/>
          <w:u w:color="FF0000"/>
        </w:rPr>
        <w:t xml:space="preserve"> racconta il Teatro Palladium</w:t>
      </w:r>
      <w:r>
        <w:rPr>
          <w:b/>
          <w:bCs/>
          <w:color w:val="FF0000"/>
          <w:sz w:val="32"/>
          <w:szCs w:val="32"/>
          <w:u w:color="FF0000"/>
        </w:rPr>
        <w:br/>
      </w:r>
      <w:r>
        <w:rPr>
          <w:b/>
          <w:bCs/>
          <w:color w:val="000000"/>
          <w:sz w:val="32"/>
          <w:szCs w:val="32"/>
          <w:u w:color="000000"/>
        </w:rPr>
        <w:t>Il 14 ottobre, il Teatro Palladium dell’Università Roma Tre festeggia i suoi 20 anni</w:t>
      </w:r>
    </w:p>
    <w:p w14:paraId="60F7394E" w14:textId="1A32709F" w:rsidR="00A401A5" w:rsidRDefault="00000000">
      <w:pPr>
        <w:pStyle w:val="Titolo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center"/>
        <w:rPr>
          <w:b/>
          <w:bCs/>
          <w:color w:val="0433FF"/>
          <w:sz w:val="32"/>
          <w:szCs w:val="32"/>
          <w:u w:color="000000"/>
        </w:rPr>
      </w:pPr>
      <w:r>
        <w:rPr>
          <w:b/>
          <w:bCs/>
          <w:color w:val="0433FF"/>
          <w:sz w:val="32"/>
          <w:szCs w:val="32"/>
          <w:u w:color="000000"/>
        </w:rPr>
        <w:br/>
      </w:r>
      <w:r w:rsidR="00095754">
        <w:rPr>
          <w:b/>
          <w:bCs/>
          <w:color w:val="0433FF"/>
          <w:sz w:val="32"/>
          <w:szCs w:val="32"/>
          <w:u w:color="000000"/>
        </w:rPr>
        <w:t>O</w:t>
      </w:r>
      <w:r>
        <w:rPr>
          <w:b/>
          <w:bCs/>
          <w:color w:val="0433FF"/>
          <w:sz w:val="32"/>
          <w:szCs w:val="32"/>
          <w:u w:color="000000"/>
        </w:rPr>
        <w:t>spiti sul palco Tosca e Tiziana Foschi</w:t>
      </w:r>
    </w:p>
    <w:p w14:paraId="075E4639" w14:textId="77777777" w:rsidR="00A401A5" w:rsidRDefault="00A401A5">
      <w:pPr>
        <w:pStyle w:val="Titolo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center"/>
        <w:rPr>
          <w:b/>
          <w:bCs/>
          <w:color w:val="0433FF"/>
          <w:sz w:val="32"/>
          <w:szCs w:val="32"/>
          <w:u w:color="000000"/>
        </w:rPr>
      </w:pPr>
    </w:p>
    <w:p w14:paraId="46B8A6DD" w14:textId="77777777" w:rsidR="00A401A5" w:rsidRDefault="00000000">
      <w:pPr>
        <w:pStyle w:val="Titolo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center"/>
        <w:rPr>
          <w:b/>
          <w:bCs/>
          <w:color w:val="000000"/>
          <w:sz w:val="26"/>
          <w:szCs w:val="26"/>
          <w:u w:color="000000"/>
        </w:rPr>
      </w:pPr>
      <w:r>
        <w:rPr>
          <w:b/>
          <w:bCs/>
          <w:color w:val="000000"/>
          <w:sz w:val="26"/>
          <w:szCs w:val="26"/>
          <w:u w:color="000000"/>
        </w:rPr>
        <w:t xml:space="preserve">Con </w:t>
      </w:r>
      <w:r>
        <w:rPr>
          <w:b/>
          <w:bCs/>
          <w:i/>
          <w:iCs/>
          <w:color w:val="000000"/>
          <w:sz w:val="26"/>
          <w:szCs w:val="26"/>
          <w:u w:color="000000"/>
        </w:rPr>
        <w:t>Legambiente</w:t>
      </w:r>
      <w:r>
        <w:rPr>
          <w:b/>
          <w:bCs/>
          <w:color w:val="000000"/>
          <w:sz w:val="26"/>
          <w:szCs w:val="26"/>
          <w:u w:color="000000"/>
        </w:rPr>
        <w:t xml:space="preserve"> nell’atrio nasce il </w:t>
      </w:r>
      <w:r>
        <w:rPr>
          <w:b/>
          <w:bCs/>
          <w:i/>
          <w:iCs/>
          <w:color w:val="000000"/>
          <w:sz w:val="26"/>
          <w:szCs w:val="26"/>
          <w:u w:color="000000"/>
        </w:rPr>
        <w:t>giardino temporaneo condiviso</w:t>
      </w:r>
      <w:r>
        <w:rPr>
          <w:b/>
          <w:bCs/>
          <w:color w:val="000000"/>
          <w:sz w:val="26"/>
          <w:szCs w:val="26"/>
          <w:u w:color="000000"/>
        </w:rPr>
        <w:t xml:space="preserve"> e poi sul palco musica, spettacolo e incontri per una festa inclusiva e partecipata</w:t>
      </w:r>
    </w:p>
    <w:p w14:paraId="34E641EE" w14:textId="77777777" w:rsidR="00A401A5" w:rsidRDefault="00A401A5">
      <w:pPr>
        <w:pStyle w:val="Titolo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rPr>
          <w:color w:val="000000"/>
          <w:u w:color="000000"/>
        </w:rPr>
      </w:pPr>
    </w:p>
    <w:p w14:paraId="007C128B" w14:textId="77777777" w:rsidR="00A401A5" w:rsidRDefault="00000000">
      <w:pPr>
        <w:pStyle w:val="Titolo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center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>Sabato 14 ottobre dalle ore 16:00 alle 21.30</w:t>
      </w:r>
    </w:p>
    <w:p w14:paraId="32E0121F" w14:textId="77777777" w:rsidR="00A401A5" w:rsidRDefault="00000000">
      <w:pPr>
        <w:pStyle w:val="Titolo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center"/>
        <w:rPr>
          <w:b/>
          <w:bCs/>
          <w:color w:val="222222"/>
          <w:u w:color="222222"/>
          <w:shd w:val="clear" w:color="auto" w:fill="FFFFFF"/>
        </w:rPr>
      </w:pPr>
      <w:r>
        <w:rPr>
          <w:i/>
          <w:iCs/>
          <w:color w:val="000000"/>
          <w:sz w:val="22"/>
          <w:szCs w:val="22"/>
          <w:u w:color="000000"/>
        </w:rPr>
        <w:t>Teatro Palladium, Piazza Bartolomeo Romano, 8, 00154, Roma (RM)</w:t>
      </w:r>
      <w:r>
        <w:rPr>
          <w:i/>
          <w:iCs/>
          <w:color w:val="000000"/>
          <w:sz w:val="22"/>
          <w:szCs w:val="22"/>
          <w:u w:color="000000"/>
        </w:rPr>
        <w:br/>
        <w:t xml:space="preserve"> - Ingresso gratuito -</w:t>
      </w:r>
      <w:r>
        <w:rPr>
          <w:b/>
          <w:bCs/>
          <w:color w:val="222222"/>
          <w:u w:color="222222"/>
          <w:shd w:val="clear" w:color="auto" w:fill="FFFFFF"/>
        </w:rPr>
        <w:br/>
      </w:r>
    </w:p>
    <w:p w14:paraId="59240EDF" w14:textId="77777777" w:rsidR="00A401A5" w:rsidRDefault="00000000">
      <w:pPr>
        <w:pStyle w:val="CorpoA"/>
        <w:shd w:val="clear" w:color="auto" w:fill="FFFFFF"/>
        <w:spacing w:line="240" w:lineRule="auto"/>
        <w:jc w:val="center"/>
        <w:rPr>
          <w:rStyle w:val="Nessuno"/>
          <w:i/>
          <w:iCs/>
          <w:color w:val="222222"/>
          <w:sz w:val="20"/>
          <w:szCs w:val="20"/>
          <w:u w:color="222222"/>
          <w:shd w:val="clear" w:color="auto" w:fill="FFFFFF"/>
        </w:rPr>
      </w:pPr>
      <w:r>
        <w:rPr>
          <w:i/>
          <w:iCs/>
          <w:color w:val="222222"/>
          <w:sz w:val="20"/>
          <w:szCs w:val="20"/>
          <w:u w:color="222222"/>
          <w:shd w:val="clear" w:color="auto" w:fill="FFFFFF"/>
        </w:rPr>
        <w:t xml:space="preserve">Materiali stampa, programma della stagione, foto HD: </w:t>
      </w:r>
      <w:hyperlink r:id="rId7" w:history="1">
        <w:r>
          <w:rPr>
            <w:rStyle w:val="Hyperlink0"/>
          </w:rPr>
          <w:t>https://drive.google.com/drive/folders/15Y2XMLtYfyuubkjaPVFNbVIpFB-IpHP5?usp=drive_link</w:t>
        </w:r>
      </w:hyperlink>
      <w:r>
        <w:rPr>
          <w:rStyle w:val="Nessuno"/>
          <w:i/>
          <w:iCs/>
          <w:color w:val="222222"/>
          <w:sz w:val="20"/>
          <w:szCs w:val="20"/>
          <w:u w:color="222222"/>
          <w:shd w:val="clear" w:color="auto" w:fill="FFFFFF"/>
        </w:rPr>
        <w:t xml:space="preserve"> </w:t>
      </w:r>
    </w:p>
    <w:p w14:paraId="575B5DA9" w14:textId="77777777" w:rsidR="00A401A5" w:rsidRDefault="00A401A5">
      <w:pPr>
        <w:pStyle w:val="Titolo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rPr>
          <w:rStyle w:val="Nessuno"/>
          <w:color w:val="000000"/>
          <w:u w:color="000000"/>
        </w:rPr>
      </w:pPr>
    </w:p>
    <w:p w14:paraId="6724FA0E" w14:textId="77777777" w:rsidR="00A401A5" w:rsidRDefault="00000000">
      <w:pPr>
        <w:pStyle w:val="Titolo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rStyle w:val="Nessuno"/>
          <w:color w:val="000000"/>
          <w:sz w:val="22"/>
          <w:szCs w:val="22"/>
          <w:u w:color="000000"/>
        </w:rPr>
      </w:pPr>
      <w:r>
        <w:rPr>
          <w:rStyle w:val="Nessuno"/>
          <w:color w:val="000000"/>
          <w:sz w:val="22"/>
          <w:szCs w:val="22"/>
          <w:u w:color="000000"/>
        </w:rPr>
        <w:t xml:space="preserve">Saranno </w:t>
      </w:r>
      <w:r>
        <w:rPr>
          <w:rStyle w:val="Nessuno"/>
          <w:b/>
          <w:bCs/>
          <w:color w:val="000000"/>
          <w:sz w:val="22"/>
          <w:szCs w:val="22"/>
          <w:u w:color="000000"/>
        </w:rPr>
        <w:t>Tosca Donati e Tiziana Foschi</w:t>
      </w:r>
      <w:r>
        <w:rPr>
          <w:rStyle w:val="Nessuno"/>
          <w:color w:val="000000"/>
          <w:sz w:val="22"/>
          <w:szCs w:val="22"/>
          <w:u w:color="000000"/>
        </w:rPr>
        <w:t xml:space="preserve">, donne della Garbatella per eccellenza, a raccontare il Teatro Palladium nella serata inaugurale del ventennale, con due momenti performativi tutti al femminile dedicati al rapporto con il quartiere, l’arte e la cultura. Si terrà, infatti, sabato 14 ottobre a partire dalle ore 16:00, </w:t>
      </w:r>
      <w:r>
        <w:rPr>
          <w:rStyle w:val="Nessuno"/>
          <w:b/>
          <w:bCs/>
          <w:color w:val="FF0000"/>
          <w:sz w:val="22"/>
          <w:szCs w:val="22"/>
          <w:u w:color="FF0000"/>
        </w:rPr>
        <w:t>Il Teatro Palladium racconta Garbatella - Garbatella racconta il Teatro Palladium</w:t>
      </w:r>
      <w:r>
        <w:rPr>
          <w:rStyle w:val="Nessuno"/>
          <w:color w:val="000000"/>
          <w:sz w:val="22"/>
          <w:szCs w:val="22"/>
          <w:u w:color="000000"/>
        </w:rPr>
        <w:t>, l’evento che apre ufficialmente la stagione del ventennale del teatro e che rappresenta un’occasione per raccontare il Palladium in un dialogo con il quartiere che lo ospita.</w:t>
      </w:r>
    </w:p>
    <w:p w14:paraId="1099C6E0" w14:textId="77777777" w:rsidR="00A401A5" w:rsidRDefault="00000000">
      <w:pPr>
        <w:pStyle w:val="Titolo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rStyle w:val="Nessuno"/>
          <w:color w:val="000000"/>
          <w:u w:color="000000"/>
        </w:rPr>
      </w:pPr>
      <w:r>
        <w:rPr>
          <w:rStyle w:val="Nessuno"/>
          <w:color w:val="000000"/>
          <w:sz w:val="22"/>
          <w:szCs w:val="22"/>
          <w:u w:color="000000"/>
        </w:rPr>
        <w:t xml:space="preserve"> </w:t>
      </w:r>
    </w:p>
    <w:p w14:paraId="766F4667" w14:textId="77777777" w:rsidR="00A401A5" w:rsidRDefault="00000000">
      <w:pPr>
        <w:pStyle w:val="Titolo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rStyle w:val="Nessuno"/>
          <w:color w:val="000000"/>
          <w:sz w:val="22"/>
          <w:szCs w:val="22"/>
          <w:u w:color="000000"/>
        </w:rPr>
      </w:pPr>
      <w:r>
        <w:rPr>
          <w:rStyle w:val="Nessuno"/>
          <w:color w:val="000000"/>
          <w:sz w:val="22"/>
          <w:szCs w:val="22"/>
          <w:u w:color="000000"/>
        </w:rPr>
        <w:t xml:space="preserve">Il programma dell’evento è anche un </w:t>
      </w:r>
      <w:r>
        <w:rPr>
          <w:rStyle w:val="Nessuno"/>
          <w:b/>
          <w:bCs/>
          <w:color w:val="000000"/>
          <w:sz w:val="22"/>
          <w:szCs w:val="22"/>
          <w:u w:color="000000"/>
        </w:rPr>
        <w:t>primo assaggio dell’intera stagione teatrale</w:t>
      </w:r>
      <w:r>
        <w:rPr>
          <w:rStyle w:val="Nessuno"/>
          <w:color w:val="000000"/>
          <w:sz w:val="22"/>
          <w:szCs w:val="22"/>
          <w:u w:color="000000"/>
        </w:rPr>
        <w:t>, musicale, performativa e cinematografica: una serata all’insegna dello spettacolo, con un occhio di riguardo verso i giovani, la cultura e la solidarietà.</w:t>
      </w:r>
    </w:p>
    <w:p w14:paraId="25ECE51D" w14:textId="77777777" w:rsidR="00A401A5" w:rsidRDefault="00A401A5">
      <w:pPr>
        <w:pStyle w:val="Titolo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rStyle w:val="Nessuno"/>
          <w:color w:val="000000"/>
          <w:sz w:val="22"/>
          <w:szCs w:val="22"/>
          <w:u w:color="000000"/>
        </w:rPr>
      </w:pPr>
    </w:p>
    <w:p w14:paraId="0C1E6194" w14:textId="22427BB7" w:rsidR="00A401A5" w:rsidRDefault="00000000">
      <w:pPr>
        <w:pStyle w:val="Titolo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rStyle w:val="Nessuno"/>
          <w:color w:val="000000"/>
          <w:sz w:val="22"/>
          <w:szCs w:val="22"/>
          <w:u w:color="000000"/>
        </w:rPr>
      </w:pPr>
      <w:r>
        <w:rPr>
          <w:rStyle w:val="Nessuno"/>
          <w:color w:val="000000"/>
          <w:sz w:val="22"/>
          <w:szCs w:val="22"/>
          <w:u w:color="000000"/>
        </w:rPr>
        <w:t xml:space="preserve">Non solo Tosca e Tiziana Foschi, ma anche molte associazioni parteciperanno, da </w:t>
      </w:r>
      <w:r>
        <w:rPr>
          <w:rStyle w:val="Nessuno"/>
          <w:b/>
          <w:bCs/>
          <w:color w:val="000000"/>
          <w:sz w:val="22"/>
          <w:szCs w:val="22"/>
          <w:u w:color="000000"/>
        </w:rPr>
        <w:t>Legambiente Garbatella</w:t>
      </w:r>
      <w:r>
        <w:rPr>
          <w:rStyle w:val="Nessuno"/>
          <w:color w:val="000000"/>
          <w:sz w:val="22"/>
          <w:szCs w:val="22"/>
          <w:u w:color="000000"/>
        </w:rPr>
        <w:t xml:space="preserve"> all’associazione culturale </w:t>
      </w:r>
      <w:r>
        <w:rPr>
          <w:rStyle w:val="Nessuno"/>
          <w:b/>
          <w:bCs/>
          <w:color w:val="000000"/>
          <w:sz w:val="22"/>
          <w:szCs w:val="22"/>
          <w:u w:color="000000"/>
        </w:rPr>
        <w:t>Controchiave</w:t>
      </w:r>
      <w:r>
        <w:rPr>
          <w:rStyle w:val="Nessuno"/>
          <w:color w:val="000000"/>
          <w:sz w:val="22"/>
          <w:szCs w:val="22"/>
          <w:u w:color="000000"/>
        </w:rPr>
        <w:t xml:space="preserve">, passando per </w:t>
      </w:r>
      <w:r>
        <w:rPr>
          <w:rStyle w:val="Nessuno"/>
          <w:b/>
          <w:bCs/>
          <w:color w:val="000000"/>
          <w:sz w:val="22"/>
          <w:szCs w:val="22"/>
          <w:u w:color="000000"/>
        </w:rPr>
        <w:t>Cara Garbatella</w:t>
      </w:r>
      <w:r w:rsidR="00236516">
        <w:rPr>
          <w:rStyle w:val="Nessuno"/>
          <w:color w:val="000000"/>
          <w:sz w:val="22"/>
          <w:szCs w:val="22"/>
          <w:u w:color="000000"/>
        </w:rPr>
        <w:t xml:space="preserve"> </w:t>
      </w:r>
      <w:r w:rsidR="00236516" w:rsidRPr="00674DC9">
        <w:rPr>
          <w:rStyle w:val="Nessuno"/>
          <w:color w:val="000000"/>
          <w:sz w:val="22"/>
          <w:szCs w:val="22"/>
          <w:u w:color="000000"/>
        </w:rPr>
        <w:t>e</w:t>
      </w:r>
      <w:r>
        <w:rPr>
          <w:rStyle w:val="Nessuno"/>
          <w:color w:val="000000"/>
          <w:sz w:val="22"/>
          <w:szCs w:val="22"/>
          <w:u w:color="000000"/>
        </w:rPr>
        <w:t xml:space="preserve"> </w:t>
      </w:r>
      <w:r>
        <w:rPr>
          <w:rStyle w:val="Nessuno"/>
          <w:b/>
          <w:bCs/>
          <w:color w:val="000000"/>
          <w:sz w:val="22"/>
          <w:szCs w:val="22"/>
          <w:u w:color="000000"/>
        </w:rPr>
        <w:t>l’Associazione Itaca.</w:t>
      </w:r>
      <w:r>
        <w:rPr>
          <w:rStyle w:val="Nessuno"/>
          <w:color w:val="000000"/>
          <w:sz w:val="22"/>
          <w:szCs w:val="22"/>
          <w:u w:color="000000"/>
        </w:rPr>
        <w:t xml:space="preserve"> </w:t>
      </w:r>
    </w:p>
    <w:p w14:paraId="04922EA8" w14:textId="77777777" w:rsidR="00A401A5" w:rsidRDefault="00A401A5">
      <w:pPr>
        <w:pStyle w:val="Titolo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rStyle w:val="Nessuno"/>
          <w:color w:val="000000"/>
          <w:sz w:val="22"/>
          <w:szCs w:val="22"/>
          <w:u w:color="000000"/>
        </w:rPr>
      </w:pPr>
    </w:p>
    <w:p w14:paraId="771485DF" w14:textId="77777777" w:rsidR="00A401A5" w:rsidRDefault="00000000">
      <w:pPr>
        <w:pStyle w:val="Titolo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rStyle w:val="Nessuno"/>
          <w:color w:val="000000"/>
          <w:sz w:val="22"/>
          <w:szCs w:val="22"/>
          <w:u w:color="000000"/>
        </w:rPr>
      </w:pPr>
      <w:r>
        <w:rPr>
          <w:rStyle w:val="Nessuno"/>
          <w:color w:val="000000"/>
          <w:sz w:val="22"/>
          <w:szCs w:val="22"/>
          <w:u w:color="000000"/>
        </w:rPr>
        <w:t xml:space="preserve">Si comincia il 14 ottobre alle ore 16:00 nello spazio antistante il Teatro Palladium con i progetti </w:t>
      </w:r>
      <w:r>
        <w:rPr>
          <w:rStyle w:val="Nessuno"/>
          <w:b/>
          <w:bCs/>
          <w:color w:val="000000"/>
          <w:sz w:val="22"/>
          <w:szCs w:val="22"/>
          <w:u w:color="000000"/>
        </w:rPr>
        <w:t>dell’Associazione Controchiave e Legambiente Garbatella</w:t>
      </w:r>
      <w:r>
        <w:rPr>
          <w:rStyle w:val="Nessuno"/>
          <w:color w:val="000000"/>
          <w:sz w:val="22"/>
          <w:szCs w:val="22"/>
          <w:u w:color="000000"/>
        </w:rPr>
        <w:t xml:space="preserve">. Il Teatro Palladium volge uno sguardo verso il sociale e il green accogliendo l’iniziativa di Legambiente Garbatella </w:t>
      </w:r>
      <w:r>
        <w:rPr>
          <w:rStyle w:val="Nessuno"/>
          <w:b/>
          <w:bCs/>
          <w:color w:val="000000"/>
          <w:sz w:val="22"/>
          <w:szCs w:val="22"/>
          <w:u w:color="000000"/>
        </w:rPr>
        <w:t>“Presta una Pianta al Palladium”</w:t>
      </w:r>
      <w:r>
        <w:rPr>
          <w:rStyle w:val="Nessuno"/>
          <w:color w:val="000000"/>
          <w:sz w:val="22"/>
          <w:szCs w:val="22"/>
          <w:u w:color="000000"/>
        </w:rPr>
        <w:t xml:space="preserve">, attraverso la quale ciascun cittadino potrà spontaneamente donare per un giorno una pianta al teatro per la costruzione di un giardino temporaneo condiviso. Sempre alle ore 16:00 si inaugura la stagione musicale con </w:t>
      </w:r>
      <w:proofErr w:type="spellStart"/>
      <w:r>
        <w:rPr>
          <w:rStyle w:val="Nessuno"/>
          <w:b/>
          <w:bCs/>
          <w:i/>
          <w:iCs/>
          <w:color w:val="000000"/>
          <w:sz w:val="22"/>
          <w:szCs w:val="22"/>
          <w:u w:color="000000"/>
        </w:rPr>
        <w:t>Fanfaretta</w:t>
      </w:r>
      <w:proofErr w:type="spellEnd"/>
      <w:r>
        <w:rPr>
          <w:rStyle w:val="Nessuno"/>
          <w:b/>
          <w:bCs/>
          <w:i/>
          <w:iCs/>
          <w:color w:val="000000"/>
          <w:sz w:val="22"/>
          <w:szCs w:val="22"/>
          <w:u w:color="000000"/>
        </w:rPr>
        <w:t xml:space="preserve"> – Orchestra giovanile</w:t>
      </w:r>
      <w:r>
        <w:rPr>
          <w:rStyle w:val="Nessuno"/>
          <w:color w:val="000000"/>
          <w:sz w:val="22"/>
          <w:szCs w:val="22"/>
          <w:u w:color="000000"/>
        </w:rPr>
        <w:t xml:space="preserve">, a cura dell’Associazione Controchiave, un evento che vuole instaurare </w:t>
      </w:r>
      <w:r>
        <w:rPr>
          <w:rStyle w:val="Nessuno"/>
          <w:color w:val="000000"/>
          <w:sz w:val="22"/>
          <w:szCs w:val="22"/>
          <w:u w:color="000000"/>
        </w:rPr>
        <w:lastRenderedPageBreak/>
        <w:t xml:space="preserve">un dialogo con i giovani, racchiudendo i valori di questa nuova stagione teatrale del Teatro Palladium. Nello stesso spirito anche l’appuntamento delle 16:45 con </w:t>
      </w:r>
      <w:r>
        <w:rPr>
          <w:rStyle w:val="Nessuno"/>
          <w:b/>
          <w:bCs/>
          <w:i/>
          <w:iCs/>
          <w:color w:val="000000"/>
          <w:sz w:val="22"/>
          <w:szCs w:val="22"/>
          <w:u w:color="000000"/>
        </w:rPr>
        <w:t>“The Jertz Young Quintet”,</w:t>
      </w:r>
      <w:r>
        <w:rPr>
          <w:rStyle w:val="Nessuno"/>
          <w:color w:val="000000"/>
          <w:sz w:val="22"/>
          <w:szCs w:val="22"/>
          <w:u w:color="000000"/>
        </w:rPr>
        <w:t xml:space="preserve"> un’esibizione di un quintetto di giovani musicisti a cura ancora una volta dell’Associazione Controchiave.</w:t>
      </w:r>
    </w:p>
    <w:p w14:paraId="6960A79B" w14:textId="77777777" w:rsidR="00A401A5" w:rsidRDefault="00A401A5">
      <w:pPr>
        <w:pStyle w:val="Titolo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rStyle w:val="Nessuno"/>
          <w:color w:val="000000"/>
          <w:sz w:val="22"/>
          <w:szCs w:val="22"/>
          <w:u w:color="000000"/>
        </w:rPr>
      </w:pPr>
    </w:p>
    <w:p w14:paraId="3C0ADF38" w14:textId="76E9D96F" w:rsidR="00A401A5" w:rsidRDefault="00000000">
      <w:pPr>
        <w:pStyle w:val="Titolo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rStyle w:val="Nessuno"/>
          <w:color w:val="000000"/>
          <w:sz w:val="22"/>
          <w:szCs w:val="22"/>
          <w:u w:color="000000"/>
        </w:rPr>
      </w:pPr>
      <w:r>
        <w:rPr>
          <w:rStyle w:val="Nessuno"/>
          <w:color w:val="000000"/>
          <w:sz w:val="22"/>
          <w:szCs w:val="22"/>
          <w:u w:color="000000"/>
        </w:rPr>
        <w:t xml:space="preserve">Dalle 17:00 la proiezione del video </w:t>
      </w:r>
      <w:r>
        <w:rPr>
          <w:rStyle w:val="Nessuno"/>
          <w:b/>
          <w:bCs/>
          <w:color w:val="000000"/>
          <w:sz w:val="22"/>
          <w:szCs w:val="22"/>
          <w:u w:color="000000"/>
        </w:rPr>
        <w:t>“Il Teatro Palladium dell’Università Roma Tre: vent’anni nel presente”</w:t>
      </w:r>
      <w:r>
        <w:rPr>
          <w:rStyle w:val="Nessuno"/>
          <w:color w:val="000000"/>
          <w:sz w:val="22"/>
          <w:szCs w:val="22"/>
          <w:u w:color="000000"/>
        </w:rPr>
        <w:t xml:space="preserve"> nella sala interna del teatro, </w:t>
      </w:r>
      <w:r w:rsidRPr="00674DC9">
        <w:rPr>
          <w:rStyle w:val="Nessuno"/>
          <w:color w:val="000000"/>
          <w:sz w:val="22"/>
          <w:szCs w:val="22"/>
          <w:u w:color="000000"/>
        </w:rPr>
        <w:t xml:space="preserve">introdotto da </w:t>
      </w:r>
      <w:r w:rsidRPr="00674DC9">
        <w:rPr>
          <w:rStyle w:val="Nessuno"/>
          <w:b/>
          <w:bCs/>
          <w:color w:val="000000"/>
          <w:sz w:val="22"/>
          <w:szCs w:val="22"/>
          <w:u w:color="000000"/>
        </w:rPr>
        <w:t>Luca Aversano</w:t>
      </w:r>
      <w:r w:rsidRPr="00674DC9">
        <w:rPr>
          <w:rStyle w:val="Nessuno"/>
          <w:color w:val="000000"/>
          <w:sz w:val="22"/>
          <w:szCs w:val="22"/>
          <w:u w:color="000000"/>
        </w:rPr>
        <w:t xml:space="preserve">, </w:t>
      </w:r>
      <w:r w:rsidR="00095754" w:rsidRPr="00674DC9">
        <w:rPr>
          <w:rStyle w:val="Nessuno"/>
          <w:color w:val="000000"/>
          <w:sz w:val="22"/>
          <w:szCs w:val="22"/>
          <w:u w:color="000000"/>
        </w:rPr>
        <w:t>P</w:t>
      </w:r>
      <w:r w:rsidRPr="00674DC9">
        <w:rPr>
          <w:rStyle w:val="Nessuno"/>
          <w:color w:val="000000"/>
          <w:sz w:val="22"/>
          <w:szCs w:val="22"/>
          <w:u w:color="000000"/>
        </w:rPr>
        <w:t>residente della Fondazione Roma Tre Teatro Palladium</w:t>
      </w:r>
      <w:r w:rsidR="00095754" w:rsidRPr="00674DC9">
        <w:rPr>
          <w:rStyle w:val="Nessuno"/>
          <w:color w:val="000000"/>
          <w:sz w:val="22"/>
          <w:szCs w:val="22"/>
          <w:u w:color="000000"/>
        </w:rPr>
        <w:t>.</w:t>
      </w:r>
      <w:r w:rsidRPr="00674DC9">
        <w:rPr>
          <w:rStyle w:val="Nessuno"/>
          <w:color w:val="000000"/>
          <w:sz w:val="22"/>
          <w:szCs w:val="22"/>
          <w:u w:color="000000"/>
        </w:rPr>
        <w:t xml:space="preserve"> </w:t>
      </w:r>
      <w:r w:rsidR="00095754" w:rsidRPr="00674DC9">
        <w:rPr>
          <w:rStyle w:val="Nessuno"/>
          <w:color w:val="000000"/>
          <w:sz w:val="22"/>
          <w:szCs w:val="22"/>
          <w:u w:color="000000"/>
        </w:rPr>
        <w:t>A</w:t>
      </w:r>
      <w:r w:rsidRPr="00674DC9">
        <w:rPr>
          <w:rStyle w:val="Nessuno"/>
          <w:color w:val="000000"/>
          <w:sz w:val="22"/>
          <w:szCs w:val="22"/>
          <w:u w:color="000000"/>
        </w:rPr>
        <w:t xml:space="preserve"> seguire i saluti istituzionali d</w:t>
      </w:r>
      <w:r w:rsidR="00095754" w:rsidRPr="00674DC9">
        <w:rPr>
          <w:rStyle w:val="Nessuno"/>
          <w:color w:val="000000"/>
          <w:sz w:val="22"/>
          <w:szCs w:val="22"/>
          <w:u w:color="000000"/>
        </w:rPr>
        <w:t>el Rettore dell’Università Roma Tre</w:t>
      </w:r>
      <w:r w:rsidRPr="00674DC9">
        <w:rPr>
          <w:rStyle w:val="Nessuno"/>
          <w:color w:val="000000"/>
          <w:sz w:val="22"/>
          <w:szCs w:val="22"/>
          <w:u w:color="000000"/>
        </w:rPr>
        <w:t xml:space="preserve"> </w:t>
      </w:r>
      <w:r w:rsidRPr="00674DC9">
        <w:rPr>
          <w:rStyle w:val="Nessuno"/>
          <w:b/>
          <w:bCs/>
          <w:color w:val="000000"/>
          <w:sz w:val="22"/>
          <w:szCs w:val="22"/>
          <w:u w:color="000000"/>
        </w:rPr>
        <w:t>Massimiliano Fiorucci</w:t>
      </w:r>
      <w:r w:rsidRPr="00674DC9">
        <w:rPr>
          <w:rStyle w:val="Nessuno"/>
          <w:color w:val="000000"/>
          <w:sz w:val="22"/>
          <w:szCs w:val="22"/>
          <w:u w:color="000000"/>
        </w:rPr>
        <w:t xml:space="preserve">, </w:t>
      </w:r>
      <w:r w:rsidR="00095754" w:rsidRPr="00674DC9">
        <w:rPr>
          <w:rStyle w:val="Nessuno"/>
          <w:color w:val="000000"/>
          <w:sz w:val="22"/>
          <w:szCs w:val="22"/>
          <w:u w:color="000000"/>
        </w:rPr>
        <w:t xml:space="preserve">del Sindaco di Roma Capitale </w:t>
      </w:r>
      <w:r w:rsidR="00095754" w:rsidRPr="00674DC9">
        <w:rPr>
          <w:rStyle w:val="Nessuno"/>
          <w:b/>
          <w:bCs/>
          <w:color w:val="000000"/>
          <w:sz w:val="22"/>
          <w:szCs w:val="22"/>
          <w:u w:color="000000"/>
        </w:rPr>
        <w:t>Roberto Gualtieri</w:t>
      </w:r>
      <w:r w:rsidRPr="00674DC9">
        <w:rPr>
          <w:rStyle w:val="Nessuno"/>
          <w:color w:val="000000"/>
          <w:sz w:val="22"/>
          <w:szCs w:val="22"/>
          <w:u w:color="000000"/>
        </w:rPr>
        <w:t>,</w:t>
      </w:r>
      <w:r w:rsidR="00095754" w:rsidRPr="00674DC9">
        <w:rPr>
          <w:rStyle w:val="Nessuno"/>
          <w:color w:val="000000"/>
          <w:sz w:val="22"/>
          <w:szCs w:val="22"/>
          <w:u w:color="000000"/>
        </w:rPr>
        <w:t xml:space="preserve"> dell’Assessore Lavoro, Università, Scuola, Formazione, Ricerca, Merito della Regione Lazio </w:t>
      </w:r>
      <w:r w:rsidR="00095754" w:rsidRPr="00674DC9">
        <w:rPr>
          <w:rStyle w:val="Nessuno"/>
          <w:b/>
          <w:bCs/>
          <w:color w:val="000000"/>
          <w:sz w:val="22"/>
          <w:szCs w:val="22"/>
          <w:u w:color="000000"/>
        </w:rPr>
        <w:t xml:space="preserve">Giuseppe </w:t>
      </w:r>
      <w:proofErr w:type="spellStart"/>
      <w:r w:rsidR="00095754" w:rsidRPr="00674DC9">
        <w:rPr>
          <w:rStyle w:val="Nessuno"/>
          <w:b/>
          <w:bCs/>
          <w:color w:val="000000"/>
          <w:sz w:val="22"/>
          <w:szCs w:val="22"/>
          <w:u w:color="000000"/>
        </w:rPr>
        <w:t>Schiboni</w:t>
      </w:r>
      <w:proofErr w:type="spellEnd"/>
      <w:r w:rsidR="00095754" w:rsidRPr="00674DC9">
        <w:rPr>
          <w:rStyle w:val="Nessuno"/>
          <w:color w:val="000000"/>
          <w:sz w:val="22"/>
          <w:szCs w:val="22"/>
          <w:u w:color="000000"/>
        </w:rPr>
        <w:t xml:space="preserve">, del Presidente del Municipio VIII di Roma Capitale </w:t>
      </w:r>
      <w:r w:rsidR="00095754" w:rsidRPr="00674DC9">
        <w:rPr>
          <w:rStyle w:val="Nessuno"/>
          <w:b/>
          <w:bCs/>
          <w:color w:val="000000"/>
          <w:sz w:val="22"/>
          <w:szCs w:val="22"/>
          <w:u w:color="000000"/>
        </w:rPr>
        <w:t xml:space="preserve">Amedeo </w:t>
      </w:r>
      <w:proofErr w:type="spellStart"/>
      <w:r w:rsidR="00095754" w:rsidRPr="00674DC9">
        <w:rPr>
          <w:rStyle w:val="Nessuno"/>
          <w:b/>
          <w:bCs/>
          <w:color w:val="000000"/>
          <w:sz w:val="22"/>
          <w:szCs w:val="22"/>
          <w:u w:color="000000"/>
        </w:rPr>
        <w:t>Ciaccheri</w:t>
      </w:r>
      <w:proofErr w:type="spellEnd"/>
      <w:r w:rsidR="00095754" w:rsidRPr="00674DC9">
        <w:rPr>
          <w:rStyle w:val="Nessuno"/>
          <w:color w:val="000000"/>
          <w:sz w:val="22"/>
          <w:szCs w:val="22"/>
          <w:u w:color="000000"/>
        </w:rPr>
        <w:t xml:space="preserve"> e dell’Assessora alle politiche culturali dello stesso municipio </w:t>
      </w:r>
      <w:r w:rsidR="00095754" w:rsidRPr="00674DC9">
        <w:rPr>
          <w:rStyle w:val="Nessuno"/>
          <w:b/>
          <w:bCs/>
          <w:color w:val="000000"/>
          <w:sz w:val="22"/>
          <w:szCs w:val="22"/>
          <w:u w:color="000000"/>
        </w:rPr>
        <w:t>Maya Vetri</w:t>
      </w:r>
      <w:r w:rsidR="00095754" w:rsidRPr="00674DC9">
        <w:rPr>
          <w:rStyle w:val="Nessuno"/>
          <w:color w:val="000000"/>
          <w:sz w:val="22"/>
          <w:szCs w:val="22"/>
          <w:u w:color="000000"/>
        </w:rPr>
        <w:t>.</w:t>
      </w:r>
    </w:p>
    <w:p w14:paraId="08222F21" w14:textId="77777777" w:rsidR="00A401A5" w:rsidRDefault="00A401A5">
      <w:pPr>
        <w:pStyle w:val="CorpoA"/>
        <w:rPr>
          <w:rStyle w:val="Nessuno"/>
        </w:rPr>
      </w:pPr>
    </w:p>
    <w:p w14:paraId="2276B8EA" w14:textId="77777777" w:rsidR="00A401A5" w:rsidRDefault="00000000">
      <w:pPr>
        <w:pStyle w:val="Titolo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rStyle w:val="Nessuno"/>
          <w:color w:val="000000"/>
          <w:sz w:val="22"/>
          <w:szCs w:val="22"/>
          <w:u w:color="000000"/>
        </w:rPr>
      </w:pPr>
      <w:r>
        <w:rPr>
          <w:rStyle w:val="Nessuno"/>
          <w:color w:val="000000"/>
          <w:sz w:val="22"/>
          <w:szCs w:val="22"/>
          <w:u w:color="000000"/>
        </w:rPr>
        <w:t xml:space="preserve">Si prosegue con la presentazione del progetto </w:t>
      </w:r>
      <w:r>
        <w:rPr>
          <w:rStyle w:val="Nessuno"/>
          <w:b/>
          <w:bCs/>
          <w:i/>
          <w:iCs/>
          <w:color w:val="000000"/>
          <w:sz w:val="22"/>
          <w:szCs w:val="22"/>
          <w:u w:color="000000"/>
        </w:rPr>
        <w:t>“Garbatella 20/20”</w:t>
      </w:r>
      <w:r>
        <w:rPr>
          <w:rStyle w:val="Nessuno"/>
          <w:color w:val="000000"/>
          <w:sz w:val="22"/>
          <w:szCs w:val="22"/>
          <w:u w:color="000000"/>
        </w:rPr>
        <w:t xml:space="preserve"> a cura di Paola Porretta e Francesca Romana Stabile e il </w:t>
      </w:r>
      <w:r>
        <w:rPr>
          <w:rStyle w:val="Nessuno"/>
          <w:b/>
          <w:bCs/>
          <w:i/>
          <w:iCs/>
          <w:color w:val="000000"/>
          <w:sz w:val="22"/>
          <w:szCs w:val="22"/>
          <w:u w:color="000000"/>
        </w:rPr>
        <w:t xml:space="preserve">“Coro </w:t>
      </w:r>
      <w:proofErr w:type="spellStart"/>
      <w:r>
        <w:rPr>
          <w:rStyle w:val="Nessuno"/>
          <w:b/>
          <w:bCs/>
          <w:i/>
          <w:iCs/>
          <w:color w:val="000000"/>
          <w:sz w:val="22"/>
          <w:szCs w:val="22"/>
          <w:u w:color="000000"/>
        </w:rPr>
        <w:t>SingUp</w:t>
      </w:r>
      <w:proofErr w:type="spellEnd"/>
      <w:r>
        <w:rPr>
          <w:rStyle w:val="Nessuno"/>
          <w:b/>
          <w:bCs/>
          <w:i/>
          <w:iCs/>
          <w:color w:val="000000"/>
          <w:sz w:val="22"/>
          <w:szCs w:val="22"/>
          <w:u w:color="000000"/>
        </w:rPr>
        <w:t>”</w:t>
      </w:r>
      <w:r>
        <w:rPr>
          <w:rStyle w:val="Nessuno"/>
          <w:color w:val="000000"/>
          <w:sz w:val="22"/>
          <w:szCs w:val="22"/>
          <w:u w:color="000000"/>
        </w:rPr>
        <w:t xml:space="preserve"> a cura dell’Associazione Controchiave, per poi passare alle testimonianze e racconti sul quartiere Garbatella a cura di Maria </w:t>
      </w:r>
      <w:proofErr w:type="spellStart"/>
      <w:r>
        <w:rPr>
          <w:rStyle w:val="Nessuno"/>
          <w:color w:val="000000"/>
          <w:sz w:val="22"/>
          <w:szCs w:val="22"/>
          <w:u w:color="000000"/>
        </w:rPr>
        <w:t>Jatosti</w:t>
      </w:r>
      <w:proofErr w:type="spellEnd"/>
      <w:r>
        <w:rPr>
          <w:rStyle w:val="Nessuno"/>
          <w:color w:val="000000"/>
          <w:sz w:val="22"/>
          <w:szCs w:val="22"/>
          <w:u w:color="000000"/>
        </w:rPr>
        <w:t xml:space="preserve">, Giancarlo Proietti e Gianni Rivolta di </w:t>
      </w:r>
      <w:r>
        <w:rPr>
          <w:rStyle w:val="Nessuno"/>
          <w:b/>
          <w:bCs/>
          <w:color w:val="000000"/>
          <w:sz w:val="22"/>
          <w:szCs w:val="22"/>
          <w:u w:color="000000"/>
        </w:rPr>
        <w:t>Cara Garbatella</w:t>
      </w:r>
      <w:r>
        <w:rPr>
          <w:rStyle w:val="Nessuno"/>
          <w:color w:val="000000"/>
          <w:sz w:val="22"/>
          <w:szCs w:val="22"/>
          <w:u w:color="000000"/>
        </w:rPr>
        <w:t xml:space="preserve"> e Paolo Moccia </w:t>
      </w:r>
      <w:r>
        <w:rPr>
          <w:rStyle w:val="Nessuno"/>
          <w:b/>
          <w:bCs/>
          <w:color w:val="000000"/>
          <w:sz w:val="22"/>
          <w:szCs w:val="22"/>
          <w:u w:color="000000"/>
        </w:rPr>
        <w:t>dell’Associazione Itaca</w:t>
      </w:r>
      <w:r>
        <w:rPr>
          <w:rStyle w:val="Nessuno"/>
          <w:color w:val="000000"/>
          <w:sz w:val="22"/>
          <w:szCs w:val="22"/>
          <w:u w:color="000000"/>
        </w:rPr>
        <w:t xml:space="preserve">, in un’ottica di dialogo e scambio per valorizzare il territorio. </w:t>
      </w:r>
    </w:p>
    <w:p w14:paraId="3FA0BE20" w14:textId="77777777" w:rsidR="00A401A5" w:rsidRDefault="00A401A5">
      <w:pPr>
        <w:pStyle w:val="Titolo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rStyle w:val="Nessuno"/>
          <w:color w:val="000000"/>
          <w:sz w:val="22"/>
          <w:szCs w:val="22"/>
          <w:u w:color="000000"/>
        </w:rPr>
      </w:pPr>
    </w:p>
    <w:p w14:paraId="14AAB8A8" w14:textId="77777777" w:rsidR="00A401A5" w:rsidRDefault="00000000">
      <w:pPr>
        <w:pStyle w:val="Titolo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rStyle w:val="Nessuno"/>
          <w:color w:val="000000"/>
          <w:sz w:val="22"/>
          <w:szCs w:val="22"/>
          <w:u w:color="000000"/>
        </w:rPr>
      </w:pPr>
      <w:r>
        <w:rPr>
          <w:rStyle w:val="Nessuno"/>
          <w:color w:val="000000"/>
          <w:sz w:val="22"/>
          <w:szCs w:val="22"/>
          <w:u w:color="000000"/>
        </w:rPr>
        <w:t xml:space="preserve">Dalle 19:15 l’evento torna a parlare di arte con il corto teatrale </w:t>
      </w:r>
      <w:r>
        <w:rPr>
          <w:rStyle w:val="Nessuno"/>
          <w:b/>
          <w:bCs/>
          <w:color w:val="000000"/>
          <w:sz w:val="22"/>
          <w:szCs w:val="22"/>
          <w:u w:color="000000"/>
        </w:rPr>
        <w:t>“La favola del figlio cambiato”, “Nori” e la performance narrativa di Tiziana Foschi.</w:t>
      </w:r>
      <w:r>
        <w:rPr>
          <w:rStyle w:val="Nessuno"/>
          <w:color w:val="000000"/>
          <w:sz w:val="22"/>
          <w:szCs w:val="22"/>
          <w:u w:color="000000"/>
        </w:rPr>
        <w:t xml:space="preserve"> Si conclude l’evento al teatro con l’intervista di </w:t>
      </w:r>
      <w:r>
        <w:rPr>
          <w:rStyle w:val="Nessuno"/>
          <w:b/>
          <w:bCs/>
          <w:color w:val="000000"/>
          <w:sz w:val="22"/>
          <w:szCs w:val="22"/>
          <w:u w:color="000000"/>
        </w:rPr>
        <w:t>Massimiliano Smeriglio a Tosca Donati</w:t>
      </w:r>
      <w:r>
        <w:rPr>
          <w:rStyle w:val="Nessuno"/>
          <w:color w:val="000000"/>
          <w:sz w:val="22"/>
          <w:szCs w:val="22"/>
          <w:u w:color="000000"/>
        </w:rPr>
        <w:t>, alle ore 20:15, e con un intervento musicale della stessa Tosca.</w:t>
      </w:r>
    </w:p>
    <w:p w14:paraId="747AAF23" w14:textId="77777777" w:rsidR="00A401A5" w:rsidRDefault="00A401A5">
      <w:pPr>
        <w:pStyle w:val="Titolo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rStyle w:val="Nessuno"/>
          <w:color w:val="000000"/>
          <w:sz w:val="22"/>
          <w:szCs w:val="22"/>
          <w:u w:color="000000"/>
        </w:rPr>
      </w:pPr>
    </w:p>
    <w:p w14:paraId="219DD511" w14:textId="77777777" w:rsidR="00A401A5" w:rsidRDefault="00000000">
      <w:pPr>
        <w:pStyle w:val="Titolo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rStyle w:val="Nessuno"/>
          <w:color w:val="000000"/>
          <w:sz w:val="22"/>
          <w:szCs w:val="22"/>
          <w:u w:color="000000"/>
        </w:rPr>
      </w:pPr>
      <w:r>
        <w:rPr>
          <w:rStyle w:val="Nessuno"/>
          <w:color w:val="000000"/>
          <w:sz w:val="22"/>
          <w:szCs w:val="22"/>
          <w:u w:color="000000"/>
        </w:rPr>
        <w:t xml:space="preserve">Per l’atto finale ci si sposta </w:t>
      </w:r>
      <w:r>
        <w:rPr>
          <w:rStyle w:val="Nessuno"/>
          <w:b/>
          <w:bCs/>
          <w:color w:val="000000"/>
          <w:sz w:val="22"/>
          <w:szCs w:val="22"/>
          <w:u w:color="000000"/>
        </w:rPr>
        <w:t>all’Archivio Flamigni e alla Biblioteca Moby Dick</w:t>
      </w:r>
      <w:r>
        <w:rPr>
          <w:rStyle w:val="Nessuno"/>
          <w:color w:val="000000"/>
          <w:sz w:val="22"/>
          <w:szCs w:val="22"/>
          <w:u w:color="000000"/>
        </w:rPr>
        <w:t xml:space="preserve">, adiacenti al Teatro Palladium, che hanno messo a disposizione il loro spazio in occasione del ventennale, per una mostra fotografica sul rapporto tra quartiere e teatro, allestita all’Archivio Flamigni e un </w:t>
      </w:r>
      <w:proofErr w:type="spellStart"/>
      <w:r>
        <w:rPr>
          <w:rStyle w:val="Nessuno"/>
          <w:color w:val="000000"/>
          <w:sz w:val="22"/>
          <w:szCs w:val="22"/>
          <w:u w:color="000000"/>
        </w:rPr>
        <w:t>videodocumentario</w:t>
      </w:r>
      <w:proofErr w:type="spellEnd"/>
      <w:r>
        <w:rPr>
          <w:rStyle w:val="Nessuno"/>
          <w:color w:val="000000"/>
          <w:sz w:val="22"/>
          <w:szCs w:val="22"/>
          <w:u w:color="000000"/>
        </w:rPr>
        <w:t xml:space="preserve"> sulle testimonianze degli abitanti dei lotti della Garbatella alla Biblioteca Moby Dick.</w:t>
      </w:r>
    </w:p>
    <w:p w14:paraId="3F03B0B0" w14:textId="77777777" w:rsidR="00A401A5" w:rsidRDefault="00A401A5">
      <w:pPr>
        <w:pStyle w:val="CorpoA"/>
        <w:rPr>
          <w:rStyle w:val="Nessuno"/>
        </w:rPr>
      </w:pPr>
    </w:p>
    <w:p w14:paraId="0B9E1CAB" w14:textId="77777777" w:rsidR="00A401A5" w:rsidRDefault="00000000">
      <w:pPr>
        <w:pStyle w:val="Didefault"/>
        <w:spacing w:before="0" w:line="240" w:lineRule="auto"/>
        <w:rPr>
          <w:rStyle w:val="Nessuno"/>
          <w:rFonts w:ascii="Arial" w:eastAsia="Arial" w:hAnsi="Arial" w:cs="Arial"/>
          <w:b/>
          <w:bCs/>
          <w:sz w:val="22"/>
          <w:szCs w:val="22"/>
          <w:u w:color="000000"/>
          <w:shd w:val="clear" w:color="auto" w:fill="FFFFFF"/>
        </w:rPr>
      </w:pPr>
      <w:r>
        <w:rPr>
          <w:rStyle w:val="Nessuno"/>
          <w:rFonts w:ascii="Arial" w:hAnsi="Arial"/>
          <w:b/>
          <w:bCs/>
          <w:sz w:val="22"/>
          <w:szCs w:val="22"/>
          <w:u w:color="000000"/>
          <w:shd w:val="clear" w:color="auto" w:fill="FFFFFF"/>
        </w:rPr>
        <w:t>L</w:t>
      </w:r>
      <w:r>
        <w:rPr>
          <w:rStyle w:val="Nessuno"/>
          <w:rFonts w:ascii="Arial" w:hAnsi="Arial"/>
          <w:b/>
          <w:bCs/>
          <w:sz w:val="22"/>
          <w:szCs w:val="22"/>
          <w:u w:color="000000"/>
          <w:shd w:val="clear" w:color="auto" w:fill="FFFFFF"/>
          <w:rtl/>
        </w:rPr>
        <w:t>’</w:t>
      </w:r>
      <w:r>
        <w:rPr>
          <w:rStyle w:val="Nessuno"/>
          <w:rFonts w:ascii="Arial" w:hAnsi="Arial"/>
          <w:b/>
          <w:bCs/>
          <w:sz w:val="22"/>
          <w:szCs w:val="22"/>
          <w:u w:color="000000"/>
          <w:shd w:val="clear" w:color="auto" w:fill="FFFFFF"/>
        </w:rPr>
        <w:t>iniziativa, a ingresso gratuito e aperta al territorio, è realizzata dalla Fondazione Roma Tre Teatro Palladium con il supporto del Municipio VIII di Roma Capitale nelle fasi di organizzazione e realizzazione del progetto.</w:t>
      </w:r>
    </w:p>
    <w:p w14:paraId="4BBE7F99" w14:textId="77777777" w:rsidR="00A401A5" w:rsidRDefault="00A401A5">
      <w:pPr>
        <w:pStyle w:val="Didefault"/>
        <w:spacing w:before="0" w:line="240" w:lineRule="auto"/>
        <w:rPr>
          <w:rStyle w:val="Nessuno"/>
          <w:rFonts w:ascii="Arial" w:eastAsia="Arial" w:hAnsi="Arial" w:cs="Arial"/>
          <w:b/>
          <w:bCs/>
          <w:sz w:val="22"/>
          <w:szCs w:val="22"/>
          <w:u w:color="000000"/>
          <w:shd w:val="clear" w:color="auto" w:fill="FFFFFF"/>
        </w:rPr>
      </w:pPr>
    </w:p>
    <w:p w14:paraId="6631E240" w14:textId="77777777" w:rsidR="00A401A5" w:rsidRDefault="00000000">
      <w:pPr>
        <w:pStyle w:val="Didefault"/>
        <w:spacing w:before="0" w:line="240" w:lineRule="auto"/>
        <w:rPr>
          <w:rStyle w:val="Nessuno"/>
          <w:rFonts w:ascii="Arial" w:eastAsia="Arial" w:hAnsi="Arial" w:cs="Arial"/>
          <w:sz w:val="22"/>
          <w:szCs w:val="22"/>
          <w:u w:color="000000"/>
          <w:shd w:val="clear" w:color="auto" w:fill="FFFFFF"/>
        </w:rPr>
      </w:pPr>
      <w:r>
        <w:rPr>
          <w:rStyle w:val="Nessuno"/>
          <w:rFonts w:ascii="Arial" w:hAnsi="Arial"/>
          <w:sz w:val="22"/>
          <w:szCs w:val="22"/>
          <w:u w:color="000000"/>
          <w:shd w:val="clear" w:color="auto" w:fill="FFFFFF"/>
        </w:rPr>
        <w:t xml:space="preserve">Info e dettagli: </w:t>
      </w:r>
      <w:hyperlink r:id="rId8" w:history="1">
        <w:r>
          <w:rPr>
            <w:rStyle w:val="Hyperlink1"/>
            <w:rFonts w:ascii="Arial" w:hAnsi="Arial"/>
            <w:sz w:val="20"/>
            <w:szCs w:val="20"/>
            <w:shd w:val="clear" w:color="auto" w:fill="FFFFFF"/>
          </w:rPr>
          <w:t>www.teatropalladium.uniroma3.it</w:t>
        </w:r>
      </w:hyperlink>
    </w:p>
    <w:p w14:paraId="22C1B101" w14:textId="77777777" w:rsidR="00A401A5" w:rsidRDefault="00A401A5">
      <w:pPr>
        <w:pStyle w:val="CorpoA"/>
        <w:shd w:val="clear" w:color="auto" w:fill="FFFFFF"/>
        <w:spacing w:line="240" w:lineRule="auto"/>
        <w:jc w:val="center"/>
        <w:rPr>
          <w:rStyle w:val="Nessuno"/>
          <w:b/>
          <w:bCs/>
        </w:rPr>
      </w:pPr>
    </w:p>
    <w:p w14:paraId="7BB04196" w14:textId="77777777" w:rsidR="00A401A5" w:rsidRDefault="00000000">
      <w:pPr>
        <w:pStyle w:val="CorpoA"/>
        <w:shd w:val="clear" w:color="auto" w:fill="FFFFFF"/>
        <w:spacing w:line="240" w:lineRule="auto"/>
        <w:jc w:val="center"/>
      </w:pPr>
      <w:r>
        <w:rPr>
          <w:rStyle w:val="Nessuno"/>
          <w:b/>
          <w:bCs/>
          <w:i/>
          <w:iCs/>
          <w:u w:val="single"/>
        </w:rPr>
        <w:t>Ufficio stampa HF4</w:t>
      </w:r>
      <w:hyperlink r:id="rId9" w:history="1">
        <w:r>
          <w:rPr>
            <w:rStyle w:val="Hyperlink2"/>
          </w:rPr>
          <w:t xml:space="preserve"> </w:t>
        </w:r>
      </w:hyperlink>
      <w:hyperlink r:id="rId10" w:history="1">
        <w:r>
          <w:rPr>
            <w:rStyle w:val="Hyperlink3"/>
          </w:rPr>
          <w:t>www.hf4.it</w:t>
        </w:r>
        <w:r>
          <w:rPr>
            <w:rStyle w:val="Hyperlink3"/>
          </w:rPr>
          <w:br/>
        </w:r>
      </w:hyperlink>
      <w:r>
        <w:rPr>
          <w:rStyle w:val="NessunoA"/>
        </w:rPr>
        <w:t xml:space="preserve">Marta Volterra </w:t>
      </w:r>
      <w:r>
        <w:rPr>
          <w:rStyle w:val="Nessuno"/>
          <w:color w:val="0C0BA2"/>
          <w:u w:color="0C0BA2"/>
        </w:rPr>
        <w:t>marta.volterra@hf4.it</w:t>
      </w:r>
      <w:r>
        <w:rPr>
          <w:rStyle w:val="Nessuno"/>
          <w:color w:val="0C0BA2"/>
          <w:u w:color="0C0BA2"/>
        </w:rPr>
        <w:br/>
      </w:r>
      <w:r>
        <w:rPr>
          <w:rStyle w:val="NessunoA"/>
        </w:rPr>
        <w:t xml:space="preserve">Valentina Pettinelli </w:t>
      </w:r>
      <w:r>
        <w:rPr>
          <w:rStyle w:val="Nessuno"/>
          <w:color w:val="0C0BA2"/>
          <w:u w:color="0C0BA2"/>
        </w:rPr>
        <w:t>press@hf4.it</w:t>
      </w:r>
      <w:r>
        <w:rPr>
          <w:rStyle w:val="NessunoA"/>
        </w:rPr>
        <w:t xml:space="preserve"> 347.449.91.74</w:t>
      </w:r>
    </w:p>
    <w:p w14:paraId="33D1099C" w14:textId="77777777" w:rsidR="00A401A5" w:rsidRDefault="00A401A5">
      <w:pPr>
        <w:pStyle w:val="CorpoA"/>
        <w:shd w:val="clear" w:color="auto" w:fill="FFFFFF"/>
        <w:spacing w:after="140" w:line="240" w:lineRule="auto"/>
        <w:jc w:val="both"/>
        <w:rPr>
          <w:rStyle w:val="Nessuno"/>
          <w:color w:val="1A1A1A"/>
          <w:u w:color="1A1A1A"/>
        </w:rPr>
      </w:pPr>
    </w:p>
    <w:p w14:paraId="756A71B9" w14:textId="77777777" w:rsidR="00A401A5" w:rsidRDefault="00A401A5">
      <w:pPr>
        <w:pStyle w:val="CorpoA"/>
        <w:spacing w:line="240" w:lineRule="auto"/>
        <w:jc w:val="both"/>
        <w:rPr>
          <w:rStyle w:val="NessunoA"/>
          <w:sz w:val="18"/>
          <w:szCs w:val="18"/>
        </w:rPr>
      </w:pPr>
    </w:p>
    <w:p w14:paraId="0F99AE10" w14:textId="77777777" w:rsidR="00A401A5" w:rsidRDefault="00A401A5">
      <w:pPr>
        <w:pStyle w:val="CorpoA"/>
        <w:spacing w:line="240" w:lineRule="auto"/>
        <w:jc w:val="both"/>
        <w:rPr>
          <w:rStyle w:val="Nessuno"/>
          <w:b/>
          <w:bCs/>
          <w:sz w:val="18"/>
          <w:szCs w:val="18"/>
        </w:rPr>
      </w:pPr>
    </w:p>
    <w:p w14:paraId="15B74600" w14:textId="77777777" w:rsidR="00A401A5" w:rsidRDefault="00A401A5">
      <w:pPr>
        <w:pStyle w:val="CorpoA"/>
        <w:spacing w:line="240" w:lineRule="auto"/>
        <w:jc w:val="both"/>
        <w:rPr>
          <w:rStyle w:val="Nessuno"/>
          <w:b/>
          <w:bCs/>
          <w:sz w:val="18"/>
          <w:szCs w:val="18"/>
        </w:rPr>
      </w:pPr>
    </w:p>
    <w:p w14:paraId="4226F194" w14:textId="77777777" w:rsidR="00A401A5" w:rsidRDefault="00A401A5">
      <w:pPr>
        <w:pStyle w:val="CorpoA"/>
        <w:spacing w:line="240" w:lineRule="auto"/>
        <w:jc w:val="both"/>
        <w:rPr>
          <w:rStyle w:val="Nessuno"/>
          <w:b/>
          <w:bCs/>
          <w:sz w:val="18"/>
          <w:szCs w:val="18"/>
        </w:rPr>
      </w:pPr>
    </w:p>
    <w:p w14:paraId="42CDD46F" w14:textId="77777777" w:rsidR="006138EC" w:rsidRDefault="006138EC">
      <w:pPr>
        <w:pStyle w:val="CorpoA"/>
        <w:spacing w:line="240" w:lineRule="auto"/>
        <w:jc w:val="both"/>
        <w:rPr>
          <w:rStyle w:val="Nessuno"/>
          <w:b/>
          <w:bCs/>
          <w:sz w:val="18"/>
          <w:szCs w:val="18"/>
        </w:rPr>
      </w:pPr>
    </w:p>
    <w:p w14:paraId="6B0E8372" w14:textId="77777777" w:rsidR="00A401A5" w:rsidRDefault="00A401A5">
      <w:pPr>
        <w:pStyle w:val="CorpoA"/>
        <w:spacing w:line="240" w:lineRule="auto"/>
        <w:jc w:val="both"/>
        <w:rPr>
          <w:rStyle w:val="Nessuno"/>
          <w:b/>
          <w:bCs/>
          <w:sz w:val="18"/>
          <w:szCs w:val="18"/>
        </w:rPr>
      </w:pPr>
    </w:p>
    <w:p w14:paraId="26D58D99" w14:textId="77777777" w:rsidR="00A401A5" w:rsidRDefault="00A401A5">
      <w:pPr>
        <w:pStyle w:val="CorpoA"/>
        <w:spacing w:line="240" w:lineRule="auto"/>
        <w:jc w:val="both"/>
        <w:rPr>
          <w:rStyle w:val="Nessuno"/>
          <w:b/>
          <w:bCs/>
          <w:sz w:val="18"/>
          <w:szCs w:val="18"/>
        </w:rPr>
      </w:pPr>
    </w:p>
    <w:p w14:paraId="69A5F0AF" w14:textId="77777777" w:rsidR="00A401A5" w:rsidRDefault="00A401A5">
      <w:pPr>
        <w:pStyle w:val="CorpoA"/>
        <w:spacing w:line="240" w:lineRule="auto"/>
        <w:jc w:val="both"/>
        <w:rPr>
          <w:rStyle w:val="Nessuno"/>
          <w:b/>
          <w:bCs/>
          <w:sz w:val="18"/>
          <w:szCs w:val="18"/>
        </w:rPr>
      </w:pPr>
    </w:p>
    <w:p w14:paraId="1E0F5C11" w14:textId="77777777" w:rsidR="00A401A5" w:rsidRDefault="00A401A5">
      <w:pPr>
        <w:pStyle w:val="CorpoA"/>
        <w:spacing w:line="240" w:lineRule="auto"/>
        <w:jc w:val="both"/>
        <w:rPr>
          <w:rStyle w:val="Nessuno"/>
          <w:b/>
          <w:bCs/>
          <w:sz w:val="18"/>
          <w:szCs w:val="18"/>
        </w:rPr>
      </w:pPr>
    </w:p>
    <w:p w14:paraId="4E4BC0A2" w14:textId="77777777" w:rsidR="00A401A5" w:rsidRDefault="00000000">
      <w:pPr>
        <w:pStyle w:val="CorpoA"/>
        <w:spacing w:line="240" w:lineRule="auto"/>
        <w:jc w:val="both"/>
        <w:rPr>
          <w:rStyle w:val="Nessuno"/>
          <w:b/>
          <w:bCs/>
          <w:sz w:val="18"/>
          <w:szCs w:val="18"/>
        </w:rPr>
      </w:pPr>
      <w:r>
        <w:rPr>
          <w:rStyle w:val="NessunoA"/>
          <w:b/>
          <w:bCs/>
          <w:noProof/>
          <w:sz w:val="18"/>
          <w:szCs w:val="18"/>
        </w:rPr>
        <w:drawing>
          <wp:inline distT="0" distB="0" distL="0" distR="0" wp14:anchorId="259A8A32" wp14:editId="34B46A0B">
            <wp:extent cx="5731200" cy="736600"/>
            <wp:effectExtent l="0" t="0" r="0" b="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36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B29D321" w14:textId="77777777" w:rsidR="00A401A5" w:rsidRDefault="00A401A5">
      <w:pPr>
        <w:pStyle w:val="CorpoA"/>
        <w:spacing w:line="240" w:lineRule="auto"/>
        <w:jc w:val="both"/>
        <w:rPr>
          <w:rStyle w:val="Nessuno"/>
          <w:b/>
          <w:bCs/>
          <w:sz w:val="18"/>
          <w:szCs w:val="18"/>
        </w:rPr>
      </w:pPr>
    </w:p>
    <w:p w14:paraId="130B199D" w14:textId="77777777" w:rsidR="00A401A5" w:rsidRDefault="00A401A5">
      <w:pPr>
        <w:pStyle w:val="CorpoA"/>
        <w:shd w:val="clear" w:color="auto" w:fill="FFFFFF"/>
        <w:spacing w:after="140" w:line="240" w:lineRule="auto"/>
        <w:jc w:val="both"/>
      </w:pPr>
    </w:p>
    <w:sectPr w:rsidR="00A401A5">
      <w:headerReference w:type="default" r:id="rId12"/>
      <w:footerReference w:type="default" r:id="rId13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CEB7" w14:textId="77777777" w:rsidR="00210D18" w:rsidRDefault="00210D18">
      <w:r>
        <w:separator/>
      </w:r>
    </w:p>
  </w:endnote>
  <w:endnote w:type="continuationSeparator" w:id="0">
    <w:p w14:paraId="25B91B2E" w14:textId="77777777" w:rsidR="00210D18" w:rsidRDefault="0021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8FEB" w14:textId="77777777" w:rsidR="00A401A5" w:rsidRDefault="00A401A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796E" w14:textId="77777777" w:rsidR="00210D18" w:rsidRDefault="00210D18">
      <w:r>
        <w:separator/>
      </w:r>
    </w:p>
  </w:footnote>
  <w:footnote w:type="continuationSeparator" w:id="0">
    <w:p w14:paraId="7BCD8D2A" w14:textId="77777777" w:rsidR="00210D18" w:rsidRDefault="00210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5DE7" w14:textId="77777777" w:rsidR="00A401A5" w:rsidRDefault="00A401A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A5"/>
    <w:rsid w:val="000255F2"/>
    <w:rsid w:val="00095754"/>
    <w:rsid w:val="00210D18"/>
    <w:rsid w:val="00236516"/>
    <w:rsid w:val="006138EC"/>
    <w:rsid w:val="00674DC9"/>
    <w:rsid w:val="00A401A5"/>
    <w:rsid w:val="00D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339820"/>
  <w15:docId w15:val="{FA6B283D-4CCD-ED49-BF8D-0C5D128A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4">
    <w:name w:val="heading 4"/>
    <w:next w:val="CorpoA"/>
    <w:uiPriority w:val="9"/>
    <w:unhideWhenUsed/>
    <w:qFormat/>
    <w:pPr>
      <w:keepNext/>
      <w:keepLines/>
      <w:spacing w:before="280" w:after="80"/>
      <w:outlineLvl w:val="3"/>
    </w:pPr>
    <w:rPr>
      <w:rFonts w:ascii="Arial" w:hAnsi="Arial" w:cs="Arial Unicode MS"/>
      <w:color w:val="666666"/>
      <w:sz w:val="24"/>
      <w:szCs w:val="24"/>
      <w:u w:color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i/>
      <w:iCs/>
      <w:outline w:val="0"/>
      <w:color w:val="1155CC"/>
      <w:sz w:val="20"/>
      <w:szCs w:val="20"/>
      <w:u w:val="single" w:color="1155CC"/>
      <w:shd w:val="clear" w:color="auto" w:fill="FFFFFF"/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Collegamentoipertestuale"/>
    <w:rPr>
      <w:outline w:val="0"/>
      <w:color w:val="0000FF"/>
      <w:u w:val="single" w:color="0000FF"/>
    </w:rPr>
  </w:style>
  <w:style w:type="character" w:customStyle="1" w:styleId="Hyperlink2">
    <w:name w:val="Hyperlink.2"/>
    <w:basedOn w:val="Nessuno"/>
    <w:rPr>
      <w:rFonts w:ascii="Arial" w:eastAsia="Arial" w:hAnsi="Arial" w:cs="Arial"/>
      <w:b/>
      <w:bCs/>
      <w:i/>
      <w:iCs/>
      <w:outline w:val="0"/>
      <w:color w:val="1155CC"/>
      <w:u w:val="single" w:color="1155CC"/>
    </w:rPr>
  </w:style>
  <w:style w:type="character" w:customStyle="1" w:styleId="Hyperlink3">
    <w:name w:val="Hyperlink.3"/>
    <w:basedOn w:val="Nessuno"/>
    <w:rPr>
      <w:outline w:val="0"/>
      <w:color w:val="0C0BA2"/>
      <w:u w:val="single" w:color="0C0BA2"/>
    </w:rPr>
  </w:style>
  <w:style w:type="character" w:customStyle="1" w:styleId="NessunoA">
    <w:name w:val="Nessuno A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palladium.uniroma3.i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5Y2XMLtYfyuubkjaPVFNbVIpFB-IpHP5?usp=drive_lin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mailstat.us/tr/t/kh5itdwl84hesle/3/http://www.hf4.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ilstat.us/tr/t/kh5itdwl84hesle/3/http://www.hf4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851</Words>
  <Characters>4206</Characters>
  <Application>Microsoft Office Word</Application>
  <DocSecurity>0</DocSecurity>
  <Lines>66</Lines>
  <Paragraphs>19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Aversano</cp:lastModifiedBy>
  <cp:revision>3</cp:revision>
  <dcterms:created xsi:type="dcterms:W3CDTF">2023-10-09T09:32:00Z</dcterms:created>
  <dcterms:modified xsi:type="dcterms:W3CDTF">2023-10-09T09:33:00Z</dcterms:modified>
</cp:coreProperties>
</file>