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35B8" w14:textId="02988362" w:rsidR="00EC2BE0" w:rsidRPr="004B334C" w:rsidRDefault="001A3E8D">
      <w:pPr>
        <w:rPr>
          <w:rFonts w:cstheme="minorHAnsi"/>
          <w:b/>
          <w:bCs/>
        </w:rPr>
      </w:pPr>
      <w:r w:rsidRPr="004B334C">
        <w:rPr>
          <w:rFonts w:cstheme="minorHAnsi"/>
          <w:b/>
          <w:bCs/>
        </w:rPr>
        <w:t xml:space="preserve">AcomeA: </w:t>
      </w:r>
      <w:r w:rsidR="00C04F55" w:rsidRPr="004B334C">
        <w:rPr>
          <w:rFonts w:cstheme="minorHAnsi"/>
          <w:b/>
          <w:bCs/>
        </w:rPr>
        <w:t>Piazza Affari</w:t>
      </w:r>
      <w:r w:rsidR="007E2C8B" w:rsidRPr="004B334C">
        <w:rPr>
          <w:rFonts w:cstheme="minorHAnsi"/>
          <w:b/>
          <w:bCs/>
        </w:rPr>
        <w:t xml:space="preserve">, </w:t>
      </w:r>
      <w:r w:rsidR="00AB0CCF">
        <w:rPr>
          <w:rFonts w:cstheme="minorHAnsi"/>
          <w:b/>
          <w:bCs/>
        </w:rPr>
        <w:t>il valore nascosto d</w:t>
      </w:r>
      <w:r w:rsidR="00F554E1" w:rsidRPr="004B334C">
        <w:rPr>
          <w:rFonts w:cstheme="minorHAnsi"/>
          <w:b/>
          <w:bCs/>
        </w:rPr>
        <w:t xml:space="preserve">elle </w:t>
      </w:r>
      <w:r w:rsidR="007E2C8B" w:rsidRPr="004B334C">
        <w:rPr>
          <w:rFonts w:cstheme="minorHAnsi"/>
          <w:b/>
          <w:bCs/>
        </w:rPr>
        <w:t>mid</w:t>
      </w:r>
      <w:r w:rsidR="00AB0CCF">
        <w:rPr>
          <w:rFonts w:cstheme="minorHAnsi"/>
          <w:b/>
          <w:bCs/>
        </w:rPr>
        <w:t xml:space="preserve"> e </w:t>
      </w:r>
      <w:r w:rsidR="007E2C8B" w:rsidRPr="004B334C">
        <w:rPr>
          <w:rFonts w:cstheme="minorHAnsi"/>
          <w:b/>
          <w:bCs/>
        </w:rPr>
        <w:t>small cap</w:t>
      </w:r>
      <w:r w:rsidR="00AB0CCF">
        <w:rPr>
          <w:rFonts w:cstheme="minorHAnsi"/>
          <w:b/>
          <w:bCs/>
        </w:rPr>
        <w:t xml:space="preserve"> italiane</w:t>
      </w:r>
    </w:p>
    <w:p w14:paraId="2A2213B4" w14:textId="1264F269" w:rsidR="00C04F55" w:rsidRPr="004B334C" w:rsidRDefault="00C04F55" w:rsidP="00C04F55">
      <w:pPr>
        <w:rPr>
          <w:rFonts w:cstheme="minorHAnsi"/>
          <w:b/>
          <w:bCs/>
        </w:rPr>
      </w:pPr>
      <w:r w:rsidRPr="004B334C">
        <w:rPr>
          <w:rFonts w:cstheme="minorHAnsi"/>
        </w:rPr>
        <w:t>A cura di</w:t>
      </w:r>
      <w:r w:rsidRPr="004B334C">
        <w:rPr>
          <w:rFonts w:cstheme="minorHAnsi"/>
          <w:b/>
          <w:bCs/>
        </w:rPr>
        <w:t xml:space="preserve"> Antonio Amendola, Senior Fund Manager, AcomeA SGR</w:t>
      </w:r>
    </w:p>
    <w:p w14:paraId="0721B521" w14:textId="50ABDC41" w:rsidR="007E6185" w:rsidRPr="004B334C" w:rsidRDefault="00631C46" w:rsidP="007E6185">
      <w:pPr>
        <w:rPr>
          <w:rFonts w:cstheme="minorHAnsi"/>
        </w:rPr>
      </w:pPr>
      <w:r w:rsidRPr="004B334C">
        <w:rPr>
          <w:rFonts w:cstheme="minorHAnsi"/>
        </w:rPr>
        <w:br/>
      </w:r>
      <w:r w:rsidR="00420B4F" w:rsidRPr="004B334C">
        <w:rPr>
          <w:rFonts w:cstheme="minorHAnsi"/>
        </w:rPr>
        <w:t xml:space="preserve">Analizzando i principali indici di Piazza Affari, emergono due tendenze contrastanti. Da una parte, il </w:t>
      </w:r>
      <w:r w:rsidR="006777A2" w:rsidRPr="004B334C">
        <w:rPr>
          <w:rFonts w:cstheme="minorHAnsi"/>
        </w:rPr>
        <w:t xml:space="preserve">Ftse Mib </w:t>
      </w:r>
      <w:r w:rsidR="00420B4F" w:rsidRPr="004B334C">
        <w:rPr>
          <w:rFonts w:cstheme="minorHAnsi"/>
        </w:rPr>
        <w:t>è cresciuto a doppia cifra da inizio anno</w:t>
      </w:r>
      <w:r w:rsidR="006777A2" w:rsidRPr="004B334C">
        <w:rPr>
          <w:rFonts w:cstheme="minorHAnsi"/>
        </w:rPr>
        <w:t>,</w:t>
      </w:r>
      <w:r w:rsidR="00FC32CA">
        <w:rPr>
          <w:rFonts w:cstheme="minorHAnsi"/>
        </w:rPr>
        <w:t xml:space="preserve"> toccando quota</w:t>
      </w:r>
      <w:r w:rsidR="006777A2" w:rsidRPr="004B334C">
        <w:rPr>
          <w:rFonts w:cstheme="minorHAnsi"/>
        </w:rPr>
        <w:t xml:space="preserve"> +15,7</w:t>
      </w:r>
      <w:r w:rsidR="00420B4F" w:rsidRPr="004B334C">
        <w:rPr>
          <w:rFonts w:cstheme="minorHAnsi"/>
        </w:rPr>
        <w:t>%</w:t>
      </w:r>
      <w:r w:rsidR="0035640E">
        <w:rPr>
          <w:rFonts w:cstheme="minorHAnsi"/>
        </w:rPr>
        <w:t xml:space="preserve"> (dati al 25 ottobre 2023)</w:t>
      </w:r>
      <w:r w:rsidR="0031399E" w:rsidRPr="004B334C">
        <w:rPr>
          <w:rFonts w:cstheme="minorHAnsi"/>
        </w:rPr>
        <w:t>. Dall’altr</w:t>
      </w:r>
      <w:r w:rsidR="0080365D">
        <w:rPr>
          <w:rFonts w:cstheme="minorHAnsi"/>
        </w:rPr>
        <w:t>a</w:t>
      </w:r>
      <w:r w:rsidR="0031399E" w:rsidRPr="004B334C">
        <w:rPr>
          <w:rFonts w:cstheme="minorHAnsi"/>
        </w:rPr>
        <w:t>, l</w:t>
      </w:r>
      <w:r w:rsidR="00420B4F" w:rsidRPr="004B334C">
        <w:rPr>
          <w:rFonts w:cstheme="minorHAnsi"/>
        </w:rPr>
        <w:t xml:space="preserve">a performance </w:t>
      </w:r>
      <w:r w:rsidR="0080365D">
        <w:rPr>
          <w:rFonts w:cstheme="minorHAnsi"/>
        </w:rPr>
        <w:t xml:space="preserve">è stata </w:t>
      </w:r>
      <w:r w:rsidR="00420B4F" w:rsidRPr="004B334C">
        <w:rPr>
          <w:rFonts w:cstheme="minorHAnsi"/>
        </w:rPr>
        <w:t xml:space="preserve">negativa </w:t>
      </w:r>
      <w:r w:rsidR="0080365D">
        <w:rPr>
          <w:rFonts w:cstheme="minorHAnsi"/>
        </w:rPr>
        <w:t>per</w:t>
      </w:r>
      <w:r w:rsidR="00420B4F" w:rsidRPr="004B334C">
        <w:rPr>
          <w:rFonts w:cstheme="minorHAnsi"/>
        </w:rPr>
        <w:t xml:space="preserve"> t</w:t>
      </w:r>
      <w:r w:rsidR="006777A2" w:rsidRPr="004B334C">
        <w:rPr>
          <w:rFonts w:cstheme="minorHAnsi"/>
        </w:rPr>
        <w:t>utti gli altri indici</w:t>
      </w:r>
      <w:r w:rsidR="00420B4F" w:rsidRPr="004B334C">
        <w:rPr>
          <w:rFonts w:cstheme="minorHAnsi"/>
        </w:rPr>
        <w:t xml:space="preserve"> di Borsa, che sono</w:t>
      </w:r>
      <w:r w:rsidR="0031399E" w:rsidRPr="004B334C">
        <w:rPr>
          <w:rFonts w:cstheme="minorHAnsi"/>
        </w:rPr>
        <w:t>,</w:t>
      </w:r>
      <w:r w:rsidR="00420B4F" w:rsidRPr="004B334C">
        <w:rPr>
          <w:rFonts w:cstheme="minorHAnsi"/>
        </w:rPr>
        <w:t xml:space="preserve"> tuttavia</w:t>
      </w:r>
      <w:r w:rsidR="0031399E" w:rsidRPr="004B334C">
        <w:rPr>
          <w:rFonts w:cstheme="minorHAnsi"/>
        </w:rPr>
        <w:t>,</w:t>
      </w:r>
      <w:r w:rsidR="00420B4F" w:rsidRPr="004B334C">
        <w:rPr>
          <w:rFonts w:cstheme="minorHAnsi"/>
        </w:rPr>
        <w:t xml:space="preserve"> maggiormente rappresentativi del tessuto produttivo e industriale del Paese</w:t>
      </w:r>
      <w:r w:rsidR="00D238E9" w:rsidRPr="004B334C">
        <w:rPr>
          <w:rFonts w:cstheme="minorHAnsi"/>
        </w:rPr>
        <w:t xml:space="preserve">: -4,02% </w:t>
      </w:r>
      <w:r w:rsidR="001E388A">
        <w:rPr>
          <w:rFonts w:cstheme="minorHAnsi"/>
        </w:rPr>
        <w:t>il Mid Cap</w:t>
      </w:r>
      <w:r w:rsidR="00D238E9" w:rsidRPr="004B334C">
        <w:rPr>
          <w:rFonts w:cstheme="minorHAnsi"/>
        </w:rPr>
        <w:t>, -</w:t>
      </w:r>
      <w:r w:rsidR="006777A2" w:rsidRPr="004B334C">
        <w:rPr>
          <w:rFonts w:cstheme="minorHAnsi"/>
        </w:rPr>
        <w:t xml:space="preserve"> </w:t>
      </w:r>
      <w:r w:rsidR="00D238E9" w:rsidRPr="004B334C">
        <w:rPr>
          <w:rFonts w:cstheme="minorHAnsi"/>
        </w:rPr>
        <w:t xml:space="preserve">13,43% </w:t>
      </w:r>
      <w:r w:rsidR="001E388A">
        <w:rPr>
          <w:rFonts w:cstheme="minorHAnsi"/>
        </w:rPr>
        <w:t>lo Small Cap</w:t>
      </w:r>
      <w:r w:rsidR="00D238E9" w:rsidRPr="004B334C">
        <w:rPr>
          <w:rFonts w:cstheme="minorHAnsi"/>
        </w:rPr>
        <w:t xml:space="preserve">, -14,53% lo </w:t>
      </w:r>
      <w:r w:rsidR="001E388A">
        <w:rPr>
          <w:rFonts w:cstheme="minorHAnsi"/>
        </w:rPr>
        <w:t>STAR</w:t>
      </w:r>
      <w:r w:rsidR="00D238E9" w:rsidRPr="004B334C">
        <w:rPr>
          <w:rFonts w:cstheme="minorHAnsi"/>
        </w:rPr>
        <w:t xml:space="preserve">; e -16,87% l’Euronext Growth Milan (ex Aim). </w:t>
      </w:r>
      <w:r w:rsidR="007A282E" w:rsidRPr="004B334C">
        <w:rPr>
          <w:rFonts w:cstheme="minorHAnsi"/>
        </w:rPr>
        <w:t xml:space="preserve">Il divario da inizio anno tra il segmento </w:t>
      </w:r>
      <w:r w:rsidR="000A3ABA">
        <w:rPr>
          <w:rFonts w:cstheme="minorHAnsi"/>
        </w:rPr>
        <w:t>STAR</w:t>
      </w:r>
      <w:r w:rsidR="000A3ABA" w:rsidRPr="004B334C">
        <w:rPr>
          <w:rFonts w:cstheme="minorHAnsi"/>
        </w:rPr>
        <w:t xml:space="preserve"> </w:t>
      </w:r>
      <w:r w:rsidR="007A282E" w:rsidRPr="004B334C">
        <w:rPr>
          <w:rFonts w:cstheme="minorHAnsi"/>
        </w:rPr>
        <w:t xml:space="preserve">e il Ftse Mib è di oltre il 30% e rappresenta un unicum da quando esistono questi due indici. </w:t>
      </w:r>
      <w:r w:rsidR="003428F9" w:rsidRPr="004B334C">
        <w:rPr>
          <w:rFonts w:cstheme="minorHAnsi"/>
        </w:rPr>
        <w:t>Cosa si cela dietro questa divergenza</w:t>
      </w:r>
      <w:r w:rsidR="003428F9" w:rsidRPr="00EA3F1B">
        <w:rPr>
          <w:rFonts w:cstheme="minorHAnsi"/>
        </w:rPr>
        <w:t>?</w:t>
      </w:r>
      <w:r w:rsidR="003428F9" w:rsidRPr="004B334C">
        <w:rPr>
          <w:rFonts w:cstheme="minorHAnsi"/>
          <w:b/>
          <w:bCs/>
        </w:rPr>
        <w:t xml:space="preserve"> </w:t>
      </w:r>
      <w:r w:rsidR="007E6185" w:rsidRPr="004B334C">
        <w:rPr>
          <w:rFonts w:cstheme="minorHAnsi"/>
          <w:b/>
          <w:bCs/>
        </w:rPr>
        <w:t>A trainare il Ftse Mib è stata soprattutto la performance del settore bancario, che per anni è stato sottopesato nei portafogli dei grandi investitori globali.</w:t>
      </w:r>
      <w:r w:rsidR="007E6185" w:rsidRPr="004B334C">
        <w:rPr>
          <w:rFonts w:cstheme="minorHAnsi"/>
        </w:rPr>
        <w:t xml:space="preserve"> Nell’ultimo anno le banche hanno beneficiato d</w:t>
      </w:r>
      <w:r w:rsidR="000D18A8">
        <w:rPr>
          <w:rFonts w:cstheme="minorHAnsi"/>
        </w:rPr>
        <w:t>e</w:t>
      </w:r>
      <w:r w:rsidR="007E6185" w:rsidRPr="004B334C">
        <w:rPr>
          <w:rFonts w:cstheme="minorHAnsi"/>
        </w:rPr>
        <w:t>l rialzo dei tassi</w:t>
      </w:r>
      <w:r w:rsidR="000A3ABA">
        <w:rPr>
          <w:rFonts w:cstheme="minorHAnsi"/>
        </w:rPr>
        <w:t>,</w:t>
      </w:r>
      <w:r w:rsidR="007E6185" w:rsidRPr="004B334C">
        <w:rPr>
          <w:rFonts w:cstheme="minorHAnsi"/>
        </w:rPr>
        <w:t xml:space="preserve"> che hanno contribuito a migliorare il margine di interesse, rendendo il comparto più attraente per gli investitori internazionali</w:t>
      </w:r>
      <w:r w:rsidR="0080365D">
        <w:rPr>
          <w:rFonts w:cstheme="minorHAnsi"/>
        </w:rPr>
        <w:t xml:space="preserve">. Tuttavia, </w:t>
      </w:r>
      <w:r w:rsidR="0080365D" w:rsidRPr="004B334C">
        <w:rPr>
          <w:rFonts w:cstheme="minorHAnsi"/>
        </w:rPr>
        <w:t>anche quando i tassi si abbasseranno per effetto di una politica monetaria più accomodante</w:t>
      </w:r>
      <w:r w:rsidR="0080365D">
        <w:rPr>
          <w:rFonts w:cstheme="minorHAnsi"/>
        </w:rPr>
        <w:t>, resterà l</w:t>
      </w:r>
      <w:r w:rsidR="007E6185" w:rsidRPr="004B334C">
        <w:rPr>
          <w:rFonts w:cstheme="minorHAnsi"/>
        </w:rPr>
        <w:t xml:space="preserve">a sfida della marginalità. In un certo senso, </w:t>
      </w:r>
      <w:r w:rsidR="000A3ABA">
        <w:rPr>
          <w:rFonts w:cstheme="minorHAnsi"/>
        </w:rPr>
        <w:t xml:space="preserve">si può dire che </w:t>
      </w:r>
      <w:r w:rsidR="007E6185" w:rsidRPr="004B334C">
        <w:rPr>
          <w:rFonts w:cstheme="minorHAnsi"/>
          <w:b/>
          <w:bCs/>
        </w:rPr>
        <w:t xml:space="preserve">il Ftse Mib si </w:t>
      </w:r>
      <w:r w:rsidR="000A3ABA">
        <w:rPr>
          <w:rFonts w:cstheme="minorHAnsi"/>
          <w:b/>
          <w:bCs/>
        </w:rPr>
        <w:t>sia</w:t>
      </w:r>
      <w:r w:rsidR="007E6185" w:rsidRPr="004B334C">
        <w:rPr>
          <w:rFonts w:cstheme="minorHAnsi"/>
          <w:b/>
          <w:bCs/>
        </w:rPr>
        <w:t xml:space="preserve"> mosso sostanzialmente come il mercato americano, con una manciata di titoli, una decina al massimo, che hanno </w:t>
      </w:r>
      <w:r w:rsidR="0080365D">
        <w:rPr>
          <w:rFonts w:cstheme="minorHAnsi"/>
          <w:b/>
          <w:bCs/>
        </w:rPr>
        <w:t>messo a segno</w:t>
      </w:r>
      <w:r w:rsidR="0080365D" w:rsidRPr="004B334C">
        <w:rPr>
          <w:rFonts w:cstheme="minorHAnsi"/>
          <w:b/>
          <w:bCs/>
        </w:rPr>
        <w:t xml:space="preserve"> </w:t>
      </w:r>
      <w:r w:rsidR="007E6185" w:rsidRPr="004B334C">
        <w:rPr>
          <w:rFonts w:cstheme="minorHAnsi"/>
          <w:b/>
          <w:bCs/>
        </w:rPr>
        <w:t xml:space="preserve">il rendimento di tutto il mercato. </w:t>
      </w:r>
    </w:p>
    <w:p w14:paraId="3995C5FC" w14:textId="071072D7" w:rsidR="00181D3F" w:rsidRPr="004B334C" w:rsidRDefault="00157DA2" w:rsidP="00181D3F">
      <w:pPr>
        <w:rPr>
          <w:rFonts w:cstheme="minorHAnsi"/>
        </w:rPr>
      </w:pPr>
      <w:r w:rsidRPr="004B334C">
        <w:rPr>
          <w:rFonts w:cstheme="minorHAnsi"/>
          <w:u w:val="single"/>
        </w:rPr>
        <w:t>I due fattori che hanno spinto al ribasso l</w:t>
      </w:r>
      <w:r w:rsidR="005A6EA7" w:rsidRPr="004B334C">
        <w:rPr>
          <w:rFonts w:cstheme="minorHAnsi"/>
          <w:u w:val="single"/>
        </w:rPr>
        <w:t>e mid</w:t>
      </w:r>
      <w:r w:rsidR="000A3ABA">
        <w:rPr>
          <w:rFonts w:cstheme="minorHAnsi"/>
          <w:u w:val="single"/>
        </w:rPr>
        <w:t>/</w:t>
      </w:r>
      <w:r w:rsidR="005A6EA7" w:rsidRPr="004B334C">
        <w:rPr>
          <w:rFonts w:cstheme="minorHAnsi"/>
          <w:u w:val="single"/>
        </w:rPr>
        <w:t>small cap</w:t>
      </w:r>
      <w:r w:rsidR="005A6EA7" w:rsidRPr="004B334C">
        <w:rPr>
          <w:rFonts w:cstheme="minorHAnsi"/>
          <w:u w:val="single"/>
        </w:rPr>
        <w:br/>
      </w:r>
      <w:r w:rsidR="007E6185" w:rsidRPr="004B334C">
        <w:rPr>
          <w:rFonts w:cstheme="minorHAnsi"/>
        </w:rPr>
        <w:t xml:space="preserve">Il Ftse Mib espone l’investitore </w:t>
      </w:r>
      <w:r w:rsidR="000D18A8">
        <w:rPr>
          <w:rFonts w:cstheme="minorHAnsi"/>
        </w:rPr>
        <w:t>a pochi</w:t>
      </w:r>
      <w:r w:rsidR="007E6185" w:rsidRPr="004B334C">
        <w:rPr>
          <w:rFonts w:cstheme="minorHAnsi"/>
        </w:rPr>
        <w:t xml:space="preserve"> settori</w:t>
      </w:r>
      <w:r w:rsidR="000D18A8">
        <w:rPr>
          <w:rFonts w:cstheme="minorHAnsi"/>
        </w:rPr>
        <w:t xml:space="preserve">, </w:t>
      </w:r>
      <w:r w:rsidR="007A4026">
        <w:rPr>
          <w:rFonts w:cstheme="minorHAnsi"/>
        </w:rPr>
        <w:t xml:space="preserve">soprattutto </w:t>
      </w:r>
      <w:r w:rsidR="000D18A8">
        <w:rPr>
          <w:rFonts w:cstheme="minorHAnsi"/>
        </w:rPr>
        <w:t>il</w:t>
      </w:r>
      <w:r w:rsidR="007E6185" w:rsidRPr="004B334C">
        <w:rPr>
          <w:rFonts w:cstheme="minorHAnsi"/>
        </w:rPr>
        <w:t xml:space="preserve"> finanziario, </w:t>
      </w:r>
      <w:r w:rsidR="000D18A8">
        <w:rPr>
          <w:rFonts w:cstheme="minorHAnsi"/>
        </w:rPr>
        <w:t>l’</w:t>
      </w:r>
      <w:r w:rsidR="007E6185" w:rsidRPr="004B334C">
        <w:rPr>
          <w:rFonts w:cstheme="minorHAnsi"/>
        </w:rPr>
        <w:t>energetico</w:t>
      </w:r>
      <w:r w:rsidR="000D18A8">
        <w:rPr>
          <w:rFonts w:cstheme="minorHAnsi"/>
        </w:rPr>
        <w:t>, le utilities</w:t>
      </w:r>
      <w:r w:rsidR="007E6185" w:rsidRPr="004B334C">
        <w:rPr>
          <w:rFonts w:cstheme="minorHAnsi"/>
        </w:rPr>
        <w:t xml:space="preserve"> e </w:t>
      </w:r>
      <w:r w:rsidR="000D18A8">
        <w:rPr>
          <w:rFonts w:cstheme="minorHAnsi"/>
        </w:rPr>
        <w:t xml:space="preserve">le </w:t>
      </w:r>
      <w:r w:rsidR="007E6185" w:rsidRPr="004B334C">
        <w:rPr>
          <w:rFonts w:cstheme="minorHAnsi"/>
        </w:rPr>
        <w:t xml:space="preserve">infrastrutture. </w:t>
      </w:r>
      <w:r w:rsidR="00181D3F" w:rsidRPr="004B334C">
        <w:rPr>
          <w:rFonts w:cstheme="minorHAnsi"/>
        </w:rPr>
        <w:t>Se cerchiamo diversificazione, occorre fare un po’ di selezione</w:t>
      </w:r>
      <w:r w:rsidR="000A3ABA">
        <w:rPr>
          <w:rFonts w:cstheme="minorHAnsi"/>
        </w:rPr>
        <w:t xml:space="preserve"> anche</w:t>
      </w:r>
      <w:r w:rsidR="00D238E9" w:rsidRPr="004B334C">
        <w:rPr>
          <w:rFonts w:cstheme="minorHAnsi"/>
        </w:rPr>
        <w:t xml:space="preserve"> tra </w:t>
      </w:r>
      <w:r w:rsidR="00181D3F" w:rsidRPr="004B334C">
        <w:rPr>
          <w:rFonts w:cstheme="minorHAnsi"/>
        </w:rPr>
        <w:t xml:space="preserve">gli altri indici </w:t>
      </w:r>
      <w:r w:rsidR="007E6185" w:rsidRPr="004B334C">
        <w:rPr>
          <w:rFonts w:cstheme="minorHAnsi"/>
        </w:rPr>
        <w:t xml:space="preserve">di Borsa </w:t>
      </w:r>
      <w:r w:rsidR="0080365D">
        <w:rPr>
          <w:rFonts w:cstheme="minorHAnsi"/>
        </w:rPr>
        <w:t>I</w:t>
      </w:r>
      <w:r w:rsidR="007E6185" w:rsidRPr="004B334C">
        <w:rPr>
          <w:rFonts w:cstheme="minorHAnsi"/>
        </w:rPr>
        <w:t>taliana</w:t>
      </w:r>
      <w:r w:rsidR="00181D3F" w:rsidRPr="004B334C">
        <w:rPr>
          <w:rFonts w:cstheme="minorHAnsi"/>
        </w:rPr>
        <w:t>. L</w:t>
      </w:r>
      <w:r w:rsidR="003428F9" w:rsidRPr="004B334C">
        <w:rPr>
          <w:rFonts w:cstheme="minorHAnsi"/>
        </w:rPr>
        <w:t xml:space="preserve">e principali opportunità </w:t>
      </w:r>
      <w:r w:rsidR="0008226A" w:rsidRPr="004B334C">
        <w:rPr>
          <w:rFonts w:cstheme="minorHAnsi"/>
        </w:rPr>
        <w:t xml:space="preserve">a Piazza Affari </w:t>
      </w:r>
      <w:r w:rsidR="003428F9" w:rsidRPr="004B334C">
        <w:rPr>
          <w:rFonts w:cstheme="minorHAnsi"/>
        </w:rPr>
        <w:t xml:space="preserve">si possono trovare </w:t>
      </w:r>
      <w:r w:rsidR="00181D3F" w:rsidRPr="004B334C">
        <w:rPr>
          <w:rFonts w:cstheme="minorHAnsi"/>
        </w:rPr>
        <w:t xml:space="preserve">oggi </w:t>
      </w:r>
      <w:r w:rsidR="003428F9" w:rsidRPr="004B334C">
        <w:rPr>
          <w:rFonts w:cstheme="minorHAnsi"/>
        </w:rPr>
        <w:t>nel</w:t>
      </w:r>
      <w:r w:rsidR="0008226A" w:rsidRPr="004B334C">
        <w:rPr>
          <w:rFonts w:cstheme="minorHAnsi"/>
        </w:rPr>
        <w:t>le</w:t>
      </w:r>
      <w:r w:rsidR="006777A2" w:rsidRPr="004B334C">
        <w:rPr>
          <w:rFonts w:cstheme="minorHAnsi"/>
        </w:rPr>
        <w:t xml:space="preserve"> mid</w:t>
      </w:r>
      <w:r w:rsidR="0008226A" w:rsidRPr="004B334C">
        <w:rPr>
          <w:rFonts w:cstheme="minorHAnsi"/>
        </w:rPr>
        <w:t xml:space="preserve"> e </w:t>
      </w:r>
      <w:r w:rsidR="006777A2" w:rsidRPr="004B334C">
        <w:rPr>
          <w:rFonts w:cstheme="minorHAnsi"/>
        </w:rPr>
        <w:t>small cap</w:t>
      </w:r>
      <w:r w:rsidR="0031399E" w:rsidRPr="004B334C">
        <w:rPr>
          <w:rFonts w:cstheme="minorHAnsi"/>
        </w:rPr>
        <w:t>,</w:t>
      </w:r>
      <w:r w:rsidR="00C04F55" w:rsidRPr="004B334C">
        <w:rPr>
          <w:rFonts w:cstheme="minorHAnsi"/>
        </w:rPr>
        <w:t xml:space="preserve"> </w:t>
      </w:r>
      <w:r w:rsidR="003428F9" w:rsidRPr="004B334C">
        <w:rPr>
          <w:rFonts w:cstheme="minorHAnsi"/>
        </w:rPr>
        <w:t xml:space="preserve">che </w:t>
      </w:r>
      <w:r w:rsidR="000D18A8">
        <w:rPr>
          <w:rFonts w:cstheme="minorHAnsi"/>
        </w:rPr>
        <w:t xml:space="preserve">però </w:t>
      </w:r>
      <w:r w:rsidR="003428F9" w:rsidRPr="004B334C">
        <w:rPr>
          <w:rFonts w:cstheme="minorHAnsi"/>
        </w:rPr>
        <w:t>ha</w:t>
      </w:r>
      <w:r w:rsidR="0031399E" w:rsidRPr="004B334C">
        <w:rPr>
          <w:rFonts w:cstheme="minorHAnsi"/>
        </w:rPr>
        <w:t>nno</w:t>
      </w:r>
      <w:r w:rsidR="003428F9" w:rsidRPr="004B334C">
        <w:rPr>
          <w:rFonts w:cstheme="minorHAnsi"/>
        </w:rPr>
        <w:t xml:space="preserve"> </w:t>
      </w:r>
      <w:r w:rsidR="0008226A" w:rsidRPr="004B334C">
        <w:rPr>
          <w:rFonts w:cstheme="minorHAnsi"/>
        </w:rPr>
        <w:t xml:space="preserve">sottoperformato </w:t>
      </w:r>
      <w:r w:rsidR="003428F9" w:rsidRPr="004B334C">
        <w:rPr>
          <w:rFonts w:cstheme="minorHAnsi"/>
        </w:rPr>
        <w:t>nell’ultimo anno</w:t>
      </w:r>
      <w:r w:rsidR="0008226A" w:rsidRPr="004B334C">
        <w:rPr>
          <w:rFonts w:cstheme="minorHAnsi"/>
        </w:rPr>
        <w:t xml:space="preserve"> per</w:t>
      </w:r>
      <w:r w:rsidR="003428F9" w:rsidRPr="004B334C">
        <w:rPr>
          <w:rFonts w:cstheme="minorHAnsi"/>
        </w:rPr>
        <w:t xml:space="preserve"> gli effetti negativi di </w:t>
      </w:r>
      <w:r w:rsidR="00C04F55" w:rsidRPr="004B334C">
        <w:rPr>
          <w:rFonts w:cstheme="minorHAnsi"/>
        </w:rPr>
        <w:t>due fattori</w:t>
      </w:r>
      <w:r w:rsidR="005A6EA7" w:rsidRPr="004B334C">
        <w:rPr>
          <w:rFonts w:cstheme="minorHAnsi"/>
        </w:rPr>
        <w:t xml:space="preserve"> tecnici</w:t>
      </w:r>
      <w:r w:rsidR="0031399E" w:rsidRPr="004B334C">
        <w:rPr>
          <w:rFonts w:cstheme="minorHAnsi"/>
        </w:rPr>
        <w:t>.</w:t>
      </w:r>
    </w:p>
    <w:p w14:paraId="05148D4F" w14:textId="129C9EBF" w:rsidR="0031090B" w:rsidRPr="004B334C" w:rsidRDefault="004C1573" w:rsidP="00181D3F">
      <w:pPr>
        <w:rPr>
          <w:rFonts w:cstheme="minorHAnsi"/>
        </w:rPr>
      </w:pPr>
      <w:r w:rsidRPr="004B334C">
        <w:rPr>
          <w:rFonts w:cstheme="minorHAnsi"/>
        </w:rPr>
        <w:t>Il primo dipende dal</w:t>
      </w:r>
      <w:r w:rsidR="003428F9" w:rsidRPr="004B334C">
        <w:rPr>
          <w:rFonts w:cstheme="minorHAnsi"/>
        </w:rPr>
        <w:t xml:space="preserve">la tendenza dei </w:t>
      </w:r>
      <w:r w:rsidR="00DE5BB0" w:rsidRPr="004B334C">
        <w:rPr>
          <w:rFonts w:cstheme="minorHAnsi"/>
        </w:rPr>
        <w:t xml:space="preserve">gestori internazionali a </w:t>
      </w:r>
      <w:r w:rsidR="0080365D">
        <w:rPr>
          <w:rFonts w:cstheme="minorHAnsi"/>
        </w:rPr>
        <w:t>disinvestire</w:t>
      </w:r>
      <w:r w:rsidR="0080365D" w:rsidRPr="004B334C">
        <w:rPr>
          <w:rFonts w:cstheme="minorHAnsi"/>
        </w:rPr>
        <w:t xml:space="preserve"> </w:t>
      </w:r>
      <w:r w:rsidR="005A6EA7" w:rsidRPr="004B334C">
        <w:rPr>
          <w:rFonts w:cstheme="minorHAnsi"/>
        </w:rPr>
        <w:t>d</w:t>
      </w:r>
      <w:r w:rsidR="0080365D">
        <w:rPr>
          <w:rFonts w:cstheme="minorHAnsi"/>
        </w:rPr>
        <w:t>a</w:t>
      </w:r>
      <w:r w:rsidR="005A6EA7" w:rsidRPr="004B334C">
        <w:rPr>
          <w:rFonts w:cstheme="minorHAnsi"/>
        </w:rPr>
        <w:t xml:space="preserve">lle mid/small cap </w:t>
      </w:r>
      <w:r w:rsidR="003428F9" w:rsidRPr="004B334C">
        <w:rPr>
          <w:rFonts w:cstheme="minorHAnsi"/>
        </w:rPr>
        <w:t>durante le fasi di risalita dei tassi</w:t>
      </w:r>
      <w:r w:rsidRPr="004B334C">
        <w:rPr>
          <w:rFonts w:cstheme="minorHAnsi"/>
        </w:rPr>
        <w:t>,</w:t>
      </w:r>
      <w:r w:rsidR="005A6EA7" w:rsidRPr="004B334C">
        <w:rPr>
          <w:rFonts w:cstheme="minorHAnsi"/>
        </w:rPr>
        <w:t xml:space="preserve"> per via del forte indebitamento di queste imprese</w:t>
      </w:r>
      <w:r w:rsidR="00181D3F" w:rsidRPr="004B334C">
        <w:rPr>
          <w:rFonts w:cstheme="minorHAnsi"/>
        </w:rPr>
        <w:t xml:space="preserve">. A </w:t>
      </w:r>
      <w:r w:rsidR="003428F9" w:rsidRPr="004B334C">
        <w:rPr>
          <w:rFonts w:cstheme="minorHAnsi"/>
        </w:rPr>
        <w:t>livello globale</w:t>
      </w:r>
      <w:r w:rsidRPr="004B334C">
        <w:rPr>
          <w:rFonts w:cstheme="minorHAnsi"/>
        </w:rPr>
        <w:t xml:space="preserve">, le </w:t>
      </w:r>
      <w:r w:rsidR="0080365D">
        <w:rPr>
          <w:rFonts w:cstheme="minorHAnsi"/>
        </w:rPr>
        <w:t>PMI</w:t>
      </w:r>
      <w:r w:rsidR="00181D3F" w:rsidRPr="004B334C">
        <w:rPr>
          <w:rFonts w:cstheme="minorHAnsi"/>
        </w:rPr>
        <w:t xml:space="preserve"> </w:t>
      </w:r>
      <w:r w:rsidR="00DE5BB0" w:rsidRPr="004B334C">
        <w:rPr>
          <w:rFonts w:cstheme="minorHAnsi"/>
        </w:rPr>
        <w:t>fa</w:t>
      </w:r>
      <w:r w:rsidRPr="004B334C">
        <w:rPr>
          <w:rFonts w:cstheme="minorHAnsi"/>
        </w:rPr>
        <w:t>nno</w:t>
      </w:r>
      <w:r w:rsidR="00DE5BB0" w:rsidRPr="004B334C">
        <w:rPr>
          <w:rFonts w:cstheme="minorHAnsi"/>
        </w:rPr>
        <w:t xml:space="preserve"> </w:t>
      </w:r>
      <w:r w:rsidR="003428F9" w:rsidRPr="004B334C">
        <w:rPr>
          <w:rFonts w:cstheme="minorHAnsi"/>
        </w:rPr>
        <w:t xml:space="preserve">spesso </w:t>
      </w:r>
      <w:r w:rsidR="00DE5BB0" w:rsidRPr="004B334C">
        <w:rPr>
          <w:rFonts w:cstheme="minorHAnsi"/>
        </w:rPr>
        <w:t>ricorso alla leva finanziaria per crescere</w:t>
      </w:r>
      <w:r w:rsidR="00181D3F" w:rsidRPr="004B334C">
        <w:rPr>
          <w:rFonts w:cstheme="minorHAnsi"/>
        </w:rPr>
        <w:t xml:space="preserve">. </w:t>
      </w:r>
      <w:r w:rsidR="00C15C05" w:rsidRPr="004B334C">
        <w:rPr>
          <w:rFonts w:cstheme="minorHAnsi"/>
        </w:rPr>
        <w:t xml:space="preserve">La </w:t>
      </w:r>
      <w:r w:rsidR="005A6EA7" w:rsidRPr="004B334C">
        <w:rPr>
          <w:rFonts w:cstheme="minorHAnsi"/>
        </w:rPr>
        <w:t xml:space="preserve">tendenza </w:t>
      </w:r>
      <w:r w:rsidR="00C15C05" w:rsidRPr="004B334C">
        <w:rPr>
          <w:rFonts w:cstheme="minorHAnsi"/>
        </w:rPr>
        <w:t>a indebitarsi è</w:t>
      </w:r>
      <w:r w:rsidR="00A00F42" w:rsidRPr="004B334C">
        <w:rPr>
          <w:rFonts w:cstheme="minorHAnsi"/>
        </w:rPr>
        <w:t xml:space="preserve"> più tenue</w:t>
      </w:r>
      <w:r w:rsidR="005A6EA7" w:rsidRPr="004B334C">
        <w:rPr>
          <w:rFonts w:cstheme="minorHAnsi"/>
        </w:rPr>
        <w:t xml:space="preserve"> in Italia. </w:t>
      </w:r>
      <w:r w:rsidR="00181D3F" w:rsidRPr="004B334C">
        <w:rPr>
          <w:rFonts w:cstheme="minorHAnsi"/>
        </w:rPr>
        <w:t>Bast</w:t>
      </w:r>
      <w:r w:rsidRPr="004B334C">
        <w:rPr>
          <w:rFonts w:cstheme="minorHAnsi"/>
        </w:rPr>
        <w:t>a</w:t>
      </w:r>
      <w:r w:rsidR="00181D3F" w:rsidRPr="004B334C">
        <w:rPr>
          <w:rFonts w:cstheme="minorHAnsi"/>
        </w:rPr>
        <w:t xml:space="preserve"> considerare</w:t>
      </w:r>
      <w:r w:rsidR="005A6EA7" w:rsidRPr="004B334C">
        <w:rPr>
          <w:rFonts w:cstheme="minorHAnsi"/>
        </w:rPr>
        <w:t xml:space="preserve"> </w:t>
      </w:r>
      <w:r w:rsidR="00181D3F" w:rsidRPr="004B334C">
        <w:rPr>
          <w:rFonts w:cstheme="minorHAnsi"/>
        </w:rPr>
        <w:t xml:space="preserve">il </w:t>
      </w:r>
      <w:r w:rsidR="006777A2" w:rsidRPr="004B334C">
        <w:rPr>
          <w:rFonts w:cstheme="minorHAnsi"/>
        </w:rPr>
        <w:t xml:space="preserve">rapporto tra </w:t>
      </w:r>
      <w:r w:rsidR="00355958" w:rsidRPr="004B334C">
        <w:rPr>
          <w:rFonts w:cstheme="minorHAnsi"/>
        </w:rPr>
        <w:t>debit</w:t>
      </w:r>
      <w:r w:rsidR="006777A2" w:rsidRPr="004B334C">
        <w:rPr>
          <w:rFonts w:cstheme="minorHAnsi"/>
        </w:rPr>
        <w:t>o netto ed Ebidta</w:t>
      </w:r>
      <w:r w:rsidR="00661489" w:rsidRPr="004B334C">
        <w:rPr>
          <w:rFonts w:cstheme="minorHAnsi"/>
        </w:rPr>
        <w:t xml:space="preserve"> </w:t>
      </w:r>
      <w:r w:rsidR="005A6EA7" w:rsidRPr="004B334C">
        <w:rPr>
          <w:rFonts w:cstheme="minorHAnsi"/>
        </w:rPr>
        <w:t>delle imprese com</w:t>
      </w:r>
      <w:r w:rsidR="00181D3F" w:rsidRPr="004B334C">
        <w:rPr>
          <w:rFonts w:cstheme="minorHAnsi"/>
        </w:rPr>
        <w:t>prese n</w:t>
      </w:r>
      <w:r w:rsidR="005A6EA7" w:rsidRPr="004B334C">
        <w:rPr>
          <w:rFonts w:cstheme="minorHAnsi"/>
        </w:rPr>
        <w:t xml:space="preserve">egli indici </w:t>
      </w:r>
      <w:r w:rsidR="001E388A">
        <w:rPr>
          <w:rFonts w:cstheme="minorHAnsi"/>
        </w:rPr>
        <w:t>STAR</w:t>
      </w:r>
      <w:r w:rsidR="005A6EA7" w:rsidRPr="004B334C">
        <w:rPr>
          <w:rFonts w:cstheme="minorHAnsi"/>
        </w:rPr>
        <w:t xml:space="preserve">, </w:t>
      </w:r>
      <w:r w:rsidR="001E388A">
        <w:rPr>
          <w:rFonts w:cstheme="minorHAnsi"/>
        </w:rPr>
        <w:t>S</w:t>
      </w:r>
      <w:r w:rsidR="005A6EA7" w:rsidRPr="004B334C">
        <w:rPr>
          <w:rFonts w:cstheme="minorHAnsi"/>
        </w:rPr>
        <w:t xml:space="preserve">mall e </w:t>
      </w:r>
      <w:r w:rsidR="001E388A">
        <w:rPr>
          <w:rFonts w:cstheme="minorHAnsi"/>
        </w:rPr>
        <w:t>M</w:t>
      </w:r>
      <w:r w:rsidR="005A6EA7" w:rsidRPr="004B334C">
        <w:rPr>
          <w:rFonts w:cstheme="minorHAnsi"/>
        </w:rPr>
        <w:t xml:space="preserve">id </w:t>
      </w:r>
      <w:r w:rsidR="001E388A">
        <w:rPr>
          <w:rFonts w:cstheme="minorHAnsi"/>
        </w:rPr>
        <w:t>C</w:t>
      </w:r>
      <w:r w:rsidR="005A6EA7" w:rsidRPr="004B334C">
        <w:rPr>
          <w:rFonts w:cstheme="minorHAnsi"/>
        </w:rPr>
        <w:t xml:space="preserve">ap </w:t>
      </w:r>
      <w:r w:rsidR="00181D3F" w:rsidRPr="004B334C">
        <w:rPr>
          <w:rFonts w:cstheme="minorHAnsi"/>
        </w:rPr>
        <w:t>di Piazza Affari,</w:t>
      </w:r>
      <w:r w:rsidR="005A6EA7" w:rsidRPr="004B334C">
        <w:rPr>
          <w:rFonts w:cstheme="minorHAnsi"/>
        </w:rPr>
        <w:t xml:space="preserve"> </w:t>
      </w:r>
      <w:r w:rsidR="00DE5BB0" w:rsidRPr="004B334C">
        <w:rPr>
          <w:rFonts w:cstheme="minorHAnsi"/>
        </w:rPr>
        <w:t>decisamente</w:t>
      </w:r>
      <w:r w:rsidR="006777A2" w:rsidRPr="004B334C">
        <w:rPr>
          <w:rFonts w:cstheme="minorHAnsi"/>
        </w:rPr>
        <w:t xml:space="preserve"> più basso rispetto a</w:t>
      </w:r>
      <w:r w:rsidR="00181D3F" w:rsidRPr="004B334C">
        <w:rPr>
          <w:rFonts w:cstheme="minorHAnsi"/>
        </w:rPr>
        <w:t xml:space="preserve"> quello delle</w:t>
      </w:r>
      <w:r w:rsidR="005A6EA7" w:rsidRPr="004B334C">
        <w:rPr>
          <w:rFonts w:cstheme="minorHAnsi"/>
        </w:rPr>
        <w:t xml:space="preserve"> </w:t>
      </w:r>
      <w:r w:rsidR="003E55DC">
        <w:rPr>
          <w:rFonts w:cstheme="minorHAnsi"/>
        </w:rPr>
        <w:t>l</w:t>
      </w:r>
      <w:r w:rsidR="005A6EA7" w:rsidRPr="004B334C">
        <w:rPr>
          <w:rFonts w:cstheme="minorHAnsi"/>
        </w:rPr>
        <w:t xml:space="preserve">arge </w:t>
      </w:r>
      <w:r w:rsidR="003E55DC">
        <w:rPr>
          <w:rFonts w:cstheme="minorHAnsi"/>
        </w:rPr>
        <w:t>c</w:t>
      </w:r>
      <w:r w:rsidR="005A6EA7" w:rsidRPr="004B334C">
        <w:rPr>
          <w:rFonts w:cstheme="minorHAnsi"/>
        </w:rPr>
        <w:t>ap incluse nel Ftse Mib</w:t>
      </w:r>
      <w:r w:rsidR="006777A2" w:rsidRPr="004B334C">
        <w:rPr>
          <w:rFonts w:cstheme="minorHAnsi"/>
        </w:rPr>
        <w:t>.</w:t>
      </w:r>
      <w:r w:rsidR="00355958" w:rsidRPr="004B334C">
        <w:rPr>
          <w:rFonts w:cstheme="minorHAnsi"/>
        </w:rPr>
        <w:t xml:space="preserve"> </w:t>
      </w:r>
      <w:r w:rsidR="003B5446" w:rsidRPr="004B334C">
        <w:rPr>
          <w:rFonts w:cstheme="minorHAnsi"/>
        </w:rPr>
        <w:t>L’andamento del rapporto</w:t>
      </w:r>
      <w:r w:rsidR="00DE5BB0" w:rsidRPr="004B334C">
        <w:rPr>
          <w:rFonts w:cstheme="minorHAnsi"/>
        </w:rPr>
        <w:t xml:space="preserve"> </w:t>
      </w:r>
      <w:r w:rsidR="003B5446" w:rsidRPr="004B334C">
        <w:rPr>
          <w:rFonts w:cstheme="minorHAnsi"/>
        </w:rPr>
        <w:t xml:space="preserve">tra indebitamento e </w:t>
      </w:r>
      <w:r w:rsidR="001D0ED5">
        <w:rPr>
          <w:rFonts w:cstheme="minorHAnsi"/>
        </w:rPr>
        <w:t>capacità di generare</w:t>
      </w:r>
      <w:r w:rsidR="00A05921" w:rsidRPr="004B334C">
        <w:rPr>
          <w:rFonts w:cstheme="minorHAnsi"/>
        </w:rPr>
        <w:t xml:space="preserve"> cassa </w:t>
      </w:r>
      <w:r w:rsidR="00DE5BB0" w:rsidRPr="004B334C">
        <w:rPr>
          <w:rFonts w:cstheme="minorHAnsi"/>
        </w:rPr>
        <w:t>si spiega</w:t>
      </w:r>
      <w:r w:rsidR="003B5446" w:rsidRPr="004B334C">
        <w:rPr>
          <w:rFonts w:cstheme="minorHAnsi"/>
        </w:rPr>
        <w:t xml:space="preserve"> </w:t>
      </w:r>
      <w:r w:rsidR="0008226A" w:rsidRPr="004B334C">
        <w:rPr>
          <w:rFonts w:cstheme="minorHAnsi"/>
        </w:rPr>
        <w:t>anche con</w:t>
      </w:r>
      <w:r w:rsidR="00661489" w:rsidRPr="004B334C">
        <w:rPr>
          <w:rFonts w:cstheme="minorHAnsi"/>
        </w:rPr>
        <w:t xml:space="preserve"> l</w:t>
      </w:r>
      <w:r w:rsidR="00DE5BB0" w:rsidRPr="004B334C">
        <w:rPr>
          <w:rFonts w:cstheme="minorHAnsi"/>
        </w:rPr>
        <w:t>a</w:t>
      </w:r>
      <w:r w:rsidR="001615AC" w:rsidRPr="004B334C">
        <w:rPr>
          <w:rFonts w:cstheme="minorHAnsi"/>
        </w:rPr>
        <w:t xml:space="preserve"> spiccata</w:t>
      </w:r>
      <w:r w:rsidR="00DE5BB0" w:rsidRPr="004B334C">
        <w:rPr>
          <w:rFonts w:cstheme="minorHAnsi"/>
        </w:rPr>
        <w:t xml:space="preserve"> prudenza gestionale</w:t>
      </w:r>
      <w:r w:rsidR="0008226A" w:rsidRPr="004B334C">
        <w:rPr>
          <w:rFonts w:cstheme="minorHAnsi"/>
        </w:rPr>
        <w:t xml:space="preserve"> degli imprenditori italiani, i quali</w:t>
      </w:r>
      <w:r w:rsidR="00661489" w:rsidRPr="004B334C">
        <w:rPr>
          <w:rFonts w:cstheme="minorHAnsi"/>
        </w:rPr>
        <w:t xml:space="preserve"> da sempre </w:t>
      </w:r>
      <w:r w:rsidR="00DE5BB0" w:rsidRPr="004B334C">
        <w:rPr>
          <w:rFonts w:cstheme="minorHAnsi"/>
        </w:rPr>
        <w:t>preferiscono mantener</w:t>
      </w:r>
      <w:r w:rsidR="001615AC" w:rsidRPr="004B334C">
        <w:rPr>
          <w:rFonts w:cstheme="minorHAnsi"/>
        </w:rPr>
        <w:t xml:space="preserve">e </w:t>
      </w:r>
      <w:r w:rsidR="00DE5BB0" w:rsidRPr="004B334C">
        <w:rPr>
          <w:rFonts w:cstheme="minorHAnsi"/>
        </w:rPr>
        <w:t>un elevato livello di liquidità</w:t>
      </w:r>
      <w:r w:rsidR="00181D3F" w:rsidRPr="004B334C">
        <w:rPr>
          <w:rFonts w:cstheme="minorHAnsi"/>
        </w:rPr>
        <w:t xml:space="preserve"> delle imprese</w:t>
      </w:r>
      <w:r w:rsidR="00661489" w:rsidRPr="004B334C">
        <w:rPr>
          <w:rFonts w:cstheme="minorHAnsi"/>
        </w:rPr>
        <w:t>, anche nei periodi di tassi piatti o negativi</w:t>
      </w:r>
      <w:r w:rsidR="00355958" w:rsidRPr="004B334C">
        <w:rPr>
          <w:rFonts w:cstheme="minorHAnsi"/>
        </w:rPr>
        <w:t>.</w:t>
      </w:r>
      <w:r w:rsidR="005A6EA7" w:rsidRPr="004B334C">
        <w:rPr>
          <w:rFonts w:cstheme="minorHAnsi"/>
        </w:rPr>
        <w:br/>
      </w:r>
      <w:r w:rsidR="005A6EA7" w:rsidRPr="004B334C">
        <w:rPr>
          <w:rFonts w:cstheme="minorHAnsi"/>
        </w:rPr>
        <w:br/>
      </w:r>
      <w:r w:rsidR="005A6EA7" w:rsidRPr="004B334C">
        <w:rPr>
          <w:rFonts w:cstheme="minorHAnsi"/>
          <w:u w:val="single"/>
        </w:rPr>
        <w:t>I deflussi dai PIR</w:t>
      </w:r>
      <w:r w:rsidR="005A6EA7" w:rsidRPr="004B334C">
        <w:rPr>
          <w:rFonts w:cstheme="minorHAnsi"/>
          <w:u w:val="single"/>
        </w:rPr>
        <w:br/>
      </w:r>
      <w:r w:rsidR="00181D3F" w:rsidRPr="004B334C">
        <w:rPr>
          <w:rFonts w:cstheme="minorHAnsi"/>
          <w:b/>
          <w:bCs/>
        </w:rPr>
        <w:t xml:space="preserve">La sottoperformance delle </w:t>
      </w:r>
      <w:r w:rsidR="001E388A">
        <w:rPr>
          <w:rFonts w:cstheme="minorHAnsi"/>
          <w:b/>
          <w:bCs/>
        </w:rPr>
        <w:t>PMI</w:t>
      </w:r>
      <w:r w:rsidR="00181D3F" w:rsidRPr="004B334C">
        <w:rPr>
          <w:rFonts w:cstheme="minorHAnsi"/>
          <w:b/>
          <w:bCs/>
        </w:rPr>
        <w:t xml:space="preserve"> italian</w:t>
      </w:r>
      <w:r w:rsidRPr="004B334C">
        <w:rPr>
          <w:rFonts w:cstheme="minorHAnsi"/>
          <w:b/>
          <w:bCs/>
        </w:rPr>
        <w:t>e</w:t>
      </w:r>
      <w:r w:rsidR="00181D3F" w:rsidRPr="004B334C">
        <w:rPr>
          <w:rFonts w:cstheme="minorHAnsi"/>
          <w:b/>
          <w:bCs/>
        </w:rPr>
        <w:t xml:space="preserve"> dipende anche da un secondo fattore tecnico</w:t>
      </w:r>
      <w:r w:rsidRPr="004B334C">
        <w:rPr>
          <w:rFonts w:cstheme="minorHAnsi"/>
          <w:b/>
          <w:bCs/>
        </w:rPr>
        <w:t xml:space="preserve">: </w:t>
      </w:r>
      <w:r w:rsidR="007A282E" w:rsidRPr="004B334C">
        <w:rPr>
          <w:rFonts w:cstheme="minorHAnsi"/>
          <w:b/>
          <w:bCs/>
        </w:rPr>
        <w:t>i deflussi da</w:t>
      </w:r>
      <w:r w:rsidR="00661489" w:rsidRPr="004B334C">
        <w:rPr>
          <w:rFonts w:cstheme="minorHAnsi"/>
          <w:b/>
          <w:bCs/>
        </w:rPr>
        <w:t>i</w:t>
      </w:r>
      <w:r w:rsidR="007A282E" w:rsidRPr="004B334C">
        <w:rPr>
          <w:rFonts w:cstheme="minorHAnsi"/>
          <w:b/>
          <w:bCs/>
        </w:rPr>
        <w:t xml:space="preserve"> PIR</w:t>
      </w:r>
      <w:r w:rsidRPr="004B334C">
        <w:rPr>
          <w:rFonts w:cstheme="minorHAnsi"/>
          <w:b/>
          <w:bCs/>
        </w:rPr>
        <w:t xml:space="preserve">. </w:t>
      </w:r>
      <w:r w:rsidR="000D18A8">
        <w:rPr>
          <w:rFonts w:cstheme="minorHAnsi"/>
          <w:b/>
          <w:bCs/>
        </w:rPr>
        <w:t xml:space="preserve"> I flussi in uscita assieme all</w:t>
      </w:r>
      <w:r w:rsidR="001E388A">
        <w:rPr>
          <w:rFonts w:cstheme="minorHAnsi"/>
          <w:b/>
          <w:bCs/>
        </w:rPr>
        <w:t>a</w:t>
      </w:r>
      <w:r w:rsidR="007A282E" w:rsidRPr="004B334C">
        <w:rPr>
          <w:rFonts w:cstheme="minorHAnsi"/>
          <w:b/>
          <w:bCs/>
        </w:rPr>
        <w:t xml:space="preserve"> riduzione dei volumi di scambio ha portato a vendite forzate, creando però occasione di acquisto interessanti</w:t>
      </w:r>
      <w:r w:rsidR="007A282E" w:rsidRPr="004B334C">
        <w:rPr>
          <w:rFonts w:cstheme="minorHAnsi"/>
        </w:rPr>
        <w:t xml:space="preserve">. </w:t>
      </w:r>
      <w:r w:rsidR="00420B4F" w:rsidRPr="004B334C">
        <w:rPr>
          <w:rFonts w:cstheme="minorHAnsi"/>
        </w:rPr>
        <w:t>I PIR sono stati l</w:t>
      </w:r>
      <w:r w:rsidR="00355958" w:rsidRPr="004B334C">
        <w:rPr>
          <w:rFonts w:cstheme="minorHAnsi"/>
        </w:rPr>
        <w:t>anciati nel</w:t>
      </w:r>
      <w:r w:rsidR="00420B4F" w:rsidRPr="004B334C">
        <w:rPr>
          <w:rFonts w:cstheme="minorHAnsi"/>
        </w:rPr>
        <w:t xml:space="preserve"> gennaio</w:t>
      </w:r>
      <w:r w:rsidR="00355958" w:rsidRPr="004B334C">
        <w:rPr>
          <w:rFonts w:cstheme="minorHAnsi"/>
        </w:rPr>
        <w:t xml:space="preserve"> 201</w:t>
      </w:r>
      <w:r w:rsidR="0008226A" w:rsidRPr="004B334C">
        <w:rPr>
          <w:rFonts w:cstheme="minorHAnsi"/>
        </w:rPr>
        <w:t>6</w:t>
      </w:r>
      <w:r w:rsidR="005A6EA7" w:rsidRPr="004B334C">
        <w:rPr>
          <w:rFonts w:cstheme="minorHAnsi"/>
        </w:rPr>
        <w:t xml:space="preserve"> per attrarre capitali verso le piccole e medie imprese</w:t>
      </w:r>
      <w:r w:rsidR="001E388A">
        <w:rPr>
          <w:rFonts w:cstheme="minorHAnsi"/>
        </w:rPr>
        <w:t>,</w:t>
      </w:r>
      <w:r w:rsidR="00181D3F" w:rsidRPr="004B334C">
        <w:rPr>
          <w:rFonts w:cstheme="minorHAnsi"/>
        </w:rPr>
        <w:t xml:space="preserve"> che costituiscono da sempre lo scheletro del tessuto industriale italiano</w:t>
      </w:r>
      <w:r w:rsidR="0008226A" w:rsidRPr="004B334C">
        <w:rPr>
          <w:rFonts w:cstheme="minorHAnsi"/>
        </w:rPr>
        <w:t>.</w:t>
      </w:r>
      <w:r w:rsidR="00355958" w:rsidRPr="004B334C">
        <w:rPr>
          <w:rFonts w:cstheme="minorHAnsi"/>
        </w:rPr>
        <w:t xml:space="preserve"> </w:t>
      </w:r>
      <w:r w:rsidR="005A6EA7" w:rsidRPr="004B334C">
        <w:rPr>
          <w:rFonts w:cstheme="minorHAnsi"/>
        </w:rPr>
        <w:t>Il beneficio fiscale previsto, a fronte del mantenimento dell’investimento per almeno cinque anni, ha spinto però</w:t>
      </w:r>
      <w:r w:rsidR="00181D3F" w:rsidRPr="004B334C">
        <w:rPr>
          <w:rFonts w:cstheme="minorHAnsi"/>
        </w:rPr>
        <w:t xml:space="preserve"> gli investitori</w:t>
      </w:r>
      <w:r w:rsidR="005A6EA7" w:rsidRPr="004B334C">
        <w:rPr>
          <w:rFonts w:cstheme="minorHAnsi"/>
        </w:rPr>
        <w:t xml:space="preserve"> </w:t>
      </w:r>
      <w:proofErr w:type="gramStart"/>
      <w:r w:rsidR="005A6EA7" w:rsidRPr="004B334C">
        <w:rPr>
          <w:rFonts w:cstheme="minorHAnsi"/>
        </w:rPr>
        <w:t>ad</w:t>
      </w:r>
      <w:proofErr w:type="gramEnd"/>
      <w:r w:rsidR="005A6EA7" w:rsidRPr="004B334C">
        <w:rPr>
          <w:rFonts w:cstheme="minorHAnsi"/>
        </w:rPr>
        <w:t xml:space="preserve"> adottare un </w:t>
      </w:r>
      <w:r w:rsidR="00420B4F" w:rsidRPr="004B334C">
        <w:rPr>
          <w:rFonts w:cstheme="minorHAnsi"/>
        </w:rPr>
        <w:t>approccio tattico</w:t>
      </w:r>
      <w:r w:rsidR="00181D3F" w:rsidRPr="004B334C">
        <w:rPr>
          <w:rFonts w:cstheme="minorHAnsi"/>
        </w:rPr>
        <w:t xml:space="preserve"> verso </w:t>
      </w:r>
      <w:r w:rsidRPr="004B334C">
        <w:rPr>
          <w:rFonts w:cstheme="minorHAnsi"/>
        </w:rPr>
        <w:t>questi strumenti</w:t>
      </w:r>
      <w:r w:rsidR="005A6EA7" w:rsidRPr="004B334C">
        <w:rPr>
          <w:rFonts w:cstheme="minorHAnsi"/>
        </w:rPr>
        <w:t xml:space="preserve">. </w:t>
      </w:r>
      <w:r w:rsidRPr="004B334C">
        <w:rPr>
          <w:rFonts w:cstheme="minorHAnsi"/>
        </w:rPr>
        <w:t>I</w:t>
      </w:r>
      <w:r w:rsidR="00420B4F" w:rsidRPr="004B334C">
        <w:rPr>
          <w:rFonts w:cstheme="minorHAnsi"/>
        </w:rPr>
        <w:t xml:space="preserve"> deflussi </w:t>
      </w:r>
      <w:r w:rsidR="00661489" w:rsidRPr="004B334C">
        <w:rPr>
          <w:rFonts w:cstheme="minorHAnsi"/>
        </w:rPr>
        <w:t>registrati</w:t>
      </w:r>
      <w:r w:rsidR="00420B4F" w:rsidRPr="004B334C">
        <w:rPr>
          <w:rFonts w:cstheme="minorHAnsi"/>
        </w:rPr>
        <w:t xml:space="preserve"> da questi </w:t>
      </w:r>
      <w:r w:rsidR="00661489" w:rsidRPr="004B334C">
        <w:rPr>
          <w:rFonts w:cstheme="minorHAnsi"/>
        </w:rPr>
        <w:t>veicoli ne</w:t>
      </w:r>
      <w:r w:rsidR="00420B4F" w:rsidRPr="004B334C">
        <w:rPr>
          <w:rFonts w:cstheme="minorHAnsi"/>
        </w:rPr>
        <w:t>gli ultimi due anni</w:t>
      </w:r>
      <w:r w:rsidRPr="004B334C">
        <w:rPr>
          <w:rFonts w:cstheme="minorHAnsi"/>
        </w:rPr>
        <w:t xml:space="preserve"> sono </w:t>
      </w:r>
      <w:r w:rsidR="005C4312" w:rsidRPr="004B334C">
        <w:rPr>
          <w:rFonts w:cstheme="minorHAnsi"/>
        </w:rPr>
        <w:t>aumentati</w:t>
      </w:r>
      <w:r w:rsidR="00420B4F" w:rsidRPr="004B334C">
        <w:rPr>
          <w:rFonts w:cstheme="minorHAnsi"/>
        </w:rPr>
        <w:t xml:space="preserve">: </w:t>
      </w:r>
      <w:r w:rsidR="00355958" w:rsidRPr="004B334C">
        <w:rPr>
          <w:rFonts w:cstheme="minorHAnsi"/>
        </w:rPr>
        <w:t xml:space="preserve">1,6 miliardi </w:t>
      </w:r>
      <w:r w:rsidR="00420B4F" w:rsidRPr="004B334C">
        <w:rPr>
          <w:rFonts w:cstheme="minorHAnsi"/>
        </w:rPr>
        <w:t>nei primi nove mesi del 2023</w:t>
      </w:r>
      <w:r w:rsidR="00355958" w:rsidRPr="004B334C">
        <w:rPr>
          <w:rFonts w:cstheme="minorHAnsi"/>
        </w:rPr>
        <w:t>, che dovrebbero salire a</w:t>
      </w:r>
      <w:r w:rsidR="00420B4F" w:rsidRPr="004B334C">
        <w:rPr>
          <w:rFonts w:cstheme="minorHAnsi"/>
        </w:rPr>
        <w:t xml:space="preserve"> </w:t>
      </w:r>
      <w:r w:rsidR="00661489" w:rsidRPr="004B334C">
        <w:rPr>
          <w:rFonts w:cstheme="minorHAnsi"/>
        </w:rPr>
        <w:t xml:space="preserve">fine </w:t>
      </w:r>
      <w:r w:rsidR="00420B4F" w:rsidRPr="004B334C">
        <w:rPr>
          <w:rFonts w:cstheme="minorHAnsi"/>
        </w:rPr>
        <w:t>novembre a</w:t>
      </w:r>
      <w:r w:rsidR="00355958" w:rsidRPr="004B334C">
        <w:rPr>
          <w:rFonts w:cstheme="minorHAnsi"/>
        </w:rPr>
        <w:t xml:space="preserve"> 1,8 miliardi</w:t>
      </w:r>
      <w:r w:rsidR="00420B4F" w:rsidRPr="004B334C">
        <w:rPr>
          <w:rFonts w:cstheme="minorHAnsi"/>
        </w:rPr>
        <w:t xml:space="preserve">, stando a </w:t>
      </w:r>
      <w:r w:rsidR="00661489" w:rsidRPr="004B334C">
        <w:rPr>
          <w:rFonts w:cstheme="minorHAnsi"/>
        </w:rPr>
        <w:t>proiezioni</w:t>
      </w:r>
      <w:r w:rsidR="00420B4F" w:rsidRPr="004B334C">
        <w:rPr>
          <w:rFonts w:cstheme="minorHAnsi"/>
        </w:rPr>
        <w:t xml:space="preserve"> ancora non ufficiali</w:t>
      </w:r>
      <w:r w:rsidR="005C4312" w:rsidRPr="004B334C">
        <w:rPr>
          <w:rFonts w:cstheme="minorHAnsi"/>
        </w:rPr>
        <w:t xml:space="preserve">; </w:t>
      </w:r>
      <w:r w:rsidR="00420B4F" w:rsidRPr="004B334C">
        <w:rPr>
          <w:rFonts w:cstheme="minorHAnsi"/>
        </w:rPr>
        <w:t xml:space="preserve">oltre mezzo miliardo </w:t>
      </w:r>
      <w:r w:rsidR="005C4312" w:rsidRPr="004B334C">
        <w:rPr>
          <w:rFonts w:cstheme="minorHAnsi"/>
        </w:rPr>
        <w:t>in tutto il</w:t>
      </w:r>
      <w:r w:rsidR="00420B4F" w:rsidRPr="004B334C">
        <w:rPr>
          <w:rFonts w:cstheme="minorHAnsi"/>
        </w:rPr>
        <w:t xml:space="preserve"> 2022.</w:t>
      </w:r>
      <w:r w:rsidR="00B14FEC" w:rsidRPr="004B334C">
        <w:rPr>
          <w:rFonts w:cstheme="minorHAnsi"/>
        </w:rPr>
        <w:t xml:space="preserve"> </w:t>
      </w:r>
    </w:p>
    <w:p w14:paraId="3E0351DF" w14:textId="57F240A2" w:rsidR="00630237" w:rsidRPr="004B334C" w:rsidRDefault="009B3B3D" w:rsidP="00047D62">
      <w:pPr>
        <w:rPr>
          <w:rFonts w:cstheme="minorHAnsi"/>
        </w:rPr>
      </w:pPr>
      <w:r>
        <w:rPr>
          <w:rFonts w:cstheme="minorHAnsi"/>
          <w:u w:val="single"/>
        </w:rPr>
        <w:t>Tre titoli da monitorare</w:t>
      </w:r>
      <w:r w:rsidR="002F4295" w:rsidRPr="004B334C">
        <w:rPr>
          <w:rFonts w:cstheme="minorHAnsi"/>
          <w:u w:val="single"/>
        </w:rPr>
        <w:t xml:space="preserve"> nelle mid/small cap</w:t>
      </w:r>
      <w:r w:rsidR="002F4295" w:rsidRPr="004B334C">
        <w:rPr>
          <w:rFonts w:cstheme="minorHAnsi"/>
          <w:u w:val="single"/>
        </w:rPr>
        <w:br/>
      </w:r>
      <w:r w:rsidR="005C4312" w:rsidRPr="004B334C">
        <w:rPr>
          <w:rFonts w:cstheme="minorHAnsi"/>
        </w:rPr>
        <w:t xml:space="preserve">Tendenzialmente le </w:t>
      </w:r>
      <w:r w:rsidR="00E3537B" w:rsidRPr="004B334C">
        <w:rPr>
          <w:rFonts w:cstheme="minorHAnsi"/>
        </w:rPr>
        <w:t>mid/</w:t>
      </w:r>
      <w:r w:rsidR="005C4312" w:rsidRPr="004B334C">
        <w:rPr>
          <w:rFonts w:cstheme="minorHAnsi"/>
        </w:rPr>
        <w:t>small cap tendono ad anticipare le recessioni e</w:t>
      </w:r>
      <w:r w:rsidR="000A3ABA">
        <w:rPr>
          <w:rFonts w:cstheme="minorHAnsi"/>
        </w:rPr>
        <w:t>,</w:t>
      </w:r>
      <w:r w:rsidR="005C4312" w:rsidRPr="004B334C">
        <w:rPr>
          <w:rFonts w:cstheme="minorHAnsi"/>
        </w:rPr>
        <w:t xml:space="preserve"> al contrario</w:t>
      </w:r>
      <w:r w:rsidR="000A3ABA">
        <w:rPr>
          <w:rFonts w:cstheme="minorHAnsi"/>
        </w:rPr>
        <w:t>,</w:t>
      </w:r>
      <w:r w:rsidR="005C4312" w:rsidRPr="004B334C">
        <w:rPr>
          <w:rFonts w:cstheme="minorHAnsi"/>
        </w:rPr>
        <w:t xml:space="preserve"> a sovraperformare</w:t>
      </w:r>
      <w:r w:rsidR="00E3537B" w:rsidRPr="004B334C">
        <w:rPr>
          <w:rFonts w:cstheme="minorHAnsi"/>
        </w:rPr>
        <w:t xml:space="preserve"> </w:t>
      </w:r>
      <w:r w:rsidR="005C4312" w:rsidRPr="004B334C">
        <w:rPr>
          <w:rFonts w:cstheme="minorHAnsi"/>
        </w:rPr>
        <w:t xml:space="preserve">quando ormai la recessione è accertata. </w:t>
      </w:r>
      <w:r w:rsidR="00E3537B" w:rsidRPr="004B334C">
        <w:rPr>
          <w:rFonts w:cstheme="minorHAnsi"/>
        </w:rPr>
        <w:t>I</w:t>
      </w:r>
      <w:r w:rsidR="00047D62" w:rsidRPr="004B334C">
        <w:rPr>
          <w:rFonts w:cstheme="minorHAnsi"/>
        </w:rPr>
        <w:t>l mercato</w:t>
      </w:r>
      <w:r w:rsidR="005C4312" w:rsidRPr="004B334C">
        <w:rPr>
          <w:rFonts w:cstheme="minorHAnsi"/>
        </w:rPr>
        <w:t xml:space="preserve"> ora</w:t>
      </w:r>
      <w:r w:rsidR="00047D62" w:rsidRPr="004B334C">
        <w:rPr>
          <w:rFonts w:cstheme="minorHAnsi"/>
        </w:rPr>
        <w:t xml:space="preserve"> </w:t>
      </w:r>
      <w:r w:rsidR="00E3537B" w:rsidRPr="004B334C">
        <w:rPr>
          <w:rFonts w:cstheme="minorHAnsi"/>
        </w:rPr>
        <w:t xml:space="preserve">le </w:t>
      </w:r>
      <w:r w:rsidR="00047D62" w:rsidRPr="004B334C">
        <w:rPr>
          <w:rFonts w:cstheme="minorHAnsi"/>
        </w:rPr>
        <w:t>sta penalizzando molto più di quanto non meritino</w:t>
      </w:r>
      <w:r w:rsidR="005C4312" w:rsidRPr="004B334C">
        <w:rPr>
          <w:rFonts w:cstheme="minorHAnsi"/>
        </w:rPr>
        <w:t>.</w:t>
      </w:r>
      <w:r w:rsidR="00047D62" w:rsidRPr="004B334C">
        <w:rPr>
          <w:rFonts w:cstheme="minorHAnsi"/>
        </w:rPr>
        <w:t xml:space="preserve"> </w:t>
      </w:r>
      <w:r w:rsidR="00E3537B" w:rsidRPr="004B334C">
        <w:rPr>
          <w:rFonts w:cstheme="minorHAnsi"/>
        </w:rPr>
        <w:t>Nonostante</w:t>
      </w:r>
      <w:r w:rsidR="00B14FEC" w:rsidRPr="004B334C">
        <w:rPr>
          <w:rFonts w:cstheme="minorHAnsi"/>
        </w:rPr>
        <w:t xml:space="preserve"> </w:t>
      </w:r>
      <w:r w:rsidR="005C4312" w:rsidRPr="004B334C">
        <w:rPr>
          <w:rFonts w:cstheme="minorHAnsi"/>
        </w:rPr>
        <w:t>la recente</w:t>
      </w:r>
      <w:r w:rsidR="00B14FEC" w:rsidRPr="004B334C">
        <w:rPr>
          <w:rFonts w:cstheme="minorHAnsi"/>
        </w:rPr>
        <w:t xml:space="preserve"> sottoperformance</w:t>
      </w:r>
      <w:r w:rsidR="002F4295" w:rsidRPr="004B334C">
        <w:rPr>
          <w:rFonts w:cstheme="minorHAnsi"/>
        </w:rPr>
        <w:t>,</w:t>
      </w:r>
      <w:r w:rsidR="00B14FEC" w:rsidRPr="004B334C">
        <w:rPr>
          <w:rFonts w:cstheme="minorHAnsi"/>
        </w:rPr>
        <w:t xml:space="preserve"> </w:t>
      </w:r>
      <w:r w:rsidR="002340AA" w:rsidRPr="004B334C">
        <w:rPr>
          <w:rFonts w:cstheme="minorHAnsi"/>
        </w:rPr>
        <w:t xml:space="preserve">per cogliere le opportunità </w:t>
      </w:r>
      <w:r w:rsidR="00B14FEC" w:rsidRPr="004B334C">
        <w:rPr>
          <w:rFonts w:cstheme="minorHAnsi"/>
        </w:rPr>
        <w:t>bisogna concentrarsi su quelle aziende che hanno superato le crisi</w:t>
      </w:r>
      <w:r w:rsidR="004D1781" w:rsidRPr="004B334C">
        <w:rPr>
          <w:rFonts w:cstheme="minorHAnsi"/>
        </w:rPr>
        <w:t xml:space="preserve"> e</w:t>
      </w:r>
      <w:r w:rsidR="002F4295" w:rsidRPr="004B334C">
        <w:rPr>
          <w:rFonts w:cstheme="minorHAnsi"/>
        </w:rPr>
        <w:t xml:space="preserve"> hanno la capacità </w:t>
      </w:r>
      <w:r w:rsidR="00B14FEC" w:rsidRPr="004B334C">
        <w:rPr>
          <w:rFonts w:cstheme="minorHAnsi"/>
        </w:rPr>
        <w:t>di far fronte alle difficoltà</w:t>
      </w:r>
      <w:r w:rsidR="001E388A">
        <w:rPr>
          <w:rFonts w:cstheme="minorHAnsi"/>
        </w:rPr>
        <w:t xml:space="preserve"> guardando al </w:t>
      </w:r>
      <w:r w:rsidR="001E388A">
        <w:rPr>
          <w:rFonts w:cstheme="minorHAnsi"/>
        </w:rPr>
        <w:lastRenderedPageBreak/>
        <w:t>futuro</w:t>
      </w:r>
      <w:r w:rsidR="005C4312" w:rsidRPr="004B334C">
        <w:rPr>
          <w:rFonts w:cstheme="minorHAnsi"/>
        </w:rPr>
        <w:t>. Bisogna</w:t>
      </w:r>
      <w:r w:rsidR="00B14FEC" w:rsidRPr="004B334C">
        <w:rPr>
          <w:rFonts w:cstheme="minorHAnsi"/>
        </w:rPr>
        <w:t xml:space="preserve"> </w:t>
      </w:r>
      <w:r w:rsidR="00F63334" w:rsidRPr="004B334C">
        <w:rPr>
          <w:rFonts w:cstheme="minorHAnsi"/>
        </w:rPr>
        <w:t>considerare i</w:t>
      </w:r>
      <w:r w:rsidR="00B14FEC" w:rsidRPr="004B334C">
        <w:rPr>
          <w:rFonts w:cstheme="minorHAnsi"/>
        </w:rPr>
        <w:t xml:space="preserve"> fondamentali</w:t>
      </w:r>
      <w:r w:rsidR="001F36EE" w:rsidRPr="004B334C">
        <w:rPr>
          <w:rFonts w:cstheme="minorHAnsi"/>
        </w:rPr>
        <w:t>,</w:t>
      </w:r>
      <w:r w:rsidR="00047D62" w:rsidRPr="004B334C">
        <w:rPr>
          <w:rFonts w:cstheme="minorHAnsi"/>
        </w:rPr>
        <w:t xml:space="preserve"> che </w:t>
      </w:r>
      <w:r w:rsidR="00B14FEC" w:rsidRPr="004B334C">
        <w:rPr>
          <w:rFonts w:cstheme="minorHAnsi"/>
        </w:rPr>
        <w:t xml:space="preserve">al momento non riflettono </w:t>
      </w:r>
      <w:r w:rsidR="00047D62" w:rsidRPr="004B334C">
        <w:rPr>
          <w:rFonts w:cstheme="minorHAnsi"/>
        </w:rPr>
        <w:t>le valutazioni in Borsa</w:t>
      </w:r>
      <w:r w:rsidR="00440FED" w:rsidRPr="004B334C">
        <w:rPr>
          <w:rFonts w:cstheme="minorHAnsi"/>
        </w:rPr>
        <w:t>, partendo dall</w:t>
      </w:r>
      <w:r w:rsidR="00047D62" w:rsidRPr="004B334C">
        <w:rPr>
          <w:rFonts w:cstheme="minorHAnsi"/>
        </w:rPr>
        <w:t>a cassa</w:t>
      </w:r>
      <w:r w:rsidR="00BE3370" w:rsidRPr="004B334C">
        <w:rPr>
          <w:rFonts w:cstheme="minorHAnsi"/>
        </w:rPr>
        <w:t xml:space="preserve"> e dall’indebitamento</w:t>
      </w:r>
      <w:r w:rsidR="00047D62" w:rsidRPr="004B334C">
        <w:rPr>
          <w:rFonts w:cstheme="minorHAnsi"/>
        </w:rPr>
        <w:t xml:space="preserve">. </w:t>
      </w:r>
    </w:p>
    <w:p w14:paraId="41C51833" w14:textId="4FE1B425" w:rsidR="000A3ABA" w:rsidRDefault="001F36EE" w:rsidP="00047D62">
      <w:pPr>
        <w:rPr>
          <w:rFonts w:cstheme="minorHAnsi"/>
        </w:rPr>
      </w:pPr>
      <w:r w:rsidRPr="004B334C">
        <w:rPr>
          <w:rFonts w:cstheme="minorHAnsi"/>
          <w:b/>
          <w:bCs/>
        </w:rPr>
        <w:t>R</w:t>
      </w:r>
      <w:r w:rsidR="00047D62" w:rsidRPr="004B334C">
        <w:rPr>
          <w:rFonts w:cstheme="minorHAnsi"/>
          <w:b/>
          <w:bCs/>
        </w:rPr>
        <w:t>eply</w:t>
      </w:r>
      <w:r w:rsidR="00047D62" w:rsidRPr="004B334C">
        <w:rPr>
          <w:rFonts w:cstheme="minorHAnsi"/>
        </w:rPr>
        <w:t xml:space="preserve">, società </w:t>
      </w:r>
      <w:r w:rsidR="008018DA" w:rsidRPr="004B334C">
        <w:rPr>
          <w:rFonts w:cstheme="minorHAnsi"/>
        </w:rPr>
        <w:t xml:space="preserve">inclusa nell’indice </w:t>
      </w:r>
      <w:r w:rsidR="001E388A">
        <w:rPr>
          <w:rFonts w:cstheme="minorHAnsi"/>
        </w:rPr>
        <w:t>STAR</w:t>
      </w:r>
      <w:r w:rsidR="008018DA" w:rsidRPr="004B334C">
        <w:rPr>
          <w:rFonts w:cstheme="minorHAnsi"/>
        </w:rPr>
        <w:t xml:space="preserve">, </w:t>
      </w:r>
      <w:r w:rsidR="00047D62" w:rsidRPr="004B334C">
        <w:rPr>
          <w:rFonts w:cstheme="minorHAnsi"/>
        </w:rPr>
        <w:t xml:space="preserve">che si occupa di fornitura di servizi e consulenza, era arrivata a trattare anche </w:t>
      </w:r>
      <w:r w:rsidRPr="004B334C">
        <w:rPr>
          <w:rFonts w:cstheme="minorHAnsi"/>
        </w:rPr>
        <w:t>sopra i 150-160 euro</w:t>
      </w:r>
      <w:r w:rsidR="00047D62" w:rsidRPr="004B334C">
        <w:rPr>
          <w:rFonts w:cstheme="minorHAnsi"/>
        </w:rPr>
        <w:t xml:space="preserve">. Oggi </w:t>
      </w:r>
      <w:r w:rsidR="008018DA" w:rsidRPr="004B334C">
        <w:rPr>
          <w:rFonts w:cstheme="minorHAnsi"/>
        </w:rPr>
        <w:t>ha una valutazione</w:t>
      </w:r>
      <w:r w:rsidR="00047D62" w:rsidRPr="004B334C">
        <w:rPr>
          <w:rFonts w:cstheme="minorHAnsi"/>
        </w:rPr>
        <w:t xml:space="preserve"> sotto i 90 </w:t>
      </w:r>
      <w:r w:rsidRPr="004B334C">
        <w:rPr>
          <w:rFonts w:cstheme="minorHAnsi"/>
        </w:rPr>
        <w:t>euro</w:t>
      </w:r>
      <w:r w:rsidR="008018DA" w:rsidRPr="004B334C">
        <w:rPr>
          <w:rFonts w:cstheme="minorHAnsi"/>
        </w:rPr>
        <w:t>, ma</w:t>
      </w:r>
      <w:r w:rsidR="00047D62" w:rsidRPr="004B334C">
        <w:rPr>
          <w:rFonts w:cstheme="minorHAnsi"/>
        </w:rPr>
        <w:t xml:space="preserve"> </w:t>
      </w:r>
      <w:r w:rsidR="005C4312" w:rsidRPr="004B334C">
        <w:rPr>
          <w:rFonts w:cstheme="minorHAnsi"/>
        </w:rPr>
        <w:t xml:space="preserve">presenta </w:t>
      </w:r>
      <w:r w:rsidR="00047D62" w:rsidRPr="004B334C">
        <w:rPr>
          <w:rFonts w:cstheme="minorHAnsi"/>
        </w:rPr>
        <w:t>una forte</w:t>
      </w:r>
      <w:r w:rsidR="005C4312" w:rsidRPr="004B334C">
        <w:rPr>
          <w:rFonts w:cstheme="minorHAnsi"/>
        </w:rPr>
        <w:t xml:space="preserve"> capacità di</w:t>
      </w:r>
      <w:r w:rsidR="00047D62" w:rsidRPr="004B334C">
        <w:rPr>
          <w:rFonts w:cstheme="minorHAnsi"/>
        </w:rPr>
        <w:t xml:space="preserve"> genera</w:t>
      </w:r>
      <w:r w:rsidR="005C4312" w:rsidRPr="004B334C">
        <w:rPr>
          <w:rFonts w:cstheme="minorHAnsi"/>
        </w:rPr>
        <w:t>re</w:t>
      </w:r>
      <w:r w:rsidR="00047D62" w:rsidRPr="004B334C">
        <w:rPr>
          <w:rFonts w:cstheme="minorHAnsi"/>
        </w:rPr>
        <w:t xml:space="preserve"> cassa</w:t>
      </w:r>
      <w:r w:rsidR="008018DA" w:rsidRPr="004B334C">
        <w:rPr>
          <w:rFonts w:cstheme="minorHAnsi"/>
        </w:rPr>
        <w:t>. S</w:t>
      </w:r>
      <w:r w:rsidRPr="004B334C">
        <w:rPr>
          <w:rFonts w:cstheme="minorHAnsi"/>
        </w:rPr>
        <w:t>ta cavalcando</w:t>
      </w:r>
      <w:r w:rsidR="008018DA" w:rsidRPr="004B334C">
        <w:rPr>
          <w:rFonts w:cstheme="minorHAnsi"/>
        </w:rPr>
        <w:t xml:space="preserve">, inoltre, </w:t>
      </w:r>
      <w:r w:rsidR="00047D62" w:rsidRPr="004B334C">
        <w:rPr>
          <w:rFonts w:cstheme="minorHAnsi"/>
        </w:rPr>
        <w:t>il tema dell'intelligenza artificiale, che ha portato</w:t>
      </w:r>
      <w:r w:rsidR="008018DA" w:rsidRPr="004B334C">
        <w:rPr>
          <w:rFonts w:cstheme="minorHAnsi"/>
        </w:rPr>
        <w:t xml:space="preserve"> gli investitori</w:t>
      </w:r>
      <w:r w:rsidR="00047D62" w:rsidRPr="004B334C">
        <w:rPr>
          <w:rFonts w:cstheme="minorHAnsi"/>
        </w:rPr>
        <w:t xml:space="preserve"> </w:t>
      </w:r>
      <w:r w:rsidR="008018DA" w:rsidRPr="004B334C">
        <w:rPr>
          <w:rFonts w:cstheme="minorHAnsi"/>
        </w:rPr>
        <w:t xml:space="preserve">a puntare </w:t>
      </w:r>
      <w:r w:rsidR="00047D62" w:rsidRPr="004B334C">
        <w:rPr>
          <w:rFonts w:cstheme="minorHAnsi"/>
        </w:rPr>
        <w:t>su</w:t>
      </w:r>
      <w:r w:rsidR="008018DA" w:rsidRPr="004B334C">
        <w:rPr>
          <w:rFonts w:cstheme="minorHAnsi"/>
        </w:rPr>
        <w:t>i</w:t>
      </w:r>
      <w:r w:rsidR="00047D62" w:rsidRPr="004B334C">
        <w:rPr>
          <w:rFonts w:cstheme="minorHAnsi"/>
        </w:rPr>
        <w:t xml:space="preserve"> competitor americani ed europei. </w:t>
      </w:r>
      <w:r w:rsidR="008018DA" w:rsidRPr="004B334C">
        <w:rPr>
          <w:rFonts w:cstheme="minorHAnsi"/>
        </w:rPr>
        <w:t xml:space="preserve">La sua sottoperformance è legata, soprattutto, a </w:t>
      </w:r>
      <w:r w:rsidR="004E0EC4" w:rsidRPr="004B334C">
        <w:rPr>
          <w:rFonts w:cstheme="minorHAnsi"/>
        </w:rPr>
        <w:t xml:space="preserve">motivi tecnici. In questo caso, </w:t>
      </w:r>
      <w:r w:rsidR="008018DA" w:rsidRPr="004B334C">
        <w:rPr>
          <w:rFonts w:cstheme="minorHAnsi"/>
        </w:rPr>
        <w:t>a</w:t>
      </w:r>
      <w:r w:rsidR="004E0EC4" w:rsidRPr="004B334C">
        <w:rPr>
          <w:rFonts w:cstheme="minorHAnsi"/>
        </w:rPr>
        <w:t>i deflussi dai PIR. Era una delle società maggiormente presenti nei fondi e, p</w:t>
      </w:r>
      <w:r w:rsidR="00047D62" w:rsidRPr="004B334C">
        <w:rPr>
          <w:rFonts w:cstheme="minorHAnsi"/>
        </w:rPr>
        <w:t>er una questione di peso</w:t>
      </w:r>
      <w:r w:rsidR="004E0EC4" w:rsidRPr="004B334C">
        <w:rPr>
          <w:rFonts w:cstheme="minorHAnsi"/>
        </w:rPr>
        <w:t>,</w:t>
      </w:r>
      <w:r w:rsidR="00047D62" w:rsidRPr="004B334C">
        <w:rPr>
          <w:rFonts w:cstheme="minorHAnsi"/>
        </w:rPr>
        <w:t xml:space="preserve"> è stata una delle più vendute nell'ultimo anno. </w:t>
      </w:r>
    </w:p>
    <w:p w14:paraId="65A70619" w14:textId="20C8D9B1" w:rsidR="000A3ABA" w:rsidRDefault="005C4312" w:rsidP="00047D62">
      <w:pPr>
        <w:rPr>
          <w:rFonts w:cstheme="minorHAnsi"/>
        </w:rPr>
      </w:pPr>
      <w:r w:rsidRPr="004B334C">
        <w:rPr>
          <w:rFonts w:cstheme="minorHAnsi"/>
        </w:rPr>
        <w:t>Nel comparto industriale,</w:t>
      </w:r>
      <w:r w:rsidR="00456702" w:rsidRPr="004B334C">
        <w:rPr>
          <w:rFonts w:cstheme="minorHAnsi"/>
        </w:rPr>
        <w:t xml:space="preserve"> un altro esempio è</w:t>
      </w:r>
      <w:r w:rsidRPr="004B334C">
        <w:rPr>
          <w:rFonts w:cstheme="minorHAnsi"/>
        </w:rPr>
        <w:t xml:space="preserve"> </w:t>
      </w:r>
      <w:r w:rsidR="00047D62" w:rsidRPr="004B334C">
        <w:rPr>
          <w:rFonts w:cstheme="minorHAnsi"/>
          <w:b/>
          <w:bCs/>
        </w:rPr>
        <w:t>B</w:t>
      </w:r>
      <w:r w:rsidR="004E0EC4" w:rsidRPr="004B334C">
        <w:rPr>
          <w:rFonts w:cstheme="minorHAnsi"/>
          <w:b/>
          <w:bCs/>
        </w:rPr>
        <w:t>iesse</w:t>
      </w:r>
      <w:r w:rsidR="00047D62" w:rsidRPr="004B334C">
        <w:rPr>
          <w:rFonts w:cstheme="minorHAnsi"/>
        </w:rPr>
        <w:t xml:space="preserve">, </w:t>
      </w:r>
      <w:r w:rsidR="008018DA" w:rsidRPr="004B334C">
        <w:rPr>
          <w:rFonts w:cstheme="minorHAnsi"/>
        </w:rPr>
        <w:t xml:space="preserve">sempre </w:t>
      </w:r>
      <w:r w:rsidR="00047D62" w:rsidRPr="004B334C">
        <w:rPr>
          <w:rFonts w:cstheme="minorHAnsi"/>
        </w:rPr>
        <w:t>dell</w:t>
      </w:r>
      <w:r w:rsidR="004E0EC4" w:rsidRPr="004B334C">
        <w:rPr>
          <w:rFonts w:cstheme="minorHAnsi"/>
        </w:rPr>
        <w:t>’indice</w:t>
      </w:r>
      <w:r w:rsidR="00047D62" w:rsidRPr="004B334C">
        <w:rPr>
          <w:rFonts w:cstheme="minorHAnsi"/>
        </w:rPr>
        <w:t xml:space="preserve"> </w:t>
      </w:r>
      <w:r w:rsidR="004E0EC4" w:rsidRPr="004B334C">
        <w:rPr>
          <w:rFonts w:cstheme="minorHAnsi"/>
        </w:rPr>
        <w:t>S</w:t>
      </w:r>
      <w:r w:rsidR="000A3ABA">
        <w:rPr>
          <w:rFonts w:cstheme="minorHAnsi"/>
        </w:rPr>
        <w:t>TAR</w:t>
      </w:r>
      <w:r w:rsidRPr="004B334C">
        <w:rPr>
          <w:rFonts w:cstheme="minorHAnsi"/>
        </w:rPr>
        <w:t>.</w:t>
      </w:r>
      <w:r w:rsidR="008018DA" w:rsidRPr="004B334C">
        <w:rPr>
          <w:rFonts w:cstheme="minorHAnsi"/>
        </w:rPr>
        <w:t xml:space="preserve"> </w:t>
      </w:r>
      <w:r w:rsidRPr="004B334C">
        <w:rPr>
          <w:rFonts w:cstheme="minorHAnsi"/>
        </w:rPr>
        <w:t>S</w:t>
      </w:r>
      <w:r w:rsidR="00047D62" w:rsidRPr="004B334C">
        <w:rPr>
          <w:rFonts w:cstheme="minorHAnsi"/>
        </w:rPr>
        <w:t xml:space="preserve">i occupa di macchine </w:t>
      </w:r>
      <w:r w:rsidR="004E0EC4" w:rsidRPr="004B334C">
        <w:rPr>
          <w:rFonts w:cstheme="minorHAnsi"/>
        </w:rPr>
        <w:t>industriali per il taglio del legno e del vetro.</w:t>
      </w:r>
      <w:r w:rsidR="00047D62" w:rsidRPr="004B334C">
        <w:rPr>
          <w:rFonts w:cstheme="minorHAnsi"/>
        </w:rPr>
        <w:t xml:space="preserve"> </w:t>
      </w:r>
      <w:r w:rsidR="004E0EC4" w:rsidRPr="004B334C">
        <w:rPr>
          <w:rFonts w:cstheme="minorHAnsi"/>
        </w:rPr>
        <w:t>È un titolo</w:t>
      </w:r>
      <w:r w:rsidR="00047D62" w:rsidRPr="004B334C">
        <w:rPr>
          <w:rFonts w:cstheme="minorHAnsi"/>
        </w:rPr>
        <w:t xml:space="preserve"> legat</w:t>
      </w:r>
      <w:r w:rsidR="004E0EC4" w:rsidRPr="004B334C">
        <w:rPr>
          <w:rFonts w:cstheme="minorHAnsi"/>
        </w:rPr>
        <w:t>o</w:t>
      </w:r>
      <w:r w:rsidR="00047D62" w:rsidRPr="004B334C">
        <w:rPr>
          <w:rFonts w:cstheme="minorHAnsi"/>
        </w:rPr>
        <w:t xml:space="preserve"> a</w:t>
      </w:r>
      <w:r w:rsidR="00630237" w:rsidRPr="004B334C">
        <w:rPr>
          <w:rFonts w:cstheme="minorHAnsi"/>
        </w:rPr>
        <w:t>ll’andamento de</w:t>
      </w:r>
      <w:r w:rsidR="00456702" w:rsidRPr="004B334C">
        <w:rPr>
          <w:rFonts w:cstheme="minorHAnsi"/>
        </w:rPr>
        <w:t>l Capex e de</w:t>
      </w:r>
      <w:r w:rsidRPr="004B334C">
        <w:rPr>
          <w:rFonts w:cstheme="minorHAnsi"/>
        </w:rPr>
        <w:t>i ciclici</w:t>
      </w:r>
      <w:r w:rsidR="00630237" w:rsidRPr="004B334C">
        <w:rPr>
          <w:rFonts w:cstheme="minorHAnsi"/>
        </w:rPr>
        <w:t>, ma con</w:t>
      </w:r>
      <w:r w:rsidR="00047D62" w:rsidRPr="004B334C">
        <w:rPr>
          <w:rFonts w:cstheme="minorHAnsi"/>
        </w:rPr>
        <w:t xml:space="preserve"> una particolarità</w:t>
      </w:r>
      <w:r w:rsidR="00630237" w:rsidRPr="004B334C">
        <w:rPr>
          <w:rFonts w:cstheme="minorHAnsi"/>
        </w:rPr>
        <w:t>:</w:t>
      </w:r>
      <w:r w:rsidR="00047D62" w:rsidRPr="004B334C">
        <w:rPr>
          <w:rFonts w:cstheme="minorHAnsi"/>
        </w:rPr>
        <w:t xml:space="preserve"> su una capitalizzazione di circa 270 milioni</w:t>
      </w:r>
      <w:r w:rsidR="00630237" w:rsidRPr="004B334C">
        <w:rPr>
          <w:rFonts w:cstheme="minorHAnsi"/>
        </w:rPr>
        <w:t xml:space="preserve"> di euro,</w:t>
      </w:r>
      <w:r w:rsidR="00047D62" w:rsidRPr="004B334C">
        <w:rPr>
          <w:rFonts w:cstheme="minorHAnsi"/>
        </w:rPr>
        <w:t xml:space="preserve"> </w:t>
      </w:r>
      <w:r w:rsidR="00630237" w:rsidRPr="004B334C">
        <w:rPr>
          <w:rFonts w:cstheme="minorHAnsi"/>
        </w:rPr>
        <w:t>h</w:t>
      </w:r>
      <w:r w:rsidR="00047D62" w:rsidRPr="004B334C">
        <w:rPr>
          <w:rFonts w:cstheme="minorHAnsi"/>
        </w:rPr>
        <w:t>a 90 milioni di cassa</w:t>
      </w:r>
      <w:r w:rsidR="00456702" w:rsidRPr="004B334C">
        <w:rPr>
          <w:rFonts w:cstheme="minorHAnsi"/>
        </w:rPr>
        <w:t xml:space="preserve"> ed è</w:t>
      </w:r>
      <w:r w:rsidR="00630237" w:rsidRPr="004B334C">
        <w:rPr>
          <w:rFonts w:cstheme="minorHAnsi"/>
        </w:rPr>
        <w:t xml:space="preserve"> molto attent</w:t>
      </w:r>
      <w:r w:rsidR="00456702" w:rsidRPr="004B334C">
        <w:rPr>
          <w:rFonts w:cstheme="minorHAnsi"/>
        </w:rPr>
        <w:t>a</w:t>
      </w:r>
      <w:r w:rsidR="00630237" w:rsidRPr="004B334C">
        <w:rPr>
          <w:rFonts w:cstheme="minorHAnsi"/>
        </w:rPr>
        <w:t xml:space="preserve"> a </w:t>
      </w:r>
      <w:r w:rsidR="00047D62" w:rsidRPr="004B334C">
        <w:rPr>
          <w:rFonts w:cstheme="minorHAnsi"/>
        </w:rPr>
        <w:t>preservare la marginalità</w:t>
      </w:r>
      <w:r w:rsidR="00630237" w:rsidRPr="004B334C">
        <w:rPr>
          <w:rFonts w:cstheme="minorHAnsi"/>
        </w:rPr>
        <w:t>.</w:t>
      </w:r>
      <w:r w:rsidR="00047D62" w:rsidRPr="004B334C">
        <w:rPr>
          <w:rFonts w:cstheme="minorHAnsi"/>
        </w:rPr>
        <w:t xml:space="preserve"> </w:t>
      </w:r>
      <w:r w:rsidRPr="004B334C">
        <w:rPr>
          <w:rFonts w:cstheme="minorHAnsi"/>
        </w:rPr>
        <w:t>Nel caso di Biesse, c’è</w:t>
      </w:r>
      <w:r w:rsidR="008018DA" w:rsidRPr="004B334C">
        <w:rPr>
          <w:rFonts w:cstheme="minorHAnsi"/>
        </w:rPr>
        <w:t xml:space="preserve"> una discrepanza </w:t>
      </w:r>
      <w:r w:rsidRPr="004B334C">
        <w:rPr>
          <w:rFonts w:cstheme="minorHAnsi"/>
        </w:rPr>
        <w:t>netta</w:t>
      </w:r>
      <w:r w:rsidR="008018DA" w:rsidRPr="004B334C">
        <w:rPr>
          <w:rFonts w:cstheme="minorHAnsi"/>
        </w:rPr>
        <w:t xml:space="preserve"> tra il prezzo di Borsa e il valore dell'azienda: s</w:t>
      </w:r>
      <w:r w:rsidR="00047D62" w:rsidRPr="004B334C">
        <w:rPr>
          <w:rFonts w:cstheme="minorHAnsi"/>
        </w:rPr>
        <w:t xml:space="preserve">e guardiamo le valutazioni, sono </w:t>
      </w:r>
      <w:r w:rsidR="00630237" w:rsidRPr="004B334C">
        <w:rPr>
          <w:rFonts w:cstheme="minorHAnsi"/>
        </w:rPr>
        <w:t>a livelli di stress</w:t>
      </w:r>
      <w:r w:rsidRPr="004B334C">
        <w:rPr>
          <w:rFonts w:cstheme="minorHAnsi"/>
        </w:rPr>
        <w:t>;</w:t>
      </w:r>
      <w:r w:rsidR="00630237" w:rsidRPr="004B334C">
        <w:rPr>
          <w:rFonts w:cstheme="minorHAnsi"/>
        </w:rPr>
        <w:t xml:space="preserve"> eppure</w:t>
      </w:r>
      <w:r w:rsidR="00456702" w:rsidRPr="004B334C">
        <w:rPr>
          <w:rFonts w:cstheme="minorHAnsi"/>
        </w:rPr>
        <w:t>,</w:t>
      </w:r>
      <w:r w:rsidR="00630237" w:rsidRPr="004B334C">
        <w:rPr>
          <w:rFonts w:cstheme="minorHAnsi"/>
        </w:rPr>
        <w:t xml:space="preserve"> </w:t>
      </w:r>
      <w:r w:rsidRPr="004B334C">
        <w:rPr>
          <w:rFonts w:cstheme="minorHAnsi"/>
        </w:rPr>
        <w:t>l’azienda è sana</w:t>
      </w:r>
      <w:r w:rsidR="00047D62" w:rsidRPr="004B334C">
        <w:rPr>
          <w:rFonts w:cstheme="minorHAnsi"/>
        </w:rPr>
        <w:t xml:space="preserve">. </w:t>
      </w:r>
      <w:r w:rsidRPr="004B334C">
        <w:rPr>
          <w:rFonts w:cstheme="minorHAnsi"/>
        </w:rPr>
        <w:t>Reply e Biesse sono</w:t>
      </w:r>
      <w:r w:rsidR="00047D62" w:rsidRPr="004B334C">
        <w:rPr>
          <w:rFonts w:cstheme="minorHAnsi"/>
        </w:rPr>
        <w:t xml:space="preserve"> due esempi di aziende che</w:t>
      </w:r>
      <w:r w:rsidR="00630237" w:rsidRPr="004B334C">
        <w:rPr>
          <w:rFonts w:cstheme="minorHAnsi"/>
        </w:rPr>
        <w:t xml:space="preserve"> </w:t>
      </w:r>
      <w:r w:rsidR="00047D62" w:rsidRPr="004B334C">
        <w:rPr>
          <w:rFonts w:cstheme="minorHAnsi"/>
        </w:rPr>
        <w:t xml:space="preserve">hanno tutte le caratteristiche </w:t>
      </w:r>
      <w:r w:rsidR="00630237" w:rsidRPr="004B334C">
        <w:rPr>
          <w:rFonts w:cstheme="minorHAnsi"/>
        </w:rPr>
        <w:t xml:space="preserve">di sovraperformare. </w:t>
      </w:r>
    </w:p>
    <w:p w14:paraId="0CCEA756" w14:textId="54542481" w:rsidR="00047D62" w:rsidRPr="004B334C" w:rsidRDefault="00630237" w:rsidP="00047D62">
      <w:pPr>
        <w:rPr>
          <w:rFonts w:cstheme="minorHAnsi"/>
        </w:rPr>
      </w:pPr>
      <w:r w:rsidRPr="004B334C">
        <w:rPr>
          <w:rFonts w:cstheme="minorHAnsi"/>
        </w:rPr>
        <w:t xml:space="preserve">Un altro esempio, nell’Euronext Growth Milan, è </w:t>
      </w:r>
      <w:r w:rsidRPr="004B334C">
        <w:rPr>
          <w:rFonts w:cstheme="minorHAnsi"/>
          <w:b/>
          <w:bCs/>
        </w:rPr>
        <w:t>Azienda Bresciana Petroli Nocivelli</w:t>
      </w:r>
      <w:r w:rsidRPr="004B334C">
        <w:rPr>
          <w:rFonts w:cstheme="minorHAnsi"/>
        </w:rPr>
        <w:t>, attiva nel</w:t>
      </w:r>
      <w:r w:rsidR="00047D62" w:rsidRPr="004B334C">
        <w:rPr>
          <w:rFonts w:cstheme="minorHAnsi"/>
        </w:rPr>
        <w:t xml:space="preserve"> facility management e costruzioni di grandi opere, quindi legata molto al Pnr</w:t>
      </w:r>
      <w:r w:rsidR="000A3ABA">
        <w:rPr>
          <w:rFonts w:cstheme="minorHAnsi"/>
        </w:rPr>
        <w:t>r</w:t>
      </w:r>
      <w:r w:rsidRPr="004B334C">
        <w:rPr>
          <w:rFonts w:cstheme="minorHAnsi"/>
        </w:rPr>
        <w:t>. C</w:t>
      </w:r>
      <w:r w:rsidR="00047D62" w:rsidRPr="004B334C">
        <w:rPr>
          <w:rFonts w:cstheme="minorHAnsi"/>
        </w:rPr>
        <w:t>apitalizza circa 100 milioni</w:t>
      </w:r>
      <w:r w:rsidRPr="004B334C">
        <w:rPr>
          <w:rFonts w:cstheme="minorHAnsi"/>
        </w:rPr>
        <w:t xml:space="preserve"> di euro</w:t>
      </w:r>
      <w:r w:rsidR="008018DA" w:rsidRPr="004B334C">
        <w:rPr>
          <w:rFonts w:cstheme="minorHAnsi"/>
        </w:rPr>
        <w:t>, ha</w:t>
      </w:r>
      <w:r w:rsidR="00047D62" w:rsidRPr="004B334C">
        <w:rPr>
          <w:rFonts w:cstheme="minorHAnsi"/>
        </w:rPr>
        <w:t xml:space="preserve"> circa 40 milioni di cassa</w:t>
      </w:r>
      <w:r w:rsidR="008018DA" w:rsidRPr="004B334C">
        <w:rPr>
          <w:rFonts w:cstheme="minorHAnsi"/>
        </w:rPr>
        <w:t xml:space="preserve"> e opera in un settore in fermento.</w:t>
      </w:r>
    </w:p>
    <w:p w14:paraId="38E0C9B5" w14:textId="6EF640BE" w:rsidR="00047D62" w:rsidRPr="004B334C" w:rsidRDefault="00047D62" w:rsidP="00047D62">
      <w:pPr>
        <w:rPr>
          <w:rFonts w:cstheme="minorHAnsi"/>
        </w:rPr>
      </w:pPr>
    </w:p>
    <w:p w14:paraId="06B050F2" w14:textId="493AD096" w:rsidR="00B14FEC" w:rsidRPr="004B334C" w:rsidRDefault="00B14FEC">
      <w:pPr>
        <w:rPr>
          <w:rFonts w:cstheme="minorHAnsi"/>
        </w:rPr>
      </w:pPr>
    </w:p>
    <w:sectPr w:rsidR="00B14FEC" w:rsidRPr="004B33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8D"/>
    <w:rsid w:val="00047D62"/>
    <w:rsid w:val="0008226A"/>
    <w:rsid w:val="000A3ABA"/>
    <w:rsid w:val="000D18A8"/>
    <w:rsid w:val="00140CEC"/>
    <w:rsid w:val="00157DA2"/>
    <w:rsid w:val="001615AC"/>
    <w:rsid w:val="00181D3F"/>
    <w:rsid w:val="001A3E8D"/>
    <w:rsid w:val="001D09B3"/>
    <w:rsid w:val="001D0ED5"/>
    <w:rsid w:val="001E388A"/>
    <w:rsid w:val="001F36EE"/>
    <w:rsid w:val="002340AA"/>
    <w:rsid w:val="002B057C"/>
    <w:rsid w:val="002F4295"/>
    <w:rsid w:val="0031090B"/>
    <w:rsid w:val="0031399E"/>
    <w:rsid w:val="003227CE"/>
    <w:rsid w:val="003428F9"/>
    <w:rsid w:val="00355958"/>
    <w:rsid w:val="0035640E"/>
    <w:rsid w:val="003B5446"/>
    <w:rsid w:val="003E55DC"/>
    <w:rsid w:val="00420B4F"/>
    <w:rsid w:val="00440FED"/>
    <w:rsid w:val="00456702"/>
    <w:rsid w:val="004B334C"/>
    <w:rsid w:val="004C1573"/>
    <w:rsid w:val="004D1781"/>
    <w:rsid w:val="004E0EC4"/>
    <w:rsid w:val="00595A5F"/>
    <w:rsid w:val="005A6EA7"/>
    <w:rsid w:val="005C4312"/>
    <w:rsid w:val="00630237"/>
    <w:rsid w:val="00631C46"/>
    <w:rsid w:val="00661489"/>
    <w:rsid w:val="006777A2"/>
    <w:rsid w:val="007A282E"/>
    <w:rsid w:val="007A2A43"/>
    <w:rsid w:val="007A4026"/>
    <w:rsid w:val="007E2C8B"/>
    <w:rsid w:val="007E6185"/>
    <w:rsid w:val="008018DA"/>
    <w:rsid w:val="0080365D"/>
    <w:rsid w:val="009B3B3D"/>
    <w:rsid w:val="00A00F42"/>
    <w:rsid w:val="00A05921"/>
    <w:rsid w:val="00AB0CCF"/>
    <w:rsid w:val="00AD6EB5"/>
    <w:rsid w:val="00B14FEC"/>
    <w:rsid w:val="00BE3370"/>
    <w:rsid w:val="00C04F55"/>
    <w:rsid w:val="00C15C05"/>
    <w:rsid w:val="00CA064F"/>
    <w:rsid w:val="00D238E9"/>
    <w:rsid w:val="00DE5BB0"/>
    <w:rsid w:val="00DE7EB3"/>
    <w:rsid w:val="00E00BEE"/>
    <w:rsid w:val="00E3537B"/>
    <w:rsid w:val="00E37EF1"/>
    <w:rsid w:val="00EA3F1B"/>
    <w:rsid w:val="00EC2BE0"/>
    <w:rsid w:val="00F000B2"/>
    <w:rsid w:val="00F554E1"/>
    <w:rsid w:val="00F61621"/>
    <w:rsid w:val="00F63334"/>
    <w:rsid w:val="00FC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E635"/>
  <w15:chartTrackingRefBased/>
  <w15:docId w15:val="{09E9B3F6-8F0E-4E3B-A4F7-D9413AB2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FC32CA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0A3A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A3AB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A3AB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3A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A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Morici</dc:creator>
  <cp:keywords/>
  <dc:description/>
  <cp:lastModifiedBy>Massimo Morici</cp:lastModifiedBy>
  <cp:revision>7</cp:revision>
  <dcterms:created xsi:type="dcterms:W3CDTF">2023-11-02T16:37:00Z</dcterms:created>
  <dcterms:modified xsi:type="dcterms:W3CDTF">2023-11-02T16:58:00Z</dcterms:modified>
</cp:coreProperties>
</file>