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32" w:rsidRDefault="00B77D32" w:rsidP="00B77D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Cappello Group</w:t>
      </w:r>
    </w:p>
    <w:p w:rsidR="00B77D32" w:rsidRDefault="00B77D32" w:rsidP="00B77D3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B77D32" w:rsidRDefault="00B77D32" w:rsidP="00B77D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Comunicato stampa</w:t>
      </w:r>
    </w:p>
    <w:p w:rsidR="00B77D32" w:rsidRDefault="00B77D32" w:rsidP="00B77D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77D32" w:rsidRDefault="00B77D32" w:rsidP="00B77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“Case green”: nasce in Sicilia filiera produttiva che impegna competenze e imprese.</w:t>
      </w:r>
    </w:p>
    <w:p w:rsidR="00B77D32" w:rsidRDefault="00B77D32" w:rsidP="00B77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Ricerca, progettazione e realizzazione di serramenti solo da alluminio riciclato “circolare”, ricavato da finestre, verande e balconi dismessi, senza uso di minerale nuovo o di scarti di lavorazione industriale di alluminio nuovo.</w:t>
      </w:r>
    </w:p>
    <w:p w:rsidR="00B77D32" w:rsidRDefault="00B77D32" w:rsidP="00B77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 sarà una rete di centri di ricerca italiani a valutare la sostenibilità del sistema.</w:t>
      </w:r>
    </w:p>
    <w:p w:rsidR="00B77D32" w:rsidRDefault="00B77D32" w:rsidP="00B77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05B69" w:rsidRDefault="00B77D32" w:rsidP="00B77D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Ragusa, 17 novembre 2023 – Arriva dalla Sicilia un forte contributo alla transizione energetica, finalizzato a far sì che nel pianeta sia possibile a breve rinunciare all’estrazione di minerale di alluminio per produrre serramenti. </w:t>
      </w:r>
    </w:p>
    <w:p w:rsidR="00B77D32" w:rsidRDefault="00B77D32" w:rsidP="00B77D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vista del regolamento Ue sulle “case green” </w:t>
      </w:r>
      <w:r w:rsidR="00305B69">
        <w:rPr>
          <w:rFonts w:ascii="Arial" w:hAnsi="Arial" w:cs="Arial"/>
          <w:sz w:val="28"/>
          <w:szCs w:val="28"/>
        </w:rPr>
        <w:t xml:space="preserve">che punta a </w:t>
      </w:r>
      <w:r>
        <w:rPr>
          <w:rFonts w:ascii="Arial" w:hAnsi="Arial" w:cs="Arial"/>
          <w:sz w:val="28"/>
          <w:szCs w:val="28"/>
        </w:rPr>
        <w:t xml:space="preserve">un minore consumo di materie prime nella costruzione di edifici e </w:t>
      </w:r>
      <w:r w:rsidR="00305B6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l risparmio energetico, che sarà approvato a breve a Bruxelles, in Sicilia è già nata una filiera produttiva che introduce – a partire dai mercati siciliano e maltese -serramenti realizzati utilizzando al 100% solo alluminio riciclato “circolare” ricavato dalla fusione di vecchi balconi, finestre e verande esauste in alluminio, definite tecnicamente “post consumo”.</w:t>
      </w:r>
      <w:r w:rsidR="00305B69">
        <w:rPr>
          <w:rFonts w:ascii="Arial" w:hAnsi="Arial" w:cs="Arial"/>
          <w:sz w:val="28"/>
          <w:szCs w:val="28"/>
        </w:rPr>
        <w:t xml:space="preserve"> </w:t>
      </w:r>
      <w:r w:rsidRPr="00AB5705">
        <w:rPr>
          <w:rFonts w:ascii="Arial" w:hAnsi="Arial" w:cs="Arial"/>
          <w:sz w:val="28"/>
          <w:szCs w:val="28"/>
        </w:rPr>
        <w:t>Un processo produttivo che esclude dalla fusione non solo il minerale “vergine”, ma anche gli scarti di alluminio generati dal taglio dei profilati.</w:t>
      </w:r>
    </w:p>
    <w:p w:rsidR="00B77D32" w:rsidRDefault="00B77D32" w:rsidP="00B77D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E’ la sfida della sostenibilità raccolta dalla società ragusana Cappello Group, che ha deciso di creare una filiera regionale nuova che impegna giovani ricercatori, progettisti, architetti e designer, ingegneri termici ed edili, nonché numerose competenze professionali che sono state appositamente formate, all’interno della casa madre e presso le imprese dell’indotto, per realizzare, installare e curare la manutenzione di questa nuova generazione di infissi.</w:t>
      </w:r>
    </w:p>
    <w:p w:rsidR="00B77D32" w:rsidRDefault="00B77D32" w:rsidP="00B77D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Cappello Group, dopo avere condotto negli ultimi cinque anni progetti di ricerca e design per sviluppare sistemi innovativi </w:t>
      </w:r>
      <w:r w:rsidR="00305B69">
        <w:rPr>
          <w:rFonts w:ascii="Arial" w:hAnsi="Arial" w:cs="Arial"/>
          <w:sz w:val="28"/>
          <w:szCs w:val="28"/>
        </w:rPr>
        <w:t xml:space="preserve">per serramenti a marchio </w:t>
      </w:r>
      <w:proofErr w:type="spellStart"/>
      <w:r w:rsidR="00305B69">
        <w:rPr>
          <w:rFonts w:ascii="Arial" w:hAnsi="Arial" w:cs="Arial"/>
          <w:sz w:val="28"/>
          <w:szCs w:val="28"/>
        </w:rPr>
        <w:t>Eklip</w:t>
      </w:r>
      <w:proofErr w:type="spellEnd"/>
      <w:r>
        <w:rPr>
          <w:rFonts w:ascii="Arial" w:hAnsi="Arial" w:cs="Arial"/>
          <w:sz w:val="28"/>
          <w:szCs w:val="28"/>
        </w:rPr>
        <w:t xml:space="preserve">, capaci di migliorare la robustezza e l’efficienza energetica dei materiali e dei manufatti riducendo al contempo il consumo di alluminio primario, adesso ha definito un accordo con l’industria spagnola </w:t>
      </w:r>
      <w:proofErr w:type="spellStart"/>
      <w:r>
        <w:rPr>
          <w:rFonts w:ascii="Arial" w:hAnsi="Arial" w:cs="Arial"/>
          <w:sz w:val="28"/>
          <w:szCs w:val="28"/>
        </w:rPr>
        <w:t>Cortizo</w:t>
      </w:r>
      <w:proofErr w:type="spellEnd"/>
      <w:r>
        <w:rPr>
          <w:rFonts w:ascii="Arial" w:hAnsi="Arial" w:cs="Arial"/>
          <w:sz w:val="28"/>
          <w:szCs w:val="28"/>
        </w:rPr>
        <w:t xml:space="preserve">, che fornirà per le nuove serie, già a partire dal secondo semestre 2024 su progetti specifici, profilati estrusi da </w:t>
      </w:r>
      <w:proofErr w:type="spellStart"/>
      <w:r>
        <w:rPr>
          <w:rFonts w:ascii="Arial" w:hAnsi="Arial" w:cs="Arial"/>
          <w:sz w:val="28"/>
          <w:szCs w:val="28"/>
        </w:rPr>
        <w:t>billette</w:t>
      </w:r>
      <w:proofErr w:type="spellEnd"/>
      <w:r>
        <w:rPr>
          <w:rFonts w:ascii="Arial" w:hAnsi="Arial" w:cs="Arial"/>
          <w:sz w:val="28"/>
          <w:szCs w:val="28"/>
        </w:rPr>
        <w:t xml:space="preserve"> prodotte con alluminio 100% riciclato “post consumo” con cui a Ragusa è stata creata una nuova collezione di serramenti per l’architettura contemporanea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a marchio </w:t>
      </w:r>
      <w:proofErr w:type="spellStart"/>
      <w:r>
        <w:rPr>
          <w:rFonts w:ascii="Arial" w:hAnsi="Arial" w:cs="Arial"/>
          <w:sz w:val="28"/>
          <w:szCs w:val="28"/>
        </w:rPr>
        <w:t>Eklip</w:t>
      </w:r>
      <w:proofErr w:type="spellEnd"/>
      <w:r w:rsidR="00305B6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Cortizo</w:t>
      </w:r>
      <w:proofErr w:type="spellEnd"/>
      <w:r>
        <w:rPr>
          <w:rFonts w:ascii="Arial" w:hAnsi="Arial" w:cs="Arial"/>
          <w:sz w:val="28"/>
          <w:szCs w:val="28"/>
        </w:rPr>
        <w:t xml:space="preserve">, presentata a quasi 500 operatori del mercato in un Open </w:t>
      </w:r>
      <w:proofErr w:type="spellStart"/>
      <w:r>
        <w:rPr>
          <w:rFonts w:ascii="Arial" w:hAnsi="Arial" w:cs="Arial"/>
          <w:sz w:val="28"/>
          <w:szCs w:val="28"/>
        </w:rPr>
        <w:t>day</w:t>
      </w:r>
      <w:proofErr w:type="spellEnd"/>
      <w:r>
        <w:rPr>
          <w:rFonts w:ascii="Arial" w:hAnsi="Arial" w:cs="Arial"/>
          <w:sz w:val="28"/>
          <w:szCs w:val="28"/>
        </w:rPr>
        <w:t xml:space="preserve"> a Ragusa, alla presenza di Daniel </w:t>
      </w:r>
      <w:proofErr w:type="spellStart"/>
      <w:r>
        <w:rPr>
          <w:rFonts w:ascii="Arial" w:hAnsi="Arial" w:cs="Arial"/>
          <w:sz w:val="28"/>
          <w:szCs w:val="28"/>
        </w:rPr>
        <w:t>Lainz</w:t>
      </w:r>
      <w:proofErr w:type="spellEnd"/>
      <w:r>
        <w:rPr>
          <w:rFonts w:ascii="Arial" w:hAnsi="Arial" w:cs="Arial"/>
          <w:sz w:val="28"/>
          <w:szCs w:val="28"/>
        </w:rPr>
        <w:t xml:space="preserve">, Direttore generale Architettura del Gruppo </w:t>
      </w:r>
      <w:proofErr w:type="spellStart"/>
      <w:r>
        <w:rPr>
          <w:rFonts w:ascii="Arial" w:hAnsi="Arial" w:cs="Arial"/>
          <w:sz w:val="28"/>
          <w:szCs w:val="28"/>
        </w:rPr>
        <w:t>Cortizo</w:t>
      </w:r>
      <w:proofErr w:type="spellEnd"/>
      <w:r>
        <w:rPr>
          <w:rFonts w:ascii="Arial" w:hAnsi="Arial" w:cs="Arial"/>
          <w:sz w:val="28"/>
          <w:szCs w:val="28"/>
        </w:rPr>
        <w:t>, assieme al presidente e fondatore dell’azienda ragusana, Giuseppe Cappello, e al Direttore generale, Giorgio Cappello.</w:t>
      </w:r>
    </w:p>
    <w:p w:rsidR="00B77D32" w:rsidRDefault="00B77D32" w:rsidP="00B77D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prossimo passo, con un accordo che sarà firmato a giorni, sarà la finalizzazione dei rapporti fra la Cappello Group e una rete di prestigiosi centri </w:t>
      </w:r>
      <w:r>
        <w:rPr>
          <w:rFonts w:ascii="Arial" w:hAnsi="Arial" w:cs="Arial"/>
          <w:sz w:val="28"/>
          <w:szCs w:val="28"/>
        </w:rPr>
        <w:lastRenderedPageBreak/>
        <w:t>di ricerca italiani, cui sarà affidata la valutazione quantitativa e integrale della sostenibilità del nuovo alluminio “circolare” e del relativo processo produttivo. Sarà</w:t>
      </w:r>
      <w:r w:rsidR="00305B69">
        <w:rPr>
          <w:rFonts w:ascii="Arial" w:hAnsi="Arial" w:cs="Arial"/>
          <w:sz w:val="28"/>
          <w:szCs w:val="28"/>
        </w:rPr>
        <w:t xml:space="preserve"> una marcia in più </w:t>
      </w:r>
      <w:r w:rsidR="007126BC">
        <w:rPr>
          <w:rFonts w:ascii="Arial" w:hAnsi="Arial" w:cs="Arial"/>
          <w:sz w:val="28"/>
          <w:szCs w:val="28"/>
        </w:rPr>
        <w:t>che</w:t>
      </w:r>
      <w:r w:rsidR="00305B69">
        <w:rPr>
          <w:rFonts w:ascii="Arial" w:hAnsi="Arial" w:cs="Arial"/>
          <w:sz w:val="28"/>
          <w:szCs w:val="28"/>
        </w:rPr>
        <w:t xml:space="preserve"> </w:t>
      </w:r>
      <w:r w:rsidR="007126BC">
        <w:rPr>
          <w:rFonts w:ascii="Arial" w:hAnsi="Arial" w:cs="Arial"/>
          <w:sz w:val="28"/>
          <w:szCs w:val="28"/>
        </w:rPr>
        <w:t>consentirà</w:t>
      </w:r>
      <w:r>
        <w:rPr>
          <w:rFonts w:ascii="Arial" w:hAnsi="Arial" w:cs="Arial"/>
          <w:sz w:val="28"/>
          <w:szCs w:val="28"/>
        </w:rPr>
        <w:t xml:space="preserve"> </w:t>
      </w:r>
      <w:r w:rsidR="007126BC">
        <w:rPr>
          <w:rFonts w:ascii="Arial" w:hAnsi="Arial" w:cs="Arial"/>
          <w:sz w:val="28"/>
          <w:szCs w:val="28"/>
        </w:rPr>
        <w:t>al</w:t>
      </w:r>
      <w:r>
        <w:rPr>
          <w:rFonts w:ascii="Arial" w:hAnsi="Arial" w:cs="Arial"/>
          <w:sz w:val="28"/>
          <w:szCs w:val="28"/>
        </w:rPr>
        <w:t xml:space="preserve">la </w:t>
      </w:r>
      <w:r w:rsidR="007126BC">
        <w:rPr>
          <w:rFonts w:ascii="Arial" w:hAnsi="Arial" w:cs="Arial"/>
          <w:sz w:val="28"/>
          <w:szCs w:val="28"/>
        </w:rPr>
        <w:t xml:space="preserve">Cappello Group di diffondere questo sistema di </w:t>
      </w:r>
      <w:r>
        <w:rPr>
          <w:rFonts w:ascii="Arial" w:hAnsi="Arial" w:cs="Arial"/>
          <w:sz w:val="28"/>
          <w:szCs w:val="28"/>
        </w:rPr>
        <w:t xml:space="preserve">“finestra green” </w:t>
      </w:r>
      <w:r w:rsidR="007126BC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 xml:space="preserve"> tutto il mercato nazionale ed europeo. </w:t>
      </w:r>
    </w:p>
    <w:p w:rsidR="00B77D32" w:rsidRDefault="00B77D32" w:rsidP="00B77D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“L’accordo con il Gruppo </w:t>
      </w:r>
      <w:proofErr w:type="spellStart"/>
      <w:r>
        <w:rPr>
          <w:rFonts w:ascii="Arial" w:hAnsi="Arial" w:cs="Arial"/>
          <w:sz w:val="28"/>
          <w:szCs w:val="28"/>
        </w:rPr>
        <w:t>Cortizo</w:t>
      </w:r>
      <w:proofErr w:type="spellEnd"/>
      <w:r>
        <w:rPr>
          <w:rFonts w:ascii="Arial" w:hAnsi="Arial" w:cs="Arial"/>
          <w:sz w:val="28"/>
          <w:szCs w:val="28"/>
        </w:rPr>
        <w:t xml:space="preserve"> che ufficializziamo al mercato</w:t>
      </w:r>
      <w:r w:rsidR="007126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spiega Giorgio Cappello – rappresenta un’ulteriore tappa che ci spinge verso nuovi orizzonti nei prossimi anni, non solo per migliorare ulteriormente le già elevate prestazioni meccaniche e termiche dei nostri sistemi di profilati a taglio termico per serramenti, ma anche per offrire nuove soluzioni ancora più ecologiche in materia di edilizia sostenibile. Infatti, contiamo entro il 2025 di estendere l’utilizzo di alluminio riciclato 100% ‘post </w:t>
      </w:r>
      <w:proofErr w:type="spellStart"/>
      <w:r>
        <w:rPr>
          <w:rFonts w:ascii="Arial" w:hAnsi="Arial" w:cs="Arial"/>
          <w:sz w:val="28"/>
          <w:szCs w:val="28"/>
        </w:rPr>
        <w:t>consumo’</w:t>
      </w:r>
      <w:proofErr w:type="spellEnd"/>
      <w:r>
        <w:rPr>
          <w:rFonts w:ascii="Arial" w:hAnsi="Arial" w:cs="Arial"/>
          <w:sz w:val="28"/>
          <w:szCs w:val="28"/>
        </w:rPr>
        <w:t xml:space="preserve"> all’intera gamma dei nostri serramenti, e questo ci impegnerà in nuovi investimenti e assunzioni”.</w:t>
      </w:r>
    </w:p>
    <w:p w:rsidR="00B77D32" w:rsidRDefault="00B77D32" w:rsidP="00B77D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“Il nostro sforzo per contribuire alla salvaguardia del pianeta – aggiunge Giuseppe Cappello – non è fine a se stesso, ma mira anche a creare un’icona dell’architettura green a sostegno della transizione energetica, e questo per affermare anche nel campo dell’architettura internazionale il valore del ‘</w:t>
      </w:r>
      <w:proofErr w:type="spellStart"/>
      <w:r>
        <w:rPr>
          <w:rFonts w:ascii="Arial" w:hAnsi="Arial" w:cs="Arial"/>
          <w:sz w:val="28"/>
          <w:szCs w:val="28"/>
        </w:rPr>
        <w:t>Made</w:t>
      </w:r>
      <w:proofErr w:type="spellEnd"/>
      <w:r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Sicily</w:t>
      </w:r>
      <w:proofErr w:type="spellEnd"/>
      <w:r>
        <w:rPr>
          <w:rFonts w:ascii="Arial" w:hAnsi="Arial" w:cs="Arial"/>
          <w:sz w:val="28"/>
          <w:szCs w:val="28"/>
        </w:rPr>
        <w:t>’”.</w:t>
      </w:r>
    </w:p>
    <w:p w:rsidR="00B77D32" w:rsidRDefault="00B77D32" w:rsidP="00B77D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una nota ufficiale, il Gruppo </w:t>
      </w:r>
      <w:proofErr w:type="spellStart"/>
      <w:r>
        <w:rPr>
          <w:rFonts w:ascii="Arial" w:hAnsi="Arial" w:cs="Arial"/>
          <w:sz w:val="28"/>
          <w:szCs w:val="28"/>
        </w:rPr>
        <w:t>Cortizo</w:t>
      </w:r>
      <w:proofErr w:type="spellEnd"/>
      <w:r>
        <w:rPr>
          <w:rFonts w:ascii="Arial" w:hAnsi="Arial" w:cs="Arial"/>
          <w:sz w:val="28"/>
          <w:szCs w:val="28"/>
        </w:rPr>
        <w:t xml:space="preserve"> evidenzia che “l’accordo rende l’azienda italiana</w:t>
      </w:r>
      <w:r w:rsidR="007126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distributrice ufficiale dei nostri sistemi in alluminio per l’architettura nelle Isole di Sicilia e Malta. Cappello Group e </w:t>
      </w:r>
      <w:proofErr w:type="spellStart"/>
      <w:r>
        <w:rPr>
          <w:rFonts w:ascii="Arial" w:hAnsi="Arial" w:cs="Arial"/>
          <w:sz w:val="28"/>
          <w:szCs w:val="28"/>
        </w:rPr>
        <w:t>Cortizo</w:t>
      </w:r>
      <w:proofErr w:type="spellEnd"/>
      <w:r>
        <w:rPr>
          <w:rFonts w:ascii="Arial" w:hAnsi="Arial" w:cs="Arial"/>
          <w:sz w:val="28"/>
          <w:szCs w:val="28"/>
        </w:rPr>
        <w:t xml:space="preserve"> uniscono le forze per offrire un catalogo di prodotti ad alte prestazioni e design all’avanguardia in questi nuovi mercati”.</w:t>
      </w:r>
    </w:p>
    <w:p w:rsidR="00B77D32" w:rsidRDefault="00B77D32" w:rsidP="00B77D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77D32" w:rsidRDefault="00B77D32" w:rsidP="00B77D3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N.b.: </w:t>
      </w:r>
      <w:r w:rsidR="007126BC">
        <w:rPr>
          <w:rFonts w:ascii="Arial" w:hAnsi="Arial" w:cs="Arial"/>
          <w:b/>
          <w:sz w:val="28"/>
          <w:szCs w:val="28"/>
        </w:rPr>
        <w:t xml:space="preserve">nella </w:t>
      </w:r>
      <w:r>
        <w:rPr>
          <w:rFonts w:ascii="Arial" w:hAnsi="Arial" w:cs="Arial"/>
          <w:b/>
          <w:sz w:val="28"/>
          <w:szCs w:val="28"/>
        </w:rPr>
        <w:t>foto</w:t>
      </w:r>
      <w:r w:rsidR="007126BC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in allegato</w:t>
      </w:r>
      <w:r w:rsidR="007126BC">
        <w:rPr>
          <w:rFonts w:ascii="Arial" w:hAnsi="Arial" w:cs="Arial"/>
          <w:b/>
          <w:sz w:val="28"/>
          <w:szCs w:val="28"/>
        </w:rPr>
        <w:t xml:space="preserve">, da </w:t>
      </w:r>
      <w:proofErr w:type="spellStart"/>
      <w:r w:rsidR="007126BC">
        <w:rPr>
          <w:rFonts w:ascii="Arial" w:hAnsi="Arial" w:cs="Arial"/>
          <w:b/>
          <w:sz w:val="28"/>
          <w:szCs w:val="28"/>
        </w:rPr>
        <w:t>sx</w:t>
      </w:r>
      <w:proofErr w:type="spellEnd"/>
      <w:r w:rsidR="007126BC">
        <w:rPr>
          <w:rFonts w:ascii="Arial" w:hAnsi="Arial" w:cs="Arial"/>
          <w:b/>
          <w:sz w:val="28"/>
          <w:szCs w:val="28"/>
        </w:rPr>
        <w:t xml:space="preserve">, Giuseppe Cappello, Daniel </w:t>
      </w:r>
      <w:proofErr w:type="spellStart"/>
      <w:r w:rsidR="007126BC">
        <w:rPr>
          <w:rFonts w:ascii="Arial" w:hAnsi="Arial" w:cs="Arial"/>
          <w:b/>
          <w:sz w:val="28"/>
          <w:szCs w:val="28"/>
        </w:rPr>
        <w:t>Lainz</w:t>
      </w:r>
      <w:proofErr w:type="spellEnd"/>
      <w:r w:rsidR="007126BC">
        <w:rPr>
          <w:rFonts w:ascii="Arial" w:hAnsi="Arial" w:cs="Arial"/>
          <w:b/>
          <w:sz w:val="28"/>
          <w:szCs w:val="28"/>
        </w:rPr>
        <w:t xml:space="preserve"> e Giorgio Cappello</w:t>
      </w:r>
      <w:r>
        <w:rPr>
          <w:rFonts w:ascii="Arial" w:hAnsi="Arial" w:cs="Arial"/>
          <w:b/>
          <w:sz w:val="28"/>
          <w:szCs w:val="28"/>
        </w:rPr>
        <w:t xml:space="preserve">. Immagini </w:t>
      </w:r>
      <w:r w:rsidR="007126BC">
        <w:rPr>
          <w:rFonts w:ascii="Arial" w:hAnsi="Arial" w:cs="Arial"/>
          <w:b/>
          <w:sz w:val="28"/>
          <w:szCs w:val="28"/>
        </w:rPr>
        <w:t xml:space="preserve">di copertura </w:t>
      </w:r>
      <w:r>
        <w:rPr>
          <w:rFonts w:ascii="Arial" w:hAnsi="Arial" w:cs="Arial"/>
          <w:b/>
          <w:sz w:val="28"/>
          <w:szCs w:val="28"/>
        </w:rPr>
        <w:t xml:space="preserve">sulla chat di </w:t>
      </w:r>
      <w:proofErr w:type="spellStart"/>
      <w:r>
        <w:rPr>
          <w:rFonts w:ascii="Arial" w:hAnsi="Arial" w:cs="Arial"/>
          <w:b/>
          <w:sz w:val="28"/>
          <w:szCs w:val="28"/>
        </w:rPr>
        <w:t>WhatsApp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B77D32" w:rsidRPr="00AE2DC6" w:rsidRDefault="00B77D32" w:rsidP="00B77D3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77D32" w:rsidRDefault="00B77D32" w:rsidP="00B77D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Ufficio stampa: Michele </w:t>
      </w:r>
      <w:proofErr w:type="spellStart"/>
      <w:r>
        <w:rPr>
          <w:rFonts w:ascii="Arial" w:hAnsi="Arial" w:cs="Arial"/>
          <w:sz w:val="28"/>
          <w:szCs w:val="28"/>
        </w:rPr>
        <w:t>Guccione</w:t>
      </w:r>
      <w:proofErr w:type="spellEnd"/>
      <w:r>
        <w:rPr>
          <w:rFonts w:ascii="Arial" w:hAnsi="Arial" w:cs="Arial"/>
          <w:sz w:val="28"/>
          <w:szCs w:val="28"/>
        </w:rPr>
        <w:t xml:space="preserve"> 348/2668034</w:t>
      </w:r>
    </w:p>
    <w:p w:rsidR="00B77D32" w:rsidRPr="00FE6A16" w:rsidRDefault="00B77D32" w:rsidP="00B77D3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hyperlink r:id="rId4" w:history="1">
        <w:r w:rsidRPr="00763496">
          <w:rPr>
            <w:rStyle w:val="Collegamentoipertestuale"/>
            <w:rFonts w:ascii="Arial" w:hAnsi="Arial" w:cs="Arial"/>
            <w:sz w:val="28"/>
            <w:szCs w:val="28"/>
          </w:rPr>
          <w:t>micheleguccione@neomedia.it</w:t>
        </w:r>
      </w:hyperlink>
    </w:p>
    <w:p w:rsidR="00AE2DC6" w:rsidRPr="00B77D32" w:rsidRDefault="00AE2DC6" w:rsidP="00B77D32">
      <w:pPr>
        <w:rPr>
          <w:szCs w:val="28"/>
        </w:rPr>
      </w:pPr>
      <w:r w:rsidRPr="00B77D32">
        <w:rPr>
          <w:szCs w:val="28"/>
        </w:rPr>
        <w:t xml:space="preserve"> </w:t>
      </w:r>
    </w:p>
    <w:sectPr w:rsidR="00AE2DC6" w:rsidRPr="00B77D32" w:rsidSect="00B73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D75C3"/>
    <w:rsid w:val="00052BC8"/>
    <w:rsid w:val="00121280"/>
    <w:rsid w:val="001A7EA8"/>
    <w:rsid w:val="00305B69"/>
    <w:rsid w:val="00323E6A"/>
    <w:rsid w:val="0045440C"/>
    <w:rsid w:val="004F0DD3"/>
    <w:rsid w:val="00541082"/>
    <w:rsid w:val="005D75C3"/>
    <w:rsid w:val="00671400"/>
    <w:rsid w:val="007126BC"/>
    <w:rsid w:val="009B65CF"/>
    <w:rsid w:val="00AE2DC6"/>
    <w:rsid w:val="00B734AC"/>
    <w:rsid w:val="00B77D32"/>
    <w:rsid w:val="00F11BF8"/>
    <w:rsid w:val="00FE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D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2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eguccione@neome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2023-11-17T08:02:00Z</dcterms:created>
  <dcterms:modified xsi:type="dcterms:W3CDTF">2023-11-17T12:24:00Z</dcterms:modified>
</cp:coreProperties>
</file>