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24C1" w14:textId="77777777" w:rsidR="00DA1BBB" w:rsidRDefault="00DA1BBB" w:rsidP="008E5C6B">
      <w:pPr>
        <w:jc w:val="center"/>
        <w:rPr>
          <w:rFonts w:ascii="Arial" w:hAnsi="Arial" w:cs="Arial"/>
          <w:b/>
          <w:bCs/>
          <w:sz w:val="26"/>
          <w:szCs w:val="26"/>
        </w:rPr>
      </w:pPr>
    </w:p>
    <w:p w14:paraId="6ED5D16F" w14:textId="1CA85BBE" w:rsidR="008E5C6B" w:rsidRDefault="00777CA8" w:rsidP="008E5C6B">
      <w:pPr>
        <w:jc w:val="center"/>
        <w:rPr>
          <w:rFonts w:ascii="Arial" w:hAnsi="Arial" w:cs="Arial"/>
          <w:b/>
          <w:bCs/>
          <w:sz w:val="26"/>
          <w:szCs w:val="26"/>
        </w:rPr>
      </w:pPr>
      <w:r>
        <w:rPr>
          <w:rFonts w:ascii="Arial" w:hAnsi="Arial" w:cs="Arial"/>
          <w:b/>
          <w:bCs/>
          <w:sz w:val="26"/>
          <w:szCs w:val="26"/>
        </w:rPr>
        <w:t>CONSIGLIO</w:t>
      </w:r>
      <w:r w:rsidR="00914EEE">
        <w:rPr>
          <w:rFonts w:ascii="Arial" w:hAnsi="Arial" w:cs="Arial"/>
          <w:b/>
          <w:bCs/>
          <w:sz w:val="26"/>
          <w:szCs w:val="26"/>
        </w:rPr>
        <w:t xml:space="preserve"> LAZIO</w:t>
      </w:r>
      <w:r w:rsidR="00D7212F">
        <w:rPr>
          <w:rFonts w:ascii="Arial" w:hAnsi="Arial" w:cs="Arial"/>
          <w:b/>
          <w:bCs/>
          <w:sz w:val="26"/>
          <w:szCs w:val="26"/>
        </w:rPr>
        <w:t>, O</w:t>
      </w:r>
      <w:r>
        <w:rPr>
          <w:rFonts w:ascii="Arial" w:hAnsi="Arial" w:cs="Arial"/>
          <w:b/>
          <w:bCs/>
          <w:sz w:val="26"/>
          <w:szCs w:val="26"/>
        </w:rPr>
        <w:t>K A LEGGE PER IL TURISMO EQUESTRE E L’IPPOTERAPIA</w:t>
      </w:r>
    </w:p>
    <w:p w14:paraId="54278484" w14:textId="1CD950BD" w:rsidR="00914EEE" w:rsidRDefault="00CF5952" w:rsidP="008E5C6B">
      <w:pPr>
        <w:jc w:val="center"/>
        <w:rPr>
          <w:rFonts w:ascii="Arial" w:hAnsi="Arial" w:cs="Arial"/>
          <w:i/>
          <w:iCs/>
          <w:sz w:val="26"/>
          <w:szCs w:val="26"/>
        </w:rPr>
      </w:pPr>
      <w:r>
        <w:rPr>
          <w:rFonts w:ascii="Arial" w:hAnsi="Arial" w:cs="Arial"/>
          <w:i/>
          <w:iCs/>
          <w:sz w:val="26"/>
          <w:szCs w:val="26"/>
        </w:rPr>
        <w:t>Un</w:t>
      </w:r>
      <w:r w:rsidR="00777CA8">
        <w:rPr>
          <w:rFonts w:ascii="Arial" w:hAnsi="Arial" w:cs="Arial"/>
          <w:i/>
          <w:iCs/>
          <w:sz w:val="26"/>
          <w:szCs w:val="26"/>
        </w:rPr>
        <w:t>animità per il provvedimento legislativo da parte dell’Aula della Pisana. Introdotto un articolo per compensare gli aumenti del trasporto pubblico locale a Roma</w:t>
      </w:r>
    </w:p>
    <w:p w14:paraId="36B64405" w14:textId="4AEABA2D" w:rsidR="00D84CEE" w:rsidRPr="00D84CEE" w:rsidRDefault="00D84CEE" w:rsidP="00D84CEE">
      <w:pPr>
        <w:jc w:val="center"/>
        <w:rPr>
          <w:rFonts w:ascii="Arial" w:hAnsi="Arial" w:cs="Arial"/>
          <w:bCs/>
          <w:iCs/>
        </w:rPr>
      </w:pPr>
    </w:p>
    <w:p w14:paraId="474E0457" w14:textId="15EFED08" w:rsidR="00B17716" w:rsidRDefault="00B17716" w:rsidP="00B17716">
      <w:pPr>
        <w:jc w:val="both"/>
        <w:rPr>
          <w:rFonts w:ascii="Arial" w:hAnsi="Arial" w:cs="Arial"/>
          <w:bCs/>
          <w:iCs/>
        </w:rPr>
      </w:pPr>
      <w:r w:rsidRPr="00B17716">
        <w:rPr>
          <w:rFonts w:ascii="Arial" w:hAnsi="Arial" w:cs="Arial"/>
          <w:bCs/>
          <w:iCs/>
        </w:rPr>
        <w:t>Ok all’unanimità dall’Aula del Consiglio regionale del Lazio</w:t>
      </w:r>
      <w:r>
        <w:rPr>
          <w:rFonts w:ascii="Arial" w:hAnsi="Arial" w:cs="Arial"/>
          <w:bCs/>
          <w:iCs/>
        </w:rPr>
        <w:t xml:space="preserve">, presieduta dal </w:t>
      </w:r>
      <w:proofErr w:type="gramStart"/>
      <w:r>
        <w:rPr>
          <w:rFonts w:ascii="Arial" w:hAnsi="Arial" w:cs="Arial"/>
          <w:bCs/>
          <w:iCs/>
        </w:rPr>
        <w:t>vice presidente</w:t>
      </w:r>
      <w:proofErr w:type="gramEnd"/>
      <w:r>
        <w:rPr>
          <w:rFonts w:ascii="Arial" w:hAnsi="Arial" w:cs="Arial"/>
          <w:bCs/>
          <w:iCs/>
        </w:rPr>
        <w:t xml:space="preserve"> </w:t>
      </w:r>
      <w:r w:rsidRPr="0043161D">
        <w:rPr>
          <w:rFonts w:ascii="Arial" w:hAnsi="Arial" w:cs="Arial"/>
          <w:b/>
          <w:iCs/>
        </w:rPr>
        <w:t>Giuseppe Cangemi</w:t>
      </w:r>
      <w:r>
        <w:rPr>
          <w:rFonts w:ascii="Arial" w:hAnsi="Arial" w:cs="Arial"/>
          <w:bCs/>
          <w:iCs/>
        </w:rPr>
        <w:t>,</w:t>
      </w:r>
      <w:r w:rsidRPr="00B17716">
        <w:rPr>
          <w:rFonts w:ascii="Arial" w:hAnsi="Arial" w:cs="Arial"/>
          <w:bCs/>
          <w:iCs/>
        </w:rPr>
        <w:t xml:space="preserve"> alla proposta di legge regionale n. 34 del 5 giugno 2023, </w:t>
      </w:r>
      <w:r>
        <w:rPr>
          <w:rFonts w:ascii="Arial" w:hAnsi="Arial" w:cs="Arial"/>
          <w:bCs/>
          <w:iCs/>
        </w:rPr>
        <w:t>recante d</w:t>
      </w:r>
      <w:r w:rsidRPr="00B17716">
        <w:rPr>
          <w:rFonts w:ascii="Arial" w:hAnsi="Arial" w:cs="Arial"/>
          <w:bCs/>
          <w:iCs/>
        </w:rPr>
        <w:t xml:space="preserve">isposizioni relative al turismo equestre, ai centri ippici, all'ippoterapia e all'attività assistita con gli equidi. Il voto è arrivato in tarda mattinata, in chiusura della seduta </w:t>
      </w:r>
      <w:r>
        <w:rPr>
          <w:rFonts w:ascii="Arial" w:hAnsi="Arial" w:cs="Arial"/>
          <w:bCs/>
          <w:iCs/>
        </w:rPr>
        <w:t xml:space="preserve">ordinaria </w:t>
      </w:r>
      <w:r w:rsidRPr="00B17716">
        <w:rPr>
          <w:rFonts w:ascii="Arial" w:hAnsi="Arial" w:cs="Arial"/>
          <w:bCs/>
          <w:iCs/>
        </w:rPr>
        <w:t>del Consiglio regionale, che ha poi proseguito i lavori per una seduta straordinaria dedicata al caso Stellantis.</w:t>
      </w:r>
    </w:p>
    <w:p w14:paraId="1C070ADA" w14:textId="77777777" w:rsidR="00B17716" w:rsidRPr="00B17716" w:rsidRDefault="00B17716" w:rsidP="00B17716">
      <w:pPr>
        <w:jc w:val="both"/>
        <w:rPr>
          <w:rFonts w:ascii="Arial" w:hAnsi="Arial" w:cs="Arial"/>
          <w:bCs/>
          <w:iCs/>
        </w:rPr>
      </w:pPr>
    </w:p>
    <w:p w14:paraId="170951FA" w14:textId="57B05F60" w:rsidR="00B17716" w:rsidRDefault="00B17716" w:rsidP="00B17716">
      <w:pPr>
        <w:jc w:val="both"/>
        <w:rPr>
          <w:rFonts w:ascii="Arial" w:hAnsi="Arial" w:cs="Arial"/>
          <w:bCs/>
          <w:iCs/>
        </w:rPr>
      </w:pPr>
      <w:r w:rsidRPr="00B17716">
        <w:rPr>
          <w:rFonts w:ascii="Arial" w:hAnsi="Arial" w:cs="Arial"/>
          <w:bCs/>
          <w:iCs/>
        </w:rPr>
        <w:t xml:space="preserve">Sono 22 gli articoli di questa legge, poiché ai 21 originari se ne è aggiunto in sede di votazione uno, il 17 bis, introdotto da un emendamento dell’assessore </w:t>
      </w:r>
      <w:r w:rsidRPr="0043161D">
        <w:rPr>
          <w:rFonts w:ascii="Arial" w:hAnsi="Arial" w:cs="Arial"/>
          <w:b/>
          <w:iCs/>
        </w:rPr>
        <w:t xml:space="preserve">Fabrizio </w:t>
      </w:r>
      <w:r w:rsidRPr="00B17716">
        <w:rPr>
          <w:rFonts w:ascii="Arial" w:hAnsi="Arial" w:cs="Arial"/>
          <w:b/>
          <w:iCs/>
        </w:rPr>
        <w:t>Ghera</w:t>
      </w:r>
      <w:r w:rsidRPr="00B17716">
        <w:rPr>
          <w:rFonts w:ascii="Arial" w:hAnsi="Arial" w:cs="Arial"/>
          <w:bCs/>
          <w:iCs/>
        </w:rPr>
        <w:t xml:space="preserve">, che reca uno stanziamento di 8,8 milioni di euro (prelevati dal fondo nazionale trasporti per il Lazio) che vanno a incrementare il concorso finanziario regionale per i servizi di trasporto pubblico locale destinato a Roma capitale, allo scopo di compensare un recentissimo adeguamento tariffario. In tre casi, gli articoli della legge sono stati approvati come emendati da proposte provenienti dal consigliere </w:t>
      </w:r>
      <w:r w:rsidRPr="00B17716">
        <w:rPr>
          <w:rFonts w:ascii="Arial" w:hAnsi="Arial" w:cs="Arial"/>
          <w:b/>
          <w:iCs/>
        </w:rPr>
        <w:t>Valerio Novelli</w:t>
      </w:r>
      <w:r w:rsidRPr="00B17716">
        <w:rPr>
          <w:rFonts w:ascii="Arial" w:hAnsi="Arial" w:cs="Arial"/>
          <w:bCs/>
          <w:iCs/>
        </w:rPr>
        <w:t xml:space="preserve"> del Movimento 5 stelle e riformulate dalla Giunta, nella persona dell’assessore </w:t>
      </w:r>
      <w:r>
        <w:rPr>
          <w:rFonts w:ascii="Arial" w:hAnsi="Arial" w:cs="Arial"/>
          <w:bCs/>
          <w:iCs/>
        </w:rPr>
        <w:t xml:space="preserve">al Bilancio, </w:t>
      </w:r>
      <w:r w:rsidRPr="0043161D">
        <w:rPr>
          <w:rFonts w:ascii="Arial" w:hAnsi="Arial" w:cs="Arial"/>
          <w:b/>
          <w:iCs/>
        </w:rPr>
        <w:t xml:space="preserve">Giancarlo </w:t>
      </w:r>
      <w:r w:rsidRPr="00B17716">
        <w:rPr>
          <w:rFonts w:ascii="Arial" w:hAnsi="Arial" w:cs="Arial"/>
          <w:b/>
          <w:iCs/>
        </w:rPr>
        <w:t>Righini</w:t>
      </w:r>
      <w:r w:rsidRPr="00B17716">
        <w:rPr>
          <w:rFonts w:ascii="Arial" w:hAnsi="Arial" w:cs="Arial"/>
          <w:bCs/>
          <w:iCs/>
        </w:rPr>
        <w:t>.</w:t>
      </w:r>
    </w:p>
    <w:p w14:paraId="6421EE41" w14:textId="77777777" w:rsidR="00B17716" w:rsidRPr="00B17716" w:rsidRDefault="00B17716" w:rsidP="00B17716">
      <w:pPr>
        <w:jc w:val="both"/>
        <w:rPr>
          <w:rFonts w:ascii="Arial" w:hAnsi="Arial" w:cs="Arial"/>
          <w:bCs/>
          <w:iCs/>
        </w:rPr>
      </w:pPr>
    </w:p>
    <w:p w14:paraId="5B9AAB86" w14:textId="04BE1480" w:rsidR="00B17716" w:rsidRDefault="00B17716" w:rsidP="00B17716">
      <w:pPr>
        <w:jc w:val="both"/>
        <w:rPr>
          <w:rFonts w:ascii="Arial" w:hAnsi="Arial" w:cs="Arial"/>
          <w:bCs/>
          <w:iCs/>
        </w:rPr>
      </w:pPr>
      <w:r w:rsidRPr="00B17716">
        <w:rPr>
          <w:rFonts w:ascii="Arial" w:hAnsi="Arial" w:cs="Arial"/>
          <w:bCs/>
          <w:iCs/>
        </w:rPr>
        <w:t xml:space="preserve">L’illustrazione del provvedimento all’Aula era stata fatta dal capogruppo di Fratelli d’Italia </w:t>
      </w:r>
      <w:r w:rsidRPr="00B17716">
        <w:rPr>
          <w:rFonts w:ascii="Arial" w:hAnsi="Arial" w:cs="Arial"/>
          <w:b/>
          <w:iCs/>
        </w:rPr>
        <w:t>Daniele Sabatini</w:t>
      </w:r>
      <w:r w:rsidRPr="00B17716">
        <w:rPr>
          <w:rFonts w:ascii="Arial" w:hAnsi="Arial" w:cs="Arial"/>
          <w:bCs/>
          <w:iCs/>
        </w:rPr>
        <w:t xml:space="preserve"> che ha ricordato come l’iniziativa di questa legge risalga in realtà a otto anni fa, ha detto Sabatini. Un mondo assai articolato, quello del turismo equestre, secondo il consigliere, che lo ha detto nel respingere l’accusa a questa proposta di legge di essere troppo settoriale; interessante anche l’impatto economico che queste misure potranno avere, dal momento che si tratta di una tipologia di turismo connotata da possibilità economiche elevate. Importantissimo poi l’aspetto dell’assistenza tramite gli equidi alle persone fragili che è anch’esso disciplinato, ha concluso il consigliere. </w:t>
      </w:r>
    </w:p>
    <w:p w14:paraId="0B2520A9" w14:textId="77777777" w:rsidR="00B17716" w:rsidRPr="00B17716" w:rsidRDefault="00B17716" w:rsidP="00B17716">
      <w:pPr>
        <w:jc w:val="both"/>
        <w:rPr>
          <w:rFonts w:ascii="Arial" w:hAnsi="Arial" w:cs="Arial"/>
          <w:bCs/>
          <w:iCs/>
        </w:rPr>
      </w:pPr>
    </w:p>
    <w:p w14:paraId="57B32D5D" w14:textId="2A62A2AD" w:rsidR="00B17716" w:rsidRDefault="00B17716" w:rsidP="00B17716">
      <w:pPr>
        <w:jc w:val="both"/>
        <w:rPr>
          <w:rFonts w:ascii="Arial" w:hAnsi="Arial" w:cs="Arial"/>
          <w:bCs/>
          <w:iCs/>
        </w:rPr>
      </w:pPr>
      <w:r w:rsidRPr="00B17716">
        <w:rPr>
          <w:rFonts w:ascii="Arial" w:hAnsi="Arial" w:cs="Arial"/>
          <w:bCs/>
          <w:iCs/>
        </w:rPr>
        <w:t xml:space="preserve">Soddisfazione anche del consigliere della Lista Rocca, </w:t>
      </w:r>
      <w:r w:rsidRPr="00B17716">
        <w:rPr>
          <w:rFonts w:ascii="Arial" w:hAnsi="Arial" w:cs="Arial"/>
          <w:b/>
          <w:iCs/>
        </w:rPr>
        <w:t>Luciano Crea</w:t>
      </w:r>
      <w:r w:rsidRPr="00B17716">
        <w:rPr>
          <w:rFonts w:ascii="Arial" w:hAnsi="Arial" w:cs="Arial"/>
          <w:bCs/>
          <w:iCs/>
        </w:rPr>
        <w:t xml:space="preserve">, presidente della V commissione, per l’unanimità che ha accompagnato questo provvedimento nella votazione in commissione, organismo in cui tutti i provvedimenti riscuotono un voto unanime, ha detto il consigliere con ulteriore soddisfazione. </w:t>
      </w:r>
    </w:p>
    <w:p w14:paraId="250791EE" w14:textId="77777777" w:rsidR="00B17716" w:rsidRPr="00B17716" w:rsidRDefault="00B17716" w:rsidP="00B17716">
      <w:pPr>
        <w:jc w:val="both"/>
        <w:rPr>
          <w:rFonts w:ascii="Arial" w:hAnsi="Arial" w:cs="Arial"/>
          <w:bCs/>
          <w:iCs/>
        </w:rPr>
      </w:pPr>
    </w:p>
    <w:p w14:paraId="0FE02207" w14:textId="2E760B17" w:rsidR="00B17716" w:rsidRDefault="00B17716" w:rsidP="00B17716">
      <w:pPr>
        <w:jc w:val="both"/>
        <w:rPr>
          <w:rFonts w:ascii="Arial" w:hAnsi="Arial" w:cs="Arial"/>
          <w:bCs/>
          <w:iCs/>
        </w:rPr>
      </w:pPr>
      <w:r w:rsidRPr="00B17716">
        <w:rPr>
          <w:rFonts w:ascii="Arial" w:hAnsi="Arial" w:cs="Arial"/>
          <w:bCs/>
          <w:iCs/>
        </w:rPr>
        <w:t xml:space="preserve">Favore espresso anche da Novelli del Movimento 5 stelle per questa normativa, con soltanto il dubbio sull’opportunità di inserire nella normativa un articolo come il 20, che riguarda la mobilità ciclistica. </w:t>
      </w:r>
    </w:p>
    <w:p w14:paraId="01942A9B" w14:textId="77777777" w:rsidR="00B17716" w:rsidRPr="00B17716" w:rsidRDefault="00B17716" w:rsidP="00B17716">
      <w:pPr>
        <w:jc w:val="both"/>
        <w:rPr>
          <w:rFonts w:ascii="Arial" w:hAnsi="Arial" w:cs="Arial"/>
          <w:bCs/>
          <w:iCs/>
        </w:rPr>
      </w:pPr>
    </w:p>
    <w:p w14:paraId="248626D5" w14:textId="34026D6A" w:rsidR="00B17716" w:rsidRDefault="00B17716" w:rsidP="00B17716">
      <w:pPr>
        <w:jc w:val="both"/>
        <w:rPr>
          <w:rFonts w:ascii="Arial" w:hAnsi="Arial" w:cs="Arial"/>
          <w:bCs/>
          <w:iCs/>
        </w:rPr>
      </w:pPr>
      <w:r w:rsidRPr="00B17716">
        <w:rPr>
          <w:rFonts w:ascii="Arial" w:hAnsi="Arial" w:cs="Arial"/>
          <w:bCs/>
          <w:iCs/>
        </w:rPr>
        <w:t xml:space="preserve">Legge importante anche secondo </w:t>
      </w:r>
      <w:r w:rsidRPr="00B17716">
        <w:rPr>
          <w:rFonts w:ascii="Arial" w:hAnsi="Arial" w:cs="Arial"/>
          <w:b/>
          <w:iCs/>
        </w:rPr>
        <w:t>Orlando Tripodi</w:t>
      </w:r>
      <w:r w:rsidRPr="00B17716">
        <w:rPr>
          <w:rFonts w:ascii="Arial" w:hAnsi="Arial" w:cs="Arial"/>
          <w:bCs/>
          <w:iCs/>
        </w:rPr>
        <w:t xml:space="preserve">, del gruppo misto, che ha ricordato come la nostra Regione abbia già numerose vie percorribili a cavallo e ha sottolineato l’importanza sia a livello economico che dal punto di vista della salute di questa normativa. </w:t>
      </w:r>
      <w:r w:rsidRPr="00B17716">
        <w:rPr>
          <w:rFonts w:ascii="Arial" w:hAnsi="Arial" w:cs="Arial"/>
          <w:bCs/>
          <w:iCs/>
        </w:rPr>
        <w:lastRenderedPageBreak/>
        <w:t xml:space="preserve">Aspetto quest’ultimo su cui si è soffermata anche la consigliera </w:t>
      </w:r>
      <w:r w:rsidRPr="00B17716">
        <w:rPr>
          <w:rFonts w:ascii="Arial" w:hAnsi="Arial" w:cs="Arial"/>
          <w:b/>
          <w:iCs/>
        </w:rPr>
        <w:t>Laura Cartaginese</w:t>
      </w:r>
      <w:r w:rsidRPr="00B17716">
        <w:rPr>
          <w:rFonts w:ascii="Arial" w:hAnsi="Arial" w:cs="Arial"/>
          <w:bCs/>
          <w:iCs/>
        </w:rPr>
        <w:t xml:space="preserve"> della Lega.</w:t>
      </w:r>
    </w:p>
    <w:p w14:paraId="1E90F398" w14:textId="39DDD267" w:rsidR="008702EF" w:rsidRDefault="008702EF" w:rsidP="00B17716">
      <w:pPr>
        <w:jc w:val="both"/>
        <w:rPr>
          <w:rFonts w:ascii="Arial" w:hAnsi="Arial" w:cs="Arial"/>
          <w:bCs/>
          <w:iCs/>
        </w:rPr>
      </w:pPr>
    </w:p>
    <w:p w14:paraId="0DDD9E80" w14:textId="1CA9AA4F" w:rsidR="008702EF" w:rsidRPr="00B17716" w:rsidRDefault="008702EF" w:rsidP="00B17716">
      <w:pPr>
        <w:jc w:val="both"/>
        <w:rPr>
          <w:rFonts w:ascii="Arial" w:hAnsi="Arial" w:cs="Arial"/>
          <w:bCs/>
          <w:i/>
        </w:rPr>
      </w:pPr>
      <w:r w:rsidRPr="008702EF">
        <w:rPr>
          <w:rFonts w:ascii="Arial" w:hAnsi="Arial" w:cs="Arial"/>
          <w:bCs/>
          <w:i/>
        </w:rPr>
        <w:t>adi</w:t>
      </w:r>
    </w:p>
    <w:p w14:paraId="789D7BD6" w14:textId="5CFF7A9E" w:rsidR="006D1614" w:rsidRPr="006D1614" w:rsidRDefault="006D1614" w:rsidP="00B17716">
      <w:pPr>
        <w:jc w:val="both"/>
        <w:rPr>
          <w:rFonts w:ascii="Arial" w:hAnsi="Arial" w:cs="Arial"/>
          <w:bCs/>
          <w:i/>
        </w:rPr>
      </w:pPr>
    </w:p>
    <w:sectPr w:rsidR="006D1614" w:rsidRPr="006D1614"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1DFC" w14:textId="77777777" w:rsidR="003D636B" w:rsidRDefault="003D636B">
      <w:r>
        <w:separator/>
      </w:r>
    </w:p>
  </w:endnote>
  <w:endnote w:type="continuationSeparator" w:id="0">
    <w:p w14:paraId="2BD0E18A" w14:textId="77777777" w:rsidR="003D636B" w:rsidRDefault="003D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EE16" w14:textId="77777777" w:rsidR="003D636B" w:rsidRDefault="003D636B">
      <w:r>
        <w:separator/>
      </w:r>
    </w:p>
  </w:footnote>
  <w:footnote w:type="continuationSeparator" w:id="0">
    <w:p w14:paraId="04AA40E0" w14:textId="77777777" w:rsidR="003D636B" w:rsidRDefault="003D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0C5746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8E5C6B">
      <w:rPr>
        <w:rFonts w:ascii="Arial" w:hAnsi="Arial" w:cs="Arial"/>
      </w:rPr>
      <w:t>COMUNICATO</w:t>
    </w:r>
    <w:r w:rsidR="00EE6C47">
      <w:rPr>
        <w:rFonts w:ascii="Arial" w:hAnsi="Arial" w:cs="Arial"/>
      </w:rPr>
      <w:t xml:space="preserve"> STAMPA</w:t>
    </w:r>
    <w:r w:rsidRPr="00290615">
      <w:rPr>
        <w:rFonts w:ascii="Arial" w:hAnsi="Arial" w:cs="Arial"/>
      </w:rPr>
      <w:t xml:space="preserve"> </w:t>
    </w:r>
  </w:p>
  <w:p w14:paraId="637C20A5" w14:textId="60BF3E7B"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proofErr w:type="gramStart"/>
    <w:r w:rsidR="0023479D" w:rsidRPr="003C7040">
      <w:rPr>
        <w:rFonts w:ascii="Arial" w:hAnsi="Arial" w:cs="Arial"/>
      </w:rPr>
      <w:t>DE</w:t>
    </w:r>
    <w:r w:rsidR="0097412B">
      <w:rPr>
        <w:rFonts w:ascii="Arial" w:hAnsi="Arial" w:cs="Arial"/>
      </w:rPr>
      <w:t>LL’1 DIC</w:t>
    </w:r>
    <w:r w:rsidR="00E93DC5">
      <w:rPr>
        <w:rFonts w:ascii="Arial" w:hAnsi="Arial" w:cs="Arial"/>
      </w:rPr>
      <w:t>EM</w:t>
    </w:r>
    <w:r w:rsidR="003901CC">
      <w:rPr>
        <w:rFonts w:ascii="Arial" w:hAnsi="Arial" w:cs="Arial"/>
      </w:rPr>
      <w:t>BRE</w:t>
    </w:r>
    <w:proofErr w:type="gramEnd"/>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25DDC7F0"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n.</w:t>
    </w:r>
    <w:r w:rsidR="000C2B68">
      <w:rPr>
        <w:rFonts w:ascii="Arial" w:hAnsi="Arial" w:cs="Arial"/>
      </w:rPr>
      <w:t>109</w:t>
    </w:r>
    <w:r w:rsidR="00C17C53">
      <w:rPr>
        <w:rFonts w:ascii="Arial" w:hAnsi="Arial" w:cs="Arial"/>
      </w:rPr>
      <w:t xml:space="preserve"> </w:t>
    </w:r>
    <w:r w:rsidR="00E93DC5">
      <w:rPr>
        <w:rFonts w:ascii="Arial" w:hAnsi="Arial" w:cs="Arial"/>
      </w:rPr>
      <w:t>/</w:t>
    </w:r>
    <w:r w:rsidRPr="003C7040">
      <w:rPr>
        <w:rFonts w:ascii="Arial" w:hAnsi="Arial" w:cs="Arial"/>
      </w:rPr>
      <w:t xml:space="preserve">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0.5pt;height:10.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E5E45"/>
    <w:multiLevelType w:val="multilevel"/>
    <w:tmpl w:val="906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2"/>
  </w:num>
  <w:num w:numId="6" w16cid:durableId="2016685954">
    <w:abstractNumId w:val="29"/>
  </w:num>
  <w:num w:numId="7" w16cid:durableId="1510296799">
    <w:abstractNumId w:val="10"/>
  </w:num>
  <w:num w:numId="8" w16cid:durableId="1718700920">
    <w:abstractNumId w:val="17"/>
  </w:num>
  <w:num w:numId="9" w16cid:durableId="1931889355">
    <w:abstractNumId w:val="12"/>
  </w:num>
  <w:num w:numId="10" w16cid:durableId="340015329">
    <w:abstractNumId w:val="28"/>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4"/>
  </w:num>
  <w:num w:numId="19" w16cid:durableId="1183278454">
    <w:abstractNumId w:val="30"/>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3"/>
  </w:num>
  <w:num w:numId="30" w16cid:durableId="1496993700">
    <w:abstractNumId w:val="20"/>
  </w:num>
  <w:num w:numId="31" w16cid:durableId="59994887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90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55D19"/>
    <w:rsid w:val="0006172D"/>
    <w:rsid w:val="000629A3"/>
    <w:rsid w:val="00063166"/>
    <w:rsid w:val="00064857"/>
    <w:rsid w:val="00067F6B"/>
    <w:rsid w:val="000711EE"/>
    <w:rsid w:val="00072829"/>
    <w:rsid w:val="00072C01"/>
    <w:rsid w:val="00073982"/>
    <w:rsid w:val="000748C3"/>
    <w:rsid w:val="00085DB4"/>
    <w:rsid w:val="000902DC"/>
    <w:rsid w:val="000920AD"/>
    <w:rsid w:val="00096262"/>
    <w:rsid w:val="00096F44"/>
    <w:rsid w:val="000A0904"/>
    <w:rsid w:val="000A5032"/>
    <w:rsid w:val="000A7DD1"/>
    <w:rsid w:val="000B1B8A"/>
    <w:rsid w:val="000B1EF1"/>
    <w:rsid w:val="000B2C7E"/>
    <w:rsid w:val="000B3E15"/>
    <w:rsid w:val="000B4A27"/>
    <w:rsid w:val="000B636A"/>
    <w:rsid w:val="000B6CAE"/>
    <w:rsid w:val="000C294F"/>
    <w:rsid w:val="000C2B68"/>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0941"/>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EED"/>
    <w:rsid w:val="00151F4F"/>
    <w:rsid w:val="001530BC"/>
    <w:rsid w:val="00153B76"/>
    <w:rsid w:val="00157161"/>
    <w:rsid w:val="00160267"/>
    <w:rsid w:val="00161589"/>
    <w:rsid w:val="001616BF"/>
    <w:rsid w:val="001629F5"/>
    <w:rsid w:val="00162A63"/>
    <w:rsid w:val="00163CD4"/>
    <w:rsid w:val="00164EC9"/>
    <w:rsid w:val="0016664D"/>
    <w:rsid w:val="001666FC"/>
    <w:rsid w:val="00167E82"/>
    <w:rsid w:val="00170C9E"/>
    <w:rsid w:val="00173159"/>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97F41"/>
    <w:rsid w:val="001A0E67"/>
    <w:rsid w:val="001A21EB"/>
    <w:rsid w:val="001A2AC8"/>
    <w:rsid w:val="001A46AE"/>
    <w:rsid w:val="001A5306"/>
    <w:rsid w:val="001A6BEC"/>
    <w:rsid w:val="001A78A3"/>
    <w:rsid w:val="001A7F85"/>
    <w:rsid w:val="001B0F86"/>
    <w:rsid w:val="001B11F3"/>
    <w:rsid w:val="001B2010"/>
    <w:rsid w:val="001B23B6"/>
    <w:rsid w:val="001B31EF"/>
    <w:rsid w:val="001B673E"/>
    <w:rsid w:val="001B72BD"/>
    <w:rsid w:val="001B7551"/>
    <w:rsid w:val="001C0C62"/>
    <w:rsid w:val="001C2709"/>
    <w:rsid w:val="001C3CEE"/>
    <w:rsid w:val="001C4E96"/>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1CA"/>
    <w:rsid w:val="0020676F"/>
    <w:rsid w:val="00206800"/>
    <w:rsid w:val="002070A7"/>
    <w:rsid w:val="00210EB7"/>
    <w:rsid w:val="00211BE0"/>
    <w:rsid w:val="00217571"/>
    <w:rsid w:val="00217949"/>
    <w:rsid w:val="00220C24"/>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56FA9"/>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8CE"/>
    <w:rsid w:val="002A3C22"/>
    <w:rsid w:val="002A40ED"/>
    <w:rsid w:val="002A5E0A"/>
    <w:rsid w:val="002A5E8E"/>
    <w:rsid w:val="002A6207"/>
    <w:rsid w:val="002A7C55"/>
    <w:rsid w:val="002B139E"/>
    <w:rsid w:val="002B2016"/>
    <w:rsid w:val="002B756C"/>
    <w:rsid w:val="002B7C56"/>
    <w:rsid w:val="002C175D"/>
    <w:rsid w:val="002C4B4D"/>
    <w:rsid w:val="002C5D40"/>
    <w:rsid w:val="002C5DDA"/>
    <w:rsid w:val="002C6966"/>
    <w:rsid w:val="002C6D41"/>
    <w:rsid w:val="002C6D68"/>
    <w:rsid w:val="002C7B7D"/>
    <w:rsid w:val="002D088F"/>
    <w:rsid w:val="002D2B4F"/>
    <w:rsid w:val="002D3D67"/>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27EF6"/>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2636"/>
    <w:rsid w:val="00353961"/>
    <w:rsid w:val="00353B16"/>
    <w:rsid w:val="00353FFF"/>
    <w:rsid w:val="00354995"/>
    <w:rsid w:val="00354B92"/>
    <w:rsid w:val="00356BFD"/>
    <w:rsid w:val="00357E7A"/>
    <w:rsid w:val="00360679"/>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1CC"/>
    <w:rsid w:val="00390616"/>
    <w:rsid w:val="00391493"/>
    <w:rsid w:val="00391571"/>
    <w:rsid w:val="00392A81"/>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C1F07"/>
    <w:rsid w:val="003C241E"/>
    <w:rsid w:val="003C2589"/>
    <w:rsid w:val="003C3756"/>
    <w:rsid w:val="003C4F19"/>
    <w:rsid w:val="003C532B"/>
    <w:rsid w:val="003C5415"/>
    <w:rsid w:val="003C5901"/>
    <w:rsid w:val="003C6096"/>
    <w:rsid w:val="003C7040"/>
    <w:rsid w:val="003D0AE2"/>
    <w:rsid w:val="003D1057"/>
    <w:rsid w:val="003D3A95"/>
    <w:rsid w:val="003D3F5D"/>
    <w:rsid w:val="003D4BDD"/>
    <w:rsid w:val="003D4D41"/>
    <w:rsid w:val="003D514D"/>
    <w:rsid w:val="003D589E"/>
    <w:rsid w:val="003D5FE1"/>
    <w:rsid w:val="003D636B"/>
    <w:rsid w:val="003E1740"/>
    <w:rsid w:val="003E19C8"/>
    <w:rsid w:val="003E31DC"/>
    <w:rsid w:val="003E4F35"/>
    <w:rsid w:val="003E5E3D"/>
    <w:rsid w:val="003E6F73"/>
    <w:rsid w:val="003E783B"/>
    <w:rsid w:val="003E7D14"/>
    <w:rsid w:val="003F16B7"/>
    <w:rsid w:val="003F3017"/>
    <w:rsid w:val="003F3643"/>
    <w:rsid w:val="003F494D"/>
    <w:rsid w:val="003F6CAE"/>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0D3C"/>
    <w:rsid w:val="0042147A"/>
    <w:rsid w:val="00422613"/>
    <w:rsid w:val="0042584B"/>
    <w:rsid w:val="004275CA"/>
    <w:rsid w:val="0043161D"/>
    <w:rsid w:val="0043219B"/>
    <w:rsid w:val="00433BC4"/>
    <w:rsid w:val="00433CAA"/>
    <w:rsid w:val="004358BF"/>
    <w:rsid w:val="004377DB"/>
    <w:rsid w:val="00440323"/>
    <w:rsid w:val="0044255A"/>
    <w:rsid w:val="00442CF6"/>
    <w:rsid w:val="00446493"/>
    <w:rsid w:val="00446964"/>
    <w:rsid w:val="00447AF1"/>
    <w:rsid w:val="00450F69"/>
    <w:rsid w:val="00453C8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32D9"/>
    <w:rsid w:val="004D4604"/>
    <w:rsid w:val="004D5AA2"/>
    <w:rsid w:val="004D5FA9"/>
    <w:rsid w:val="004D6D95"/>
    <w:rsid w:val="004D7EC4"/>
    <w:rsid w:val="004D7ECB"/>
    <w:rsid w:val="004E00FB"/>
    <w:rsid w:val="004E0A03"/>
    <w:rsid w:val="004E26E4"/>
    <w:rsid w:val="004E3045"/>
    <w:rsid w:val="004E3307"/>
    <w:rsid w:val="004E5AEE"/>
    <w:rsid w:val="004E5D25"/>
    <w:rsid w:val="004E63CA"/>
    <w:rsid w:val="004F13E5"/>
    <w:rsid w:val="004F27F2"/>
    <w:rsid w:val="004F3595"/>
    <w:rsid w:val="004F50D9"/>
    <w:rsid w:val="004F67EF"/>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50D1"/>
    <w:rsid w:val="0054600B"/>
    <w:rsid w:val="0054623A"/>
    <w:rsid w:val="00546D21"/>
    <w:rsid w:val="0055012D"/>
    <w:rsid w:val="0055093F"/>
    <w:rsid w:val="00550F2F"/>
    <w:rsid w:val="00551906"/>
    <w:rsid w:val="00553464"/>
    <w:rsid w:val="00553C07"/>
    <w:rsid w:val="00553D2D"/>
    <w:rsid w:val="00553FB7"/>
    <w:rsid w:val="00555324"/>
    <w:rsid w:val="005561D7"/>
    <w:rsid w:val="00557F3F"/>
    <w:rsid w:val="005605EB"/>
    <w:rsid w:val="00560A72"/>
    <w:rsid w:val="005613C6"/>
    <w:rsid w:val="00563882"/>
    <w:rsid w:val="00564FAC"/>
    <w:rsid w:val="0057271A"/>
    <w:rsid w:val="0057497E"/>
    <w:rsid w:val="00574D1B"/>
    <w:rsid w:val="00574E5A"/>
    <w:rsid w:val="00575BC1"/>
    <w:rsid w:val="00577663"/>
    <w:rsid w:val="005808E2"/>
    <w:rsid w:val="00580E16"/>
    <w:rsid w:val="00580EA0"/>
    <w:rsid w:val="00581585"/>
    <w:rsid w:val="005817CC"/>
    <w:rsid w:val="00581B17"/>
    <w:rsid w:val="00581B4E"/>
    <w:rsid w:val="00582BAA"/>
    <w:rsid w:val="005835CF"/>
    <w:rsid w:val="005859D6"/>
    <w:rsid w:val="00587D29"/>
    <w:rsid w:val="0059009F"/>
    <w:rsid w:val="005908A8"/>
    <w:rsid w:val="00591912"/>
    <w:rsid w:val="005949BC"/>
    <w:rsid w:val="00594D88"/>
    <w:rsid w:val="00595A21"/>
    <w:rsid w:val="00595D9F"/>
    <w:rsid w:val="005968F8"/>
    <w:rsid w:val="00596976"/>
    <w:rsid w:val="00597701"/>
    <w:rsid w:val="005A0E5C"/>
    <w:rsid w:val="005A2E9D"/>
    <w:rsid w:val="005A30E8"/>
    <w:rsid w:val="005A3FF2"/>
    <w:rsid w:val="005A460B"/>
    <w:rsid w:val="005A62B7"/>
    <w:rsid w:val="005A69CE"/>
    <w:rsid w:val="005B53C4"/>
    <w:rsid w:val="005B562C"/>
    <w:rsid w:val="005B5FD0"/>
    <w:rsid w:val="005C025E"/>
    <w:rsid w:val="005C08F0"/>
    <w:rsid w:val="005C4214"/>
    <w:rsid w:val="005C53A9"/>
    <w:rsid w:val="005C5909"/>
    <w:rsid w:val="005C71C9"/>
    <w:rsid w:val="005C7528"/>
    <w:rsid w:val="005D09B6"/>
    <w:rsid w:val="005D1936"/>
    <w:rsid w:val="005D378D"/>
    <w:rsid w:val="005D4C0B"/>
    <w:rsid w:val="005D5713"/>
    <w:rsid w:val="005D6EBE"/>
    <w:rsid w:val="005E198D"/>
    <w:rsid w:val="005E22C2"/>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0F89"/>
    <w:rsid w:val="006B236D"/>
    <w:rsid w:val="006B3087"/>
    <w:rsid w:val="006B30C7"/>
    <w:rsid w:val="006B30EB"/>
    <w:rsid w:val="006B57F8"/>
    <w:rsid w:val="006B5F91"/>
    <w:rsid w:val="006B6A67"/>
    <w:rsid w:val="006B6EC4"/>
    <w:rsid w:val="006C0565"/>
    <w:rsid w:val="006C0809"/>
    <w:rsid w:val="006C356B"/>
    <w:rsid w:val="006C65FB"/>
    <w:rsid w:val="006C75E9"/>
    <w:rsid w:val="006D1614"/>
    <w:rsid w:val="006D2417"/>
    <w:rsid w:val="006D4B6C"/>
    <w:rsid w:val="006D6C04"/>
    <w:rsid w:val="006D7ED2"/>
    <w:rsid w:val="006E0C30"/>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9A3"/>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368"/>
    <w:rsid w:val="00752541"/>
    <w:rsid w:val="00757834"/>
    <w:rsid w:val="00757B22"/>
    <w:rsid w:val="00761143"/>
    <w:rsid w:val="007646DF"/>
    <w:rsid w:val="0076674D"/>
    <w:rsid w:val="00766DB7"/>
    <w:rsid w:val="00766F86"/>
    <w:rsid w:val="007670AC"/>
    <w:rsid w:val="007739A8"/>
    <w:rsid w:val="00777CA8"/>
    <w:rsid w:val="0078174D"/>
    <w:rsid w:val="00783756"/>
    <w:rsid w:val="0078479D"/>
    <w:rsid w:val="0078533B"/>
    <w:rsid w:val="00792294"/>
    <w:rsid w:val="0079246A"/>
    <w:rsid w:val="00792E45"/>
    <w:rsid w:val="007941AE"/>
    <w:rsid w:val="00794D61"/>
    <w:rsid w:val="00794EFB"/>
    <w:rsid w:val="00794F26"/>
    <w:rsid w:val="0079673F"/>
    <w:rsid w:val="007975B0"/>
    <w:rsid w:val="00797B15"/>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5B22"/>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16BE"/>
    <w:rsid w:val="00842C1F"/>
    <w:rsid w:val="00844D4C"/>
    <w:rsid w:val="00845AE8"/>
    <w:rsid w:val="00847410"/>
    <w:rsid w:val="008474E1"/>
    <w:rsid w:val="00847590"/>
    <w:rsid w:val="008514D6"/>
    <w:rsid w:val="00851FA4"/>
    <w:rsid w:val="00852499"/>
    <w:rsid w:val="008550AC"/>
    <w:rsid w:val="00856D68"/>
    <w:rsid w:val="00860372"/>
    <w:rsid w:val="008607ED"/>
    <w:rsid w:val="008615B5"/>
    <w:rsid w:val="00862DFF"/>
    <w:rsid w:val="00864A9E"/>
    <w:rsid w:val="00864D51"/>
    <w:rsid w:val="008702EF"/>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1BFC"/>
    <w:rsid w:val="008E205B"/>
    <w:rsid w:val="008E5164"/>
    <w:rsid w:val="008E5C6B"/>
    <w:rsid w:val="008E6516"/>
    <w:rsid w:val="008E777D"/>
    <w:rsid w:val="008F011D"/>
    <w:rsid w:val="008F0346"/>
    <w:rsid w:val="008F16FF"/>
    <w:rsid w:val="008F1CFE"/>
    <w:rsid w:val="008F528A"/>
    <w:rsid w:val="008F5619"/>
    <w:rsid w:val="008F6C1E"/>
    <w:rsid w:val="008F6F84"/>
    <w:rsid w:val="008F7F10"/>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4EEE"/>
    <w:rsid w:val="00916752"/>
    <w:rsid w:val="00916B15"/>
    <w:rsid w:val="009172CF"/>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37284"/>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1EE9"/>
    <w:rsid w:val="00972835"/>
    <w:rsid w:val="009728CA"/>
    <w:rsid w:val="00973866"/>
    <w:rsid w:val="0097412B"/>
    <w:rsid w:val="009752B2"/>
    <w:rsid w:val="009757D1"/>
    <w:rsid w:val="009776B3"/>
    <w:rsid w:val="00980670"/>
    <w:rsid w:val="0098221A"/>
    <w:rsid w:val="00982780"/>
    <w:rsid w:val="00984D18"/>
    <w:rsid w:val="0098670F"/>
    <w:rsid w:val="009877E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9F698C"/>
    <w:rsid w:val="00A00D69"/>
    <w:rsid w:val="00A00DEA"/>
    <w:rsid w:val="00A01B8A"/>
    <w:rsid w:val="00A01FDD"/>
    <w:rsid w:val="00A02CAE"/>
    <w:rsid w:val="00A04EDC"/>
    <w:rsid w:val="00A05AD0"/>
    <w:rsid w:val="00A060C0"/>
    <w:rsid w:val="00A112BB"/>
    <w:rsid w:val="00A120E4"/>
    <w:rsid w:val="00A1247A"/>
    <w:rsid w:val="00A12822"/>
    <w:rsid w:val="00A1301B"/>
    <w:rsid w:val="00A130DB"/>
    <w:rsid w:val="00A13ECA"/>
    <w:rsid w:val="00A146C7"/>
    <w:rsid w:val="00A1608C"/>
    <w:rsid w:val="00A16206"/>
    <w:rsid w:val="00A2084E"/>
    <w:rsid w:val="00A21222"/>
    <w:rsid w:val="00A21D5F"/>
    <w:rsid w:val="00A22817"/>
    <w:rsid w:val="00A241DA"/>
    <w:rsid w:val="00A24ADA"/>
    <w:rsid w:val="00A24EB9"/>
    <w:rsid w:val="00A25794"/>
    <w:rsid w:val="00A274C1"/>
    <w:rsid w:val="00A30632"/>
    <w:rsid w:val="00A30BFA"/>
    <w:rsid w:val="00A323BA"/>
    <w:rsid w:val="00A35BBC"/>
    <w:rsid w:val="00A36760"/>
    <w:rsid w:val="00A420A0"/>
    <w:rsid w:val="00A42D0D"/>
    <w:rsid w:val="00A44AA3"/>
    <w:rsid w:val="00A47769"/>
    <w:rsid w:val="00A505A3"/>
    <w:rsid w:val="00A5091D"/>
    <w:rsid w:val="00A518A3"/>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87C58"/>
    <w:rsid w:val="00A919B8"/>
    <w:rsid w:val="00A91CB0"/>
    <w:rsid w:val="00A942F4"/>
    <w:rsid w:val="00A97056"/>
    <w:rsid w:val="00A97BF1"/>
    <w:rsid w:val="00A97F1D"/>
    <w:rsid w:val="00AA1C9E"/>
    <w:rsid w:val="00AA2871"/>
    <w:rsid w:val="00AA510E"/>
    <w:rsid w:val="00AA51C5"/>
    <w:rsid w:val="00AA5B3E"/>
    <w:rsid w:val="00AA6C5C"/>
    <w:rsid w:val="00AA7773"/>
    <w:rsid w:val="00AB1233"/>
    <w:rsid w:val="00AB1AAD"/>
    <w:rsid w:val="00AB1F6D"/>
    <w:rsid w:val="00AB2336"/>
    <w:rsid w:val="00AB24A3"/>
    <w:rsid w:val="00AB3757"/>
    <w:rsid w:val="00AB63AF"/>
    <w:rsid w:val="00AB6D18"/>
    <w:rsid w:val="00AC0BD0"/>
    <w:rsid w:val="00AC11D4"/>
    <w:rsid w:val="00AC633A"/>
    <w:rsid w:val="00AC6A90"/>
    <w:rsid w:val="00AC7BE7"/>
    <w:rsid w:val="00AD1580"/>
    <w:rsid w:val="00AD20D8"/>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444"/>
    <w:rsid w:val="00AF1BF1"/>
    <w:rsid w:val="00AF6E6F"/>
    <w:rsid w:val="00B01B92"/>
    <w:rsid w:val="00B03AC9"/>
    <w:rsid w:val="00B066F9"/>
    <w:rsid w:val="00B070DC"/>
    <w:rsid w:val="00B1506B"/>
    <w:rsid w:val="00B15D60"/>
    <w:rsid w:val="00B16E4C"/>
    <w:rsid w:val="00B17716"/>
    <w:rsid w:val="00B218E9"/>
    <w:rsid w:val="00B229D7"/>
    <w:rsid w:val="00B24FA2"/>
    <w:rsid w:val="00B25728"/>
    <w:rsid w:val="00B27006"/>
    <w:rsid w:val="00B31CBF"/>
    <w:rsid w:val="00B333E6"/>
    <w:rsid w:val="00B33806"/>
    <w:rsid w:val="00B4125B"/>
    <w:rsid w:val="00B4179C"/>
    <w:rsid w:val="00B4195B"/>
    <w:rsid w:val="00B42581"/>
    <w:rsid w:val="00B4439A"/>
    <w:rsid w:val="00B45DCA"/>
    <w:rsid w:val="00B5217C"/>
    <w:rsid w:val="00B53602"/>
    <w:rsid w:val="00B53A1F"/>
    <w:rsid w:val="00B54B3D"/>
    <w:rsid w:val="00B56EAD"/>
    <w:rsid w:val="00B57085"/>
    <w:rsid w:val="00B57E3F"/>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5A0D"/>
    <w:rsid w:val="00BA62EC"/>
    <w:rsid w:val="00BA689B"/>
    <w:rsid w:val="00BA721F"/>
    <w:rsid w:val="00BB0548"/>
    <w:rsid w:val="00BB0C7B"/>
    <w:rsid w:val="00BB6F12"/>
    <w:rsid w:val="00BB7918"/>
    <w:rsid w:val="00BC0027"/>
    <w:rsid w:val="00BC045D"/>
    <w:rsid w:val="00BC0792"/>
    <w:rsid w:val="00BC3AEF"/>
    <w:rsid w:val="00BC5F9A"/>
    <w:rsid w:val="00BC60A5"/>
    <w:rsid w:val="00BC6C4E"/>
    <w:rsid w:val="00BC7467"/>
    <w:rsid w:val="00BD1A64"/>
    <w:rsid w:val="00BD1FCA"/>
    <w:rsid w:val="00BD29BC"/>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E7142"/>
    <w:rsid w:val="00BF24DA"/>
    <w:rsid w:val="00BF2F2A"/>
    <w:rsid w:val="00BF2F87"/>
    <w:rsid w:val="00BF5499"/>
    <w:rsid w:val="00BF5C9E"/>
    <w:rsid w:val="00BF72CA"/>
    <w:rsid w:val="00C005EE"/>
    <w:rsid w:val="00C012A6"/>
    <w:rsid w:val="00C04B46"/>
    <w:rsid w:val="00C059E8"/>
    <w:rsid w:val="00C068AA"/>
    <w:rsid w:val="00C16D9D"/>
    <w:rsid w:val="00C17C53"/>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1F04"/>
    <w:rsid w:val="00C92D4C"/>
    <w:rsid w:val="00C93915"/>
    <w:rsid w:val="00C97D7B"/>
    <w:rsid w:val="00CA0FE9"/>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52"/>
    <w:rsid w:val="00CF5987"/>
    <w:rsid w:val="00CF6C5F"/>
    <w:rsid w:val="00CF7B6A"/>
    <w:rsid w:val="00D01E43"/>
    <w:rsid w:val="00D027DB"/>
    <w:rsid w:val="00D063B7"/>
    <w:rsid w:val="00D063DE"/>
    <w:rsid w:val="00D101D4"/>
    <w:rsid w:val="00D10A08"/>
    <w:rsid w:val="00D10A69"/>
    <w:rsid w:val="00D11B94"/>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6C87"/>
    <w:rsid w:val="00D678D3"/>
    <w:rsid w:val="00D715CD"/>
    <w:rsid w:val="00D7212F"/>
    <w:rsid w:val="00D75BA7"/>
    <w:rsid w:val="00D77952"/>
    <w:rsid w:val="00D81C20"/>
    <w:rsid w:val="00D84CEE"/>
    <w:rsid w:val="00D9072B"/>
    <w:rsid w:val="00D91BC9"/>
    <w:rsid w:val="00D937F7"/>
    <w:rsid w:val="00D93FA3"/>
    <w:rsid w:val="00D946F5"/>
    <w:rsid w:val="00D95025"/>
    <w:rsid w:val="00D95486"/>
    <w:rsid w:val="00DA0CB2"/>
    <w:rsid w:val="00DA1BBB"/>
    <w:rsid w:val="00DA53C0"/>
    <w:rsid w:val="00DA544D"/>
    <w:rsid w:val="00DA77D0"/>
    <w:rsid w:val="00DB0F23"/>
    <w:rsid w:val="00DB2252"/>
    <w:rsid w:val="00DC0072"/>
    <w:rsid w:val="00DC0C02"/>
    <w:rsid w:val="00DC29FA"/>
    <w:rsid w:val="00DD24E2"/>
    <w:rsid w:val="00DD2B22"/>
    <w:rsid w:val="00DD7BA0"/>
    <w:rsid w:val="00DE0627"/>
    <w:rsid w:val="00DE2E1A"/>
    <w:rsid w:val="00DE56ED"/>
    <w:rsid w:val="00DE6DFD"/>
    <w:rsid w:val="00DE70B5"/>
    <w:rsid w:val="00DF1D62"/>
    <w:rsid w:val="00DF28C0"/>
    <w:rsid w:val="00DF2C9A"/>
    <w:rsid w:val="00DF70D8"/>
    <w:rsid w:val="00E000EE"/>
    <w:rsid w:val="00E038DB"/>
    <w:rsid w:val="00E03B26"/>
    <w:rsid w:val="00E03E08"/>
    <w:rsid w:val="00E041E4"/>
    <w:rsid w:val="00E052F1"/>
    <w:rsid w:val="00E056BD"/>
    <w:rsid w:val="00E05C98"/>
    <w:rsid w:val="00E12737"/>
    <w:rsid w:val="00E12F81"/>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3E1F"/>
    <w:rsid w:val="00E45ADE"/>
    <w:rsid w:val="00E5056D"/>
    <w:rsid w:val="00E51457"/>
    <w:rsid w:val="00E51DFE"/>
    <w:rsid w:val="00E52784"/>
    <w:rsid w:val="00E53A6B"/>
    <w:rsid w:val="00E57B2F"/>
    <w:rsid w:val="00E62D84"/>
    <w:rsid w:val="00E66227"/>
    <w:rsid w:val="00E66DD7"/>
    <w:rsid w:val="00E67CE0"/>
    <w:rsid w:val="00E70436"/>
    <w:rsid w:val="00E70807"/>
    <w:rsid w:val="00E71E7D"/>
    <w:rsid w:val="00E75978"/>
    <w:rsid w:val="00E76569"/>
    <w:rsid w:val="00E77683"/>
    <w:rsid w:val="00E77D28"/>
    <w:rsid w:val="00E801B9"/>
    <w:rsid w:val="00E811D1"/>
    <w:rsid w:val="00E86A56"/>
    <w:rsid w:val="00E91802"/>
    <w:rsid w:val="00E93B66"/>
    <w:rsid w:val="00E93D79"/>
    <w:rsid w:val="00E93DC5"/>
    <w:rsid w:val="00E95323"/>
    <w:rsid w:val="00E97985"/>
    <w:rsid w:val="00E97F64"/>
    <w:rsid w:val="00EA1524"/>
    <w:rsid w:val="00EA237B"/>
    <w:rsid w:val="00EA2704"/>
    <w:rsid w:val="00EA3459"/>
    <w:rsid w:val="00EA3A69"/>
    <w:rsid w:val="00EA517A"/>
    <w:rsid w:val="00EA51DC"/>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738A9"/>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80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1E2A"/>
    <w:rsid w:val="00FE3F13"/>
    <w:rsid w:val="00FE7A3A"/>
    <w:rsid w:val="00FF0A24"/>
    <w:rsid w:val="00FF33A4"/>
    <w:rsid w:val="00FF46E6"/>
    <w:rsid w:val="00FF4D25"/>
    <w:rsid w:val="00FF5DC2"/>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21769266">
      <w:bodyDiv w:val="1"/>
      <w:marLeft w:val="0"/>
      <w:marRight w:val="0"/>
      <w:marTop w:val="0"/>
      <w:marBottom w:val="0"/>
      <w:divBdr>
        <w:top w:val="none" w:sz="0" w:space="0" w:color="auto"/>
        <w:left w:val="none" w:sz="0" w:space="0" w:color="auto"/>
        <w:bottom w:val="none" w:sz="0" w:space="0" w:color="auto"/>
        <w:right w:val="none" w:sz="0" w:space="0" w:color="auto"/>
      </w:divBdr>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47697777">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0581561">
      <w:bodyDiv w:val="1"/>
      <w:marLeft w:val="0"/>
      <w:marRight w:val="0"/>
      <w:marTop w:val="0"/>
      <w:marBottom w:val="0"/>
      <w:divBdr>
        <w:top w:val="none" w:sz="0" w:space="0" w:color="auto"/>
        <w:left w:val="none" w:sz="0" w:space="0" w:color="auto"/>
        <w:bottom w:val="none" w:sz="0" w:space="0" w:color="auto"/>
        <w:right w:val="none" w:sz="0" w:space="0" w:color="auto"/>
      </w:divBdr>
      <w:divsChild>
        <w:div w:id="1736779765">
          <w:marLeft w:val="0"/>
          <w:marRight w:val="0"/>
          <w:marTop w:val="0"/>
          <w:marBottom w:val="120"/>
          <w:divBdr>
            <w:top w:val="none" w:sz="0" w:space="0" w:color="auto"/>
            <w:left w:val="none" w:sz="0" w:space="0" w:color="auto"/>
            <w:bottom w:val="none" w:sz="0" w:space="0" w:color="auto"/>
            <w:right w:val="none" w:sz="0" w:space="0" w:color="auto"/>
          </w:divBdr>
        </w:div>
        <w:div w:id="1665276323">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6432901">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336359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43</TotalTime>
  <Pages>2</Pages>
  <Words>451</Words>
  <Characters>2577</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3022</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19</cp:revision>
  <cp:lastPrinted>2020-03-06T14:33:00Z</cp:lastPrinted>
  <dcterms:created xsi:type="dcterms:W3CDTF">2023-11-29T16:08:00Z</dcterms:created>
  <dcterms:modified xsi:type="dcterms:W3CDTF">2023-12-01T11:55:00Z</dcterms:modified>
</cp:coreProperties>
</file>