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D2F2" w14:textId="20D1D2E2" w:rsidR="00282FC0" w:rsidRPr="0039059B" w:rsidRDefault="00F13491" w:rsidP="00983B31">
      <w:pPr>
        <w:pStyle w:val="Titolo2"/>
        <w:rPr>
          <w:lang w:val="it-IT"/>
        </w:rPr>
      </w:pPr>
      <w:r w:rsidRPr="0039059B">
        <w:rPr>
          <w:lang w:val="it-IT"/>
        </w:rPr>
        <w:t>Nota Stampa</w:t>
      </w:r>
    </w:p>
    <w:p w14:paraId="0821E7A4" w14:textId="0EE67CE4" w:rsidR="00EC56EC" w:rsidRPr="0039059B" w:rsidRDefault="00AD7D58" w:rsidP="1DBAFF9E">
      <w:pPr>
        <w:keepNext/>
        <w:keepLines/>
        <w:spacing w:before="240"/>
        <w:jc w:val="center"/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</w:pPr>
      <w:r w:rsidRPr="0039059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>Schroders Global Investor Study 202</w:t>
      </w:r>
      <w:r w:rsidR="00DD43EA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>3</w:t>
      </w:r>
    </w:p>
    <w:p w14:paraId="3BCD4511" w14:textId="49F970C0" w:rsidR="00C47A3E" w:rsidRPr="00A37F0B" w:rsidRDefault="005C56E4" w:rsidP="00DD43EA">
      <w:pPr>
        <w:keepNext/>
        <w:keepLines/>
        <w:spacing w:before="240"/>
        <w:jc w:val="center"/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</w:pPr>
      <w:r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 xml:space="preserve">Forte </w:t>
      </w:r>
      <w:r w:rsidR="00521AEE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>il bisogno di consulenza dei r</w:t>
      </w:r>
      <w:r w:rsidR="00DD43EA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>isparmiatori</w:t>
      </w:r>
      <w:r w:rsidR="00521AEE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 xml:space="preserve"> italiani</w:t>
      </w:r>
      <w:r w:rsidR="00DD43EA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0"/>
          <w:szCs w:val="40"/>
          <w:lang w:val="it-IT"/>
        </w:rPr>
        <w:t xml:space="preserve"> </w:t>
      </w:r>
    </w:p>
    <w:p w14:paraId="5037E65C" w14:textId="5378B676" w:rsidR="00DD43EA" w:rsidRDefault="00F72E58" w:rsidP="00A37F0B">
      <w:pPr>
        <w:keepNext/>
        <w:keepLines/>
        <w:spacing w:before="240"/>
        <w:jc w:val="center"/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</w:pPr>
      <w:r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 xml:space="preserve">La spinta dai </w:t>
      </w:r>
      <w:r w:rsidR="00DD43EA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 xml:space="preserve">timori </w:t>
      </w:r>
      <w:r w:rsidR="000C0039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 xml:space="preserve">di </w:t>
      </w:r>
      <w:r w:rsidR="000C0039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>impoverimento in un contesto di incertezz</w:t>
      </w:r>
      <w:r w:rsidR="000C0039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>a</w:t>
      </w:r>
      <w:r w:rsidR="000C0039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 xml:space="preserve"> </w:t>
      </w:r>
      <w:r w:rsidR="000C0039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>e dalla necessità d</w:t>
      </w:r>
      <w:r w:rsidR="00521AEE" w:rsidRPr="00A37F0B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  <w:t xml:space="preserve">i far fronte a esigenze personali </w:t>
      </w:r>
    </w:p>
    <w:p w14:paraId="1044336D" w14:textId="77777777" w:rsidR="00A37F0B" w:rsidRPr="00A37F0B" w:rsidRDefault="00A37F0B" w:rsidP="00A37F0B">
      <w:pPr>
        <w:keepNext/>
        <w:keepLines/>
        <w:spacing w:before="240"/>
        <w:jc w:val="center"/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32"/>
          <w:szCs w:val="32"/>
          <w:lang w:val="it-IT"/>
        </w:rPr>
      </w:pPr>
    </w:p>
    <w:p w14:paraId="00000004" w14:textId="4CA197D2" w:rsidR="0022510E" w:rsidRDefault="00AD4DA3">
      <w:pPr>
        <w:spacing w:line="276" w:lineRule="auto"/>
        <w:rPr>
          <w:b/>
          <w:color w:val="002A5E" w:themeColor="accent1"/>
          <w:sz w:val="24"/>
          <w:szCs w:val="24"/>
          <w:lang w:val="it-IT"/>
        </w:rPr>
      </w:pPr>
      <w:r w:rsidRPr="00AD4DA3">
        <w:rPr>
          <w:b/>
          <w:color w:val="002A5E" w:themeColor="accent1"/>
          <w:sz w:val="24"/>
          <w:szCs w:val="24"/>
          <w:lang w:val="it-IT"/>
        </w:rPr>
        <w:t>1</w:t>
      </w:r>
      <w:r w:rsidR="00A02071">
        <w:rPr>
          <w:b/>
          <w:color w:val="002A5E" w:themeColor="accent1"/>
          <w:sz w:val="24"/>
          <w:szCs w:val="24"/>
          <w:lang w:val="it-IT"/>
        </w:rPr>
        <w:t>8</w:t>
      </w:r>
      <w:r w:rsidR="00CA1BB2" w:rsidRPr="00AD4DA3">
        <w:rPr>
          <w:b/>
          <w:color w:val="002A5E" w:themeColor="accent1"/>
          <w:sz w:val="24"/>
          <w:szCs w:val="24"/>
          <w:lang w:val="it-IT"/>
        </w:rPr>
        <w:t xml:space="preserve"> </w:t>
      </w:r>
      <w:r w:rsidRPr="00AD4DA3">
        <w:rPr>
          <w:b/>
          <w:color w:val="002A5E" w:themeColor="accent1"/>
          <w:sz w:val="24"/>
          <w:szCs w:val="24"/>
          <w:lang w:val="it-IT"/>
        </w:rPr>
        <w:t>dicembre</w:t>
      </w:r>
      <w:r w:rsidR="00C0298A" w:rsidRPr="00AD4DA3">
        <w:rPr>
          <w:b/>
          <w:color w:val="002A5E" w:themeColor="accent1"/>
          <w:sz w:val="24"/>
          <w:szCs w:val="24"/>
          <w:lang w:val="it-IT"/>
        </w:rPr>
        <w:t xml:space="preserve"> </w:t>
      </w:r>
      <w:r w:rsidR="00AD7D58" w:rsidRPr="00AD4DA3">
        <w:rPr>
          <w:b/>
          <w:color w:val="002A5E" w:themeColor="accent1"/>
          <w:sz w:val="24"/>
          <w:szCs w:val="24"/>
          <w:lang w:val="it-IT"/>
        </w:rPr>
        <w:t>202</w:t>
      </w:r>
      <w:r w:rsidR="00DD43EA" w:rsidRPr="00AD4DA3">
        <w:rPr>
          <w:b/>
          <w:color w:val="002A5E" w:themeColor="accent1"/>
          <w:sz w:val="24"/>
          <w:szCs w:val="24"/>
          <w:lang w:val="it-IT"/>
        </w:rPr>
        <w:t>3</w:t>
      </w:r>
    </w:p>
    <w:p w14:paraId="1D9B5698" w14:textId="26339ED4" w:rsidR="00DD43EA" w:rsidRPr="00A37F0B" w:rsidRDefault="00D13A67" w:rsidP="00DD43EA">
      <w:pPr>
        <w:rPr>
          <w:lang w:val="it-IT"/>
        </w:rPr>
      </w:pPr>
      <w:r w:rsidRPr="00A37F0B">
        <w:rPr>
          <w:lang w:val="it-IT"/>
        </w:rPr>
        <w:t xml:space="preserve">Il difficile </w:t>
      </w:r>
      <w:r w:rsidR="00F50CA7" w:rsidRPr="00A37F0B">
        <w:rPr>
          <w:lang w:val="it-IT"/>
        </w:rPr>
        <w:t xml:space="preserve">andamento dei mercati finanziari </w:t>
      </w:r>
      <w:r w:rsidRPr="00A37F0B">
        <w:rPr>
          <w:lang w:val="it-IT"/>
        </w:rPr>
        <w:t xml:space="preserve">nel </w:t>
      </w:r>
      <w:r w:rsidR="00F50CA7" w:rsidRPr="00A37F0B">
        <w:rPr>
          <w:lang w:val="it-IT"/>
        </w:rPr>
        <w:t xml:space="preserve">2022 </w:t>
      </w:r>
      <w:r w:rsidRPr="00A37F0B">
        <w:rPr>
          <w:lang w:val="it-IT"/>
        </w:rPr>
        <w:t>sembra aver</w:t>
      </w:r>
      <w:r w:rsidR="007129DC">
        <w:rPr>
          <w:lang w:val="it-IT"/>
        </w:rPr>
        <w:t xml:space="preserve"> </w:t>
      </w:r>
      <w:r w:rsidR="00472CC4">
        <w:rPr>
          <w:lang w:val="it-IT"/>
        </w:rPr>
        <w:t xml:space="preserve">messo in guardia </w:t>
      </w:r>
      <w:r w:rsidR="00DD43EA" w:rsidRPr="00A37F0B">
        <w:rPr>
          <w:lang w:val="it-IT"/>
        </w:rPr>
        <w:t>gli italiani</w:t>
      </w:r>
      <w:r w:rsidRPr="00A37F0B">
        <w:rPr>
          <w:lang w:val="it-IT"/>
        </w:rPr>
        <w:t xml:space="preserve"> </w:t>
      </w:r>
      <w:r w:rsidR="00472CC4">
        <w:rPr>
          <w:lang w:val="it-IT"/>
        </w:rPr>
        <w:t>dagli investimenti</w:t>
      </w:r>
      <w:r w:rsidR="00F50CA7" w:rsidRPr="00A37F0B">
        <w:rPr>
          <w:lang w:val="it-IT"/>
        </w:rPr>
        <w:t xml:space="preserve"> “fai da</w:t>
      </w:r>
      <w:r w:rsidR="00CF38B0" w:rsidRPr="00A37F0B">
        <w:rPr>
          <w:lang w:val="it-IT"/>
        </w:rPr>
        <w:t xml:space="preserve"> </w:t>
      </w:r>
      <w:r w:rsidR="00F50CA7" w:rsidRPr="00A37F0B">
        <w:rPr>
          <w:lang w:val="it-IT"/>
        </w:rPr>
        <w:t>te”, spingendoli a considera</w:t>
      </w:r>
      <w:r w:rsidRPr="00A37F0B">
        <w:rPr>
          <w:lang w:val="it-IT"/>
        </w:rPr>
        <w:t>re sempre più importante l</w:t>
      </w:r>
      <w:r w:rsidR="00A37F0B" w:rsidRPr="00A37F0B">
        <w:rPr>
          <w:lang w:val="it-IT"/>
        </w:rPr>
        <w:t>’</w:t>
      </w:r>
      <w:r w:rsidR="002F0C6E" w:rsidRPr="00A37F0B">
        <w:rPr>
          <w:lang w:val="it-IT"/>
        </w:rPr>
        <w:t>expertise specializzat</w:t>
      </w:r>
      <w:r w:rsidR="00A37F0B" w:rsidRPr="00A37F0B">
        <w:rPr>
          <w:lang w:val="it-IT"/>
        </w:rPr>
        <w:t xml:space="preserve">a </w:t>
      </w:r>
      <w:r w:rsidR="002F0C6E" w:rsidRPr="00A37F0B">
        <w:rPr>
          <w:lang w:val="it-IT"/>
        </w:rPr>
        <w:t xml:space="preserve">dei </w:t>
      </w:r>
      <w:r w:rsidRPr="00A37F0B">
        <w:rPr>
          <w:lang w:val="it-IT"/>
        </w:rPr>
        <w:t>consulen</w:t>
      </w:r>
      <w:r w:rsidR="002F0C6E" w:rsidRPr="00A37F0B">
        <w:rPr>
          <w:lang w:val="it-IT"/>
        </w:rPr>
        <w:t xml:space="preserve">ti finanziari. </w:t>
      </w:r>
      <w:r w:rsidR="00DD43EA" w:rsidRPr="00A37F0B">
        <w:rPr>
          <w:rFonts w:cstheme="minorHAnsi"/>
          <w:lang w:val="it-IT"/>
        </w:rPr>
        <w:t xml:space="preserve">È quanto emerge dalla ricerca annuale </w:t>
      </w:r>
      <w:r w:rsidR="00DD43EA" w:rsidRPr="00A37F0B">
        <w:rPr>
          <w:rFonts w:cstheme="minorHAnsi"/>
          <w:b/>
          <w:bCs/>
          <w:lang w:val="it-IT"/>
        </w:rPr>
        <w:t>Schroders Global Investor Study 2023</w:t>
      </w:r>
      <w:r w:rsidR="00DD43EA" w:rsidRPr="00A37F0B">
        <w:rPr>
          <w:rFonts w:cstheme="minorHAnsi"/>
          <w:lang w:val="it-IT"/>
        </w:rPr>
        <w:t>, che ha coinvolto oltre 23.000 persone in 33 Paesi di tutto il mondo</w:t>
      </w:r>
      <w:r w:rsidR="00A37F0B" w:rsidRPr="00A37F0B">
        <w:rPr>
          <w:rFonts w:cstheme="minorHAnsi"/>
          <w:lang w:val="it-IT"/>
        </w:rPr>
        <w:t>*</w:t>
      </w:r>
      <w:r w:rsidR="00DD43EA" w:rsidRPr="00A37F0B">
        <w:rPr>
          <w:rFonts w:cstheme="minorHAnsi"/>
          <w:lang w:val="it-IT"/>
        </w:rPr>
        <w:t>.</w:t>
      </w:r>
    </w:p>
    <w:p w14:paraId="46F7D3ED" w14:textId="2560E53D" w:rsidR="00976A31" w:rsidRPr="00A37F0B" w:rsidRDefault="00DD43EA" w:rsidP="00DD43EA">
      <w:pPr>
        <w:rPr>
          <w:lang w:val="it-IT"/>
        </w:rPr>
      </w:pPr>
      <w:r w:rsidRPr="00A37F0B">
        <w:rPr>
          <w:lang w:val="it-IT"/>
        </w:rPr>
        <w:t xml:space="preserve">Secondo l’ultima </w:t>
      </w:r>
      <w:r w:rsidR="00A37F0B" w:rsidRPr="00A37F0B">
        <w:rPr>
          <w:lang w:val="it-IT"/>
        </w:rPr>
        <w:t>ricerca</w:t>
      </w:r>
      <w:r w:rsidRPr="00A37F0B">
        <w:rPr>
          <w:lang w:val="it-IT"/>
        </w:rPr>
        <w:t xml:space="preserve"> </w:t>
      </w:r>
      <w:r w:rsidR="00A37F0B" w:rsidRPr="00A37F0B">
        <w:rPr>
          <w:lang w:val="it-IT"/>
        </w:rPr>
        <w:t>su</w:t>
      </w:r>
      <w:r w:rsidRPr="00A37F0B">
        <w:rPr>
          <w:lang w:val="it-IT"/>
        </w:rPr>
        <w:t xml:space="preserve">i comportamenti e le percezioni degli investitori finali in Italia, </w:t>
      </w:r>
      <w:r w:rsidRPr="00A37F0B">
        <w:rPr>
          <w:b/>
          <w:bCs/>
          <w:lang w:val="it-IT"/>
        </w:rPr>
        <w:t>l</w:t>
      </w:r>
      <w:r w:rsidR="00976A31" w:rsidRPr="00A37F0B">
        <w:rPr>
          <w:b/>
          <w:bCs/>
          <w:lang w:val="it-IT"/>
        </w:rPr>
        <w:t>e ragioni per cui i risparmiatori sentono l</w:t>
      </w:r>
      <w:r w:rsidRPr="00A37F0B">
        <w:rPr>
          <w:b/>
          <w:bCs/>
          <w:lang w:val="it-IT"/>
        </w:rPr>
        <w:t xml:space="preserve">’esigenza di investire con </w:t>
      </w:r>
      <w:r w:rsidR="007129DC">
        <w:rPr>
          <w:b/>
          <w:bCs/>
          <w:lang w:val="it-IT"/>
        </w:rPr>
        <w:t xml:space="preserve">più </w:t>
      </w:r>
      <w:r w:rsidRPr="00A37F0B">
        <w:rPr>
          <w:b/>
          <w:bCs/>
          <w:lang w:val="it-IT"/>
        </w:rPr>
        <w:t>competenza</w:t>
      </w:r>
      <w:r w:rsidR="00A37F0B" w:rsidRPr="00A37F0B">
        <w:rPr>
          <w:b/>
          <w:bCs/>
          <w:lang w:val="it-IT"/>
        </w:rPr>
        <w:t>,</w:t>
      </w:r>
      <w:r w:rsidRPr="00A37F0B">
        <w:rPr>
          <w:b/>
          <w:bCs/>
          <w:lang w:val="it-IT"/>
        </w:rPr>
        <w:t xml:space="preserve"> </w:t>
      </w:r>
      <w:r w:rsidR="00976A31" w:rsidRPr="00A37F0B">
        <w:rPr>
          <w:b/>
          <w:bCs/>
          <w:lang w:val="it-IT"/>
        </w:rPr>
        <w:t xml:space="preserve">affidandosi </w:t>
      </w:r>
      <w:r w:rsidR="002F0C6E" w:rsidRPr="00A37F0B">
        <w:rPr>
          <w:b/>
          <w:bCs/>
          <w:lang w:val="it-IT"/>
        </w:rPr>
        <w:t xml:space="preserve">maggiormente </w:t>
      </w:r>
      <w:r w:rsidR="00976A31" w:rsidRPr="00A37F0B">
        <w:rPr>
          <w:b/>
          <w:bCs/>
          <w:lang w:val="it-IT"/>
        </w:rPr>
        <w:t xml:space="preserve">alla consulenza </w:t>
      </w:r>
      <w:r w:rsidR="002F0C6E" w:rsidRPr="00A37F0B">
        <w:rPr>
          <w:b/>
          <w:bCs/>
          <w:lang w:val="it-IT"/>
        </w:rPr>
        <w:t xml:space="preserve">esperta </w:t>
      </w:r>
      <w:r w:rsidR="00976A31" w:rsidRPr="00A37F0B">
        <w:rPr>
          <w:b/>
          <w:bCs/>
          <w:lang w:val="it-IT"/>
        </w:rPr>
        <w:t>rispetto al passato</w:t>
      </w:r>
      <w:r w:rsidR="00A37F0B" w:rsidRPr="00A37F0B">
        <w:rPr>
          <w:b/>
          <w:bCs/>
          <w:lang w:val="it-IT"/>
        </w:rPr>
        <w:t>,</w:t>
      </w:r>
      <w:r w:rsidR="00976A31" w:rsidRPr="00A37F0B">
        <w:rPr>
          <w:b/>
          <w:bCs/>
          <w:lang w:val="it-IT"/>
        </w:rPr>
        <w:t xml:space="preserve"> sono: la difesa del </w:t>
      </w:r>
      <w:r w:rsidRPr="00A37F0B">
        <w:rPr>
          <w:b/>
          <w:bCs/>
          <w:lang w:val="it-IT"/>
        </w:rPr>
        <w:t xml:space="preserve">potere di acquisto dall’erosione dell’inflazione </w:t>
      </w:r>
      <w:r w:rsidR="00976A31" w:rsidRPr="00A37F0B">
        <w:rPr>
          <w:b/>
          <w:bCs/>
          <w:lang w:val="it-IT"/>
        </w:rPr>
        <w:t xml:space="preserve">(40% delle preferenze) </w:t>
      </w:r>
      <w:r w:rsidRPr="00A37F0B">
        <w:rPr>
          <w:b/>
          <w:bCs/>
          <w:lang w:val="it-IT"/>
        </w:rPr>
        <w:t>e</w:t>
      </w:r>
      <w:r w:rsidR="002F0C6E" w:rsidRPr="00A37F0B">
        <w:rPr>
          <w:b/>
          <w:bCs/>
          <w:lang w:val="it-IT"/>
        </w:rPr>
        <w:t xml:space="preserve"> una migliore capacità </w:t>
      </w:r>
      <w:r w:rsidR="000C0039">
        <w:rPr>
          <w:b/>
          <w:bCs/>
          <w:lang w:val="it-IT"/>
        </w:rPr>
        <w:t xml:space="preserve">di </w:t>
      </w:r>
      <w:r w:rsidR="002F0C6E" w:rsidRPr="00A37F0B">
        <w:rPr>
          <w:b/>
          <w:bCs/>
          <w:lang w:val="it-IT"/>
        </w:rPr>
        <w:t xml:space="preserve">affrontare </w:t>
      </w:r>
      <w:r w:rsidRPr="00A37F0B">
        <w:rPr>
          <w:b/>
          <w:bCs/>
          <w:lang w:val="it-IT"/>
        </w:rPr>
        <w:t xml:space="preserve">un contesto di mercato complesso e </w:t>
      </w:r>
      <w:r w:rsidR="002F0C6E" w:rsidRPr="00A37F0B">
        <w:rPr>
          <w:b/>
          <w:bCs/>
          <w:lang w:val="it-IT"/>
        </w:rPr>
        <w:t xml:space="preserve">di </w:t>
      </w:r>
      <w:r w:rsidRPr="00A37F0B">
        <w:rPr>
          <w:b/>
          <w:bCs/>
          <w:lang w:val="it-IT"/>
        </w:rPr>
        <w:t xml:space="preserve">difficile </w:t>
      </w:r>
      <w:r w:rsidR="002F0C6E" w:rsidRPr="00A37F0B">
        <w:rPr>
          <w:b/>
          <w:bCs/>
          <w:lang w:val="it-IT"/>
        </w:rPr>
        <w:t>lettura (</w:t>
      </w:r>
      <w:r w:rsidR="00976A31" w:rsidRPr="00A37F0B">
        <w:rPr>
          <w:b/>
          <w:bCs/>
          <w:lang w:val="it-IT"/>
        </w:rPr>
        <w:t>38%).</w:t>
      </w:r>
    </w:p>
    <w:p w14:paraId="577DBE14" w14:textId="70FF9DB2" w:rsidR="00DD43EA" w:rsidRPr="00A37F0B" w:rsidRDefault="00133295" w:rsidP="00DD43EA">
      <w:pPr>
        <w:rPr>
          <w:b/>
          <w:bCs/>
          <w:lang w:val="it-IT"/>
        </w:rPr>
      </w:pPr>
      <w:r w:rsidRPr="00A37F0B">
        <w:rPr>
          <w:lang w:val="it-IT"/>
        </w:rPr>
        <w:t xml:space="preserve">Il ricorso alla consulenza, inoltre, </w:t>
      </w:r>
      <w:r w:rsidR="00DD43EA" w:rsidRPr="00A37F0B">
        <w:rPr>
          <w:lang w:val="it-IT"/>
        </w:rPr>
        <w:t>viene considerat</w:t>
      </w:r>
      <w:r w:rsidRPr="00A37F0B">
        <w:rPr>
          <w:lang w:val="it-IT"/>
        </w:rPr>
        <w:t>o un</w:t>
      </w:r>
      <w:r w:rsidR="00057667">
        <w:rPr>
          <w:lang w:val="it-IT"/>
        </w:rPr>
        <w:t>a</w:t>
      </w:r>
      <w:r w:rsidRPr="00A37F0B">
        <w:rPr>
          <w:lang w:val="it-IT"/>
        </w:rPr>
        <w:t xml:space="preserve"> via utile </w:t>
      </w:r>
      <w:r w:rsidR="007129DC">
        <w:rPr>
          <w:lang w:val="it-IT"/>
        </w:rPr>
        <w:t xml:space="preserve">per </w:t>
      </w:r>
      <w:r w:rsidRPr="00A37F0B">
        <w:rPr>
          <w:lang w:val="it-IT"/>
        </w:rPr>
        <w:t xml:space="preserve">evitare decisioni prese sulla spinta di </w:t>
      </w:r>
      <w:r w:rsidRPr="00A37F0B">
        <w:rPr>
          <w:b/>
          <w:bCs/>
          <w:lang w:val="it-IT"/>
        </w:rPr>
        <w:t>emotività e di impulsività</w:t>
      </w:r>
      <w:r w:rsidRPr="00A37F0B">
        <w:rPr>
          <w:lang w:val="it-IT"/>
        </w:rPr>
        <w:t xml:space="preserve"> </w:t>
      </w:r>
      <w:r w:rsidR="00976A31" w:rsidRPr="00A37F0B">
        <w:rPr>
          <w:b/>
          <w:bCs/>
          <w:lang w:val="it-IT"/>
        </w:rPr>
        <w:t>(28%)</w:t>
      </w:r>
      <w:r w:rsidR="00DD43EA" w:rsidRPr="00A37F0B">
        <w:rPr>
          <w:b/>
          <w:bCs/>
          <w:lang w:val="it-IT"/>
        </w:rPr>
        <w:t xml:space="preserve">. </w:t>
      </w:r>
    </w:p>
    <w:p w14:paraId="0DF1E926" w14:textId="6DE97DF6" w:rsidR="00DD43EA" w:rsidRPr="00A37F0B" w:rsidRDefault="00133295" w:rsidP="00DD43EA">
      <w:pPr>
        <w:rPr>
          <w:lang w:val="it-IT"/>
        </w:rPr>
      </w:pPr>
      <w:r w:rsidRPr="00A37F0B">
        <w:rPr>
          <w:lang w:val="it-IT"/>
        </w:rPr>
        <w:t xml:space="preserve">Una gestione accorta del </w:t>
      </w:r>
      <w:r w:rsidR="00DD43EA" w:rsidRPr="00A37F0B">
        <w:rPr>
          <w:lang w:val="it-IT"/>
        </w:rPr>
        <w:t xml:space="preserve">risparmio è infatti una componente fondamentale </w:t>
      </w:r>
      <w:r w:rsidRPr="00A37F0B">
        <w:rPr>
          <w:lang w:val="it-IT"/>
        </w:rPr>
        <w:t xml:space="preserve">per </w:t>
      </w:r>
      <w:r w:rsidR="00DD43EA" w:rsidRPr="00A37F0B">
        <w:rPr>
          <w:lang w:val="it-IT"/>
        </w:rPr>
        <w:t xml:space="preserve">la serenità nel proprio quotidiano e consente di avere uno sguardo positivo verso il futuro: secondo la ricerca, </w:t>
      </w:r>
      <w:r w:rsidR="00DD43EA" w:rsidRPr="00A37F0B">
        <w:rPr>
          <w:b/>
          <w:bCs/>
          <w:lang w:val="it-IT"/>
        </w:rPr>
        <w:t xml:space="preserve">in cima alle preoccupazioni degli italiani c’è proprio il timore di non </w:t>
      </w:r>
      <w:r w:rsidRPr="00A37F0B">
        <w:rPr>
          <w:b/>
          <w:bCs/>
          <w:lang w:val="it-IT"/>
        </w:rPr>
        <w:t xml:space="preserve">poter disporre di </w:t>
      </w:r>
      <w:r w:rsidR="00DD43EA" w:rsidRPr="00A37F0B">
        <w:rPr>
          <w:b/>
          <w:bCs/>
          <w:lang w:val="it-IT"/>
        </w:rPr>
        <w:t>risparmi sufficienti per far fronte a emergenze personali o della propria famiglia</w:t>
      </w:r>
      <w:r w:rsidR="00976A31" w:rsidRPr="00A37F0B">
        <w:rPr>
          <w:b/>
          <w:bCs/>
          <w:lang w:val="it-IT"/>
        </w:rPr>
        <w:t xml:space="preserve"> (45%)</w:t>
      </w:r>
      <w:r w:rsidR="00DD43EA" w:rsidRPr="00A37F0B">
        <w:rPr>
          <w:b/>
          <w:bCs/>
          <w:lang w:val="it-IT"/>
        </w:rPr>
        <w:t xml:space="preserve">, oltre alla paura di </w:t>
      </w:r>
      <w:r w:rsidRPr="00A37F0B">
        <w:rPr>
          <w:b/>
          <w:bCs/>
          <w:lang w:val="it-IT"/>
        </w:rPr>
        <w:t xml:space="preserve">trovarsi in condizioni di difficoltà a </w:t>
      </w:r>
      <w:r w:rsidR="00DD43EA" w:rsidRPr="00A37F0B">
        <w:rPr>
          <w:b/>
          <w:bCs/>
          <w:lang w:val="it-IT"/>
        </w:rPr>
        <w:t>mantenere nel tempo il tenore di vita proprio e dei famigliari</w:t>
      </w:r>
      <w:r w:rsidR="00976A31" w:rsidRPr="00A37F0B">
        <w:rPr>
          <w:b/>
          <w:bCs/>
          <w:lang w:val="it-IT"/>
        </w:rPr>
        <w:t xml:space="preserve"> (45%)</w:t>
      </w:r>
      <w:r w:rsidR="00DD43EA" w:rsidRPr="00A37F0B">
        <w:rPr>
          <w:b/>
          <w:bCs/>
          <w:lang w:val="it-IT"/>
        </w:rPr>
        <w:t>.</w:t>
      </w:r>
      <w:r w:rsidR="00DD43EA" w:rsidRPr="00A37F0B">
        <w:rPr>
          <w:lang w:val="it-IT"/>
        </w:rPr>
        <w:t xml:space="preserve"> Seguono, secondo </w:t>
      </w:r>
      <w:r w:rsidR="00A37F0B" w:rsidRPr="00A37F0B">
        <w:rPr>
          <w:lang w:val="it-IT"/>
        </w:rPr>
        <w:t>lo studio di Schroders</w:t>
      </w:r>
      <w:r w:rsidR="00DD43EA" w:rsidRPr="00A37F0B">
        <w:rPr>
          <w:lang w:val="it-IT"/>
        </w:rPr>
        <w:t>, la preoccupazione per il pagamento mensile del mutuo</w:t>
      </w:r>
      <w:r w:rsidR="00976A31" w:rsidRPr="00A37F0B">
        <w:rPr>
          <w:lang w:val="it-IT"/>
        </w:rPr>
        <w:t xml:space="preserve"> (22%)</w:t>
      </w:r>
      <w:r w:rsidR="00DD43EA" w:rsidRPr="00A37F0B">
        <w:rPr>
          <w:lang w:val="it-IT"/>
        </w:rPr>
        <w:t xml:space="preserve"> e i timori riguardo al futuro: dalla possibilità di pianificare </w:t>
      </w:r>
      <w:r w:rsidR="00647D86" w:rsidRPr="00A37F0B">
        <w:rPr>
          <w:lang w:val="it-IT"/>
        </w:rPr>
        <w:t xml:space="preserve">la nascita di </w:t>
      </w:r>
      <w:r w:rsidR="00DD43EA" w:rsidRPr="00A37F0B">
        <w:rPr>
          <w:lang w:val="it-IT"/>
        </w:rPr>
        <w:t>figli</w:t>
      </w:r>
      <w:r w:rsidR="00976A31" w:rsidRPr="00A37F0B">
        <w:rPr>
          <w:lang w:val="it-IT"/>
        </w:rPr>
        <w:t xml:space="preserve"> (20%)</w:t>
      </w:r>
      <w:r w:rsidR="00DD43EA" w:rsidRPr="00A37F0B">
        <w:rPr>
          <w:lang w:val="it-IT"/>
        </w:rPr>
        <w:t>, all’avere una pensione dignitosa</w:t>
      </w:r>
      <w:r w:rsidR="00976A31" w:rsidRPr="00A37F0B">
        <w:rPr>
          <w:lang w:val="it-IT"/>
        </w:rPr>
        <w:t xml:space="preserve"> (20%)</w:t>
      </w:r>
      <w:r w:rsidR="00DD43EA" w:rsidRPr="00A37F0B">
        <w:rPr>
          <w:lang w:val="it-IT"/>
        </w:rPr>
        <w:t xml:space="preserve"> o potersi permettere l’acquisto dell’abitazione</w:t>
      </w:r>
      <w:r w:rsidR="00976A31" w:rsidRPr="00A37F0B">
        <w:rPr>
          <w:lang w:val="it-IT"/>
        </w:rPr>
        <w:t xml:space="preserve"> (17%)</w:t>
      </w:r>
      <w:r w:rsidR="00DD43EA" w:rsidRPr="00A37F0B">
        <w:rPr>
          <w:lang w:val="it-IT"/>
        </w:rPr>
        <w:t xml:space="preserve">. </w:t>
      </w:r>
    </w:p>
    <w:p w14:paraId="3175206D" w14:textId="77777777" w:rsidR="00674675" w:rsidRDefault="00674675" w:rsidP="00DD43EA">
      <w:pPr>
        <w:rPr>
          <w:u w:val="single"/>
          <w:lang w:val="it-IT"/>
        </w:rPr>
      </w:pPr>
    </w:p>
    <w:p w14:paraId="7010E65D" w14:textId="77777777" w:rsidR="00674675" w:rsidRDefault="00674675" w:rsidP="00DD43EA">
      <w:pPr>
        <w:rPr>
          <w:u w:val="single"/>
          <w:lang w:val="it-IT"/>
        </w:rPr>
      </w:pPr>
    </w:p>
    <w:p w14:paraId="32A6B64D" w14:textId="466A1E15" w:rsidR="00A25E6F" w:rsidRPr="00A37F0B" w:rsidRDefault="00647D86" w:rsidP="00DD43EA">
      <w:pPr>
        <w:rPr>
          <w:u w:val="single"/>
          <w:lang w:val="it-IT"/>
        </w:rPr>
      </w:pPr>
      <w:r w:rsidRPr="00A37F0B">
        <w:rPr>
          <w:u w:val="single"/>
          <w:lang w:val="it-IT"/>
        </w:rPr>
        <w:lastRenderedPageBreak/>
        <w:t>C</w:t>
      </w:r>
      <w:r w:rsidR="00A25E6F" w:rsidRPr="00A37F0B">
        <w:rPr>
          <w:u w:val="single"/>
          <w:lang w:val="it-IT"/>
        </w:rPr>
        <w:t xml:space="preserve">on i tassi in salita più attenzione alla diversificazione </w:t>
      </w:r>
    </w:p>
    <w:p w14:paraId="2D341591" w14:textId="31923650" w:rsidR="00A25E6F" w:rsidRPr="00A37F0B" w:rsidRDefault="00DD43EA" w:rsidP="00DD43EA">
      <w:pPr>
        <w:rPr>
          <w:lang w:val="it-IT"/>
        </w:rPr>
      </w:pPr>
      <w:r w:rsidRPr="00A37F0B">
        <w:rPr>
          <w:lang w:val="it-IT"/>
        </w:rPr>
        <w:t xml:space="preserve">Sul fronte degli investimenti, la ricerca rivela che percentualmente </w:t>
      </w:r>
      <w:r w:rsidRPr="00A37F0B">
        <w:rPr>
          <w:b/>
          <w:bCs/>
          <w:lang w:val="it-IT"/>
        </w:rPr>
        <w:t xml:space="preserve">gli italiani oggi, in un contesto di tassi in salita, sono più propensi a </w:t>
      </w:r>
      <w:r w:rsidR="00647D86" w:rsidRPr="00A37F0B">
        <w:rPr>
          <w:b/>
          <w:bCs/>
          <w:lang w:val="it-IT"/>
        </w:rPr>
        <w:t xml:space="preserve">confrontarsi </w:t>
      </w:r>
      <w:r w:rsidRPr="00A37F0B">
        <w:rPr>
          <w:b/>
          <w:bCs/>
          <w:lang w:val="it-IT"/>
        </w:rPr>
        <w:t>con un consulente finanziario (44%) rispetto agli investitori europei (34%) e globali (39%)</w:t>
      </w:r>
      <w:r w:rsidRPr="00A37F0B">
        <w:rPr>
          <w:lang w:val="it-IT"/>
        </w:rPr>
        <w:t xml:space="preserve">. </w:t>
      </w:r>
    </w:p>
    <w:p w14:paraId="148A0F27" w14:textId="212CD99C" w:rsidR="00DD43EA" w:rsidRPr="00A37F0B" w:rsidRDefault="00DD43EA" w:rsidP="00DD43EA">
      <w:pPr>
        <w:rPr>
          <w:lang w:val="it-IT"/>
        </w:rPr>
      </w:pPr>
      <w:r w:rsidRPr="00A37F0B">
        <w:rPr>
          <w:lang w:val="it-IT"/>
        </w:rPr>
        <w:t>Parallelamente</w:t>
      </w:r>
      <w:r w:rsidR="00F55BE8" w:rsidRPr="00A37F0B">
        <w:rPr>
          <w:lang w:val="it-IT"/>
        </w:rPr>
        <w:t>,</w:t>
      </w:r>
      <w:r w:rsidRPr="00A37F0B">
        <w:rPr>
          <w:lang w:val="it-IT"/>
        </w:rPr>
        <w:t xml:space="preserve"> </w:t>
      </w:r>
      <w:r w:rsidRPr="00A37F0B">
        <w:rPr>
          <w:b/>
          <w:bCs/>
          <w:lang w:val="it-IT"/>
        </w:rPr>
        <w:t>un elemento di attenzione degli italiani di fronte all’aumento del costo del denaro, nel confronto con l’Europa e il resto del mondo, è il miglioramento della diversificazione del proprio portafoglio (55% rispetto al 42% globale e al 38% europeo).</w:t>
      </w:r>
      <w:r w:rsidRPr="00A37F0B">
        <w:rPr>
          <w:lang w:val="it-IT"/>
        </w:rPr>
        <w:t xml:space="preserve"> </w:t>
      </w:r>
    </w:p>
    <w:p w14:paraId="12F5CC80" w14:textId="0846B520" w:rsidR="00B57793" w:rsidRPr="00A37F0B" w:rsidRDefault="00701F8F" w:rsidP="00DD43EA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653B85EB" wp14:editId="1901A65C">
            <wp:extent cx="6156357" cy="2383892"/>
            <wp:effectExtent l="0" t="0" r="0" b="0"/>
            <wp:docPr id="46623187" name="Picture 4662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57" cy="2383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6DA89" w14:textId="2A8410B4" w:rsidR="00A25E6F" w:rsidRPr="00A37F0B" w:rsidRDefault="00647D86" w:rsidP="00DD43EA">
      <w:pPr>
        <w:rPr>
          <w:lang w:val="it-IT"/>
        </w:rPr>
      </w:pPr>
      <w:r w:rsidRPr="00A37F0B">
        <w:rPr>
          <w:u w:val="single"/>
          <w:lang w:val="it-IT"/>
        </w:rPr>
        <w:t xml:space="preserve">Diversificazione e private asset: il consulente finanziario </w:t>
      </w:r>
      <w:r w:rsidR="00521AEE" w:rsidRPr="00A37F0B">
        <w:rPr>
          <w:u w:val="single"/>
          <w:lang w:val="it-IT"/>
        </w:rPr>
        <w:t>via d’accesso da privilegiare</w:t>
      </w:r>
      <w:r w:rsidRPr="00A37F0B">
        <w:rPr>
          <w:u w:val="single"/>
          <w:lang w:val="it-IT"/>
        </w:rPr>
        <w:t xml:space="preserve"> </w:t>
      </w:r>
      <w:r w:rsidR="00A25E6F" w:rsidRPr="00A37F0B">
        <w:rPr>
          <w:u w:val="single"/>
          <w:lang w:val="it-IT"/>
        </w:rPr>
        <w:t xml:space="preserve"> </w:t>
      </w:r>
    </w:p>
    <w:p w14:paraId="640432AB" w14:textId="1B9F48B8" w:rsidR="000A6BCA" w:rsidRDefault="00DD43EA" w:rsidP="00DD43EA">
      <w:pPr>
        <w:rPr>
          <w:noProof/>
          <w:lang w:val="it-IT"/>
        </w:rPr>
      </w:pPr>
      <w:r w:rsidRPr="00A37F0B">
        <w:rPr>
          <w:lang w:val="it-IT"/>
        </w:rPr>
        <w:t xml:space="preserve">Non è un caso, dunque, che in Italia (51%), più che in Europa (43%) e a livello mondiale (46%), </w:t>
      </w:r>
      <w:r w:rsidRPr="00A37F0B">
        <w:rPr>
          <w:b/>
          <w:bCs/>
          <w:lang w:val="it-IT"/>
        </w:rPr>
        <w:t xml:space="preserve">si pensi che l’accesso ad asset class tipicamente indicate per diversificare il portafoglio, come i private asset, debba avvenire tramite il proprio consulente finanziario. </w:t>
      </w:r>
    </w:p>
    <w:p w14:paraId="7738A4B6" w14:textId="26A6BB3A" w:rsidR="00701F8F" w:rsidRPr="00A37F0B" w:rsidRDefault="00674675" w:rsidP="00701F8F">
      <w:pPr>
        <w:jc w:val="center"/>
        <w:rPr>
          <w:b/>
          <w:bCs/>
          <w:lang w:val="it-IT"/>
        </w:rPr>
      </w:pPr>
      <w:r>
        <w:rPr>
          <w:b/>
          <w:bCs/>
          <w:noProof/>
          <w:lang w:val="it-IT"/>
        </w:rPr>
        <w:drawing>
          <wp:inline distT="0" distB="0" distL="0" distR="0" wp14:anchorId="617ADCE8" wp14:editId="7B9B4569">
            <wp:extent cx="2888714" cy="2145323"/>
            <wp:effectExtent l="0" t="0" r="0" b="0"/>
            <wp:docPr id="138214888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70" cy="215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72BEF" w14:textId="5D07FD0E" w:rsidR="00DD43EA" w:rsidRPr="00A37F0B" w:rsidRDefault="00DD43EA" w:rsidP="00DD43EA">
      <w:pPr>
        <w:rPr>
          <w:b/>
          <w:bCs/>
          <w:lang w:val="it-IT"/>
        </w:rPr>
      </w:pPr>
      <w:r w:rsidRPr="00A37F0B">
        <w:rPr>
          <w:lang w:val="it-IT"/>
        </w:rPr>
        <w:t xml:space="preserve">In Italia più che altrove </w:t>
      </w:r>
      <w:r w:rsidR="00EF7C21" w:rsidRPr="00A37F0B">
        <w:rPr>
          <w:lang w:val="it-IT"/>
        </w:rPr>
        <w:t>(47%</w:t>
      </w:r>
      <w:r w:rsidR="00A37F0B" w:rsidRPr="00A37F0B">
        <w:rPr>
          <w:lang w:val="it-IT"/>
        </w:rPr>
        <w:t>,</w:t>
      </w:r>
      <w:r w:rsidR="00EF7C21" w:rsidRPr="00A37F0B">
        <w:rPr>
          <w:lang w:val="it-IT"/>
        </w:rPr>
        <w:t xml:space="preserve"> rispetto al 40% europeo e al </w:t>
      </w:r>
      <w:r w:rsidR="00BA5126" w:rsidRPr="00A37F0B">
        <w:rPr>
          <w:lang w:val="it-IT"/>
        </w:rPr>
        <w:t>44% globale)</w:t>
      </w:r>
      <w:r w:rsidRPr="00A37F0B">
        <w:rPr>
          <w:lang w:val="it-IT"/>
        </w:rPr>
        <w:t xml:space="preserve">, infine, si ritiene che il cambiamento del regime fiscale per le imprese </w:t>
      </w:r>
      <w:r w:rsidR="00B43FCF">
        <w:rPr>
          <w:lang w:val="it-IT"/>
        </w:rPr>
        <w:t xml:space="preserve">produrrà maggiori </w:t>
      </w:r>
      <w:r w:rsidR="00EB229D">
        <w:rPr>
          <w:lang w:val="it-IT"/>
        </w:rPr>
        <w:t>rendimenti</w:t>
      </w:r>
      <w:r w:rsidR="00B43FCF">
        <w:rPr>
          <w:lang w:val="it-IT"/>
        </w:rPr>
        <w:t xml:space="preserve"> </w:t>
      </w:r>
      <w:r w:rsidRPr="00A37F0B">
        <w:rPr>
          <w:lang w:val="it-IT"/>
        </w:rPr>
        <w:t xml:space="preserve">sugli investimenti, accanto ad altre tendenze come il cambiamento climatico e un maggiore intervento governativo </w:t>
      </w:r>
      <w:r w:rsidR="00D34947">
        <w:rPr>
          <w:lang w:val="it-IT"/>
        </w:rPr>
        <w:t>su</w:t>
      </w:r>
      <w:r w:rsidRPr="00A37F0B">
        <w:rPr>
          <w:lang w:val="it-IT"/>
        </w:rPr>
        <w:t xml:space="preserve">ll’economia. </w:t>
      </w:r>
    </w:p>
    <w:p w14:paraId="3DED47A4" w14:textId="77777777" w:rsidR="00DD43EA" w:rsidRPr="00A37F0B" w:rsidRDefault="00DD43EA" w:rsidP="00DD43EA">
      <w:pPr>
        <w:rPr>
          <w:lang w:val="it-IT"/>
        </w:rPr>
      </w:pPr>
    </w:p>
    <w:p w14:paraId="52E233EC" w14:textId="7FA0F265" w:rsidR="00DD43EA" w:rsidRPr="00A37F0B" w:rsidRDefault="00674675" w:rsidP="00DD43EA">
      <w:pPr>
        <w:rPr>
          <w:lang w:val="it-IT"/>
        </w:rPr>
      </w:pPr>
      <w:r>
        <w:rPr>
          <w:noProof/>
          <w:lang w:val="it-IT"/>
        </w:rPr>
        <w:lastRenderedPageBreak/>
        <w:drawing>
          <wp:inline distT="0" distB="0" distL="0" distR="0" wp14:anchorId="62755DFA" wp14:editId="41323D96">
            <wp:extent cx="6351563" cy="2459481"/>
            <wp:effectExtent l="0" t="0" r="0" b="0"/>
            <wp:docPr id="153248210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52" cy="248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E0672" w14:textId="5215F5C3" w:rsidR="00DD43EA" w:rsidRPr="00A37F0B" w:rsidRDefault="00DD43EA" w:rsidP="00DD43EA">
      <w:pPr>
        <w:rPr>
          <w:b/>
          <w:bCs/>
          <w:i/>
          <w:iCs/>
          <w:lang w:val="it-IT"/>
        </w:rPr>
      </w:pPr>
      <w:r w:rsidRPr="00A37F0B">
        <w:rPr>
          <w:b/>
          <w:bCs/>
          <w:i/>
          <w:iCs/>
          <w:lang w:val="it-IT"/>
        </w:rPr>
        <w:t xml:space="preserve">Luca Tenani, </w:t>
      </w:r>
      <w:r w:rsidR="00B57793" w:rsidRPr="00A37F0B">
        <w:rPr>
          <w:b/>
          <w:bCs/>
          <w:i/>
          <w:iCs/>
          <w:lang w:val="it-IT"/>
        </w:rPr>
        <w:t>C</w:t>
      </w:r>
      <w:r w:rsidRPr="00A37F0B">
        <w:rPr>
          <w:b/>
          <w:bCs/>
          <w:i/>
          <w:iCs/>
          <w:lang w:val="it-IT"/>
        </w:rPr>
        <w:t xml:space="preserve">ountry </w:t>
      </w:r>
      <w:r w:rsidR="00B57793" w:rsidRPr="00A37F0B">
        <w:rPr>
          <w:b/>
          <w:bCs/>
          <w:i/>
          <w:iCs/>
          <w:lang w:val="it-IT"/>
        </w:rPr>
        <w:t>H</w:t>
      </w:r>
      <w:r w:rsidRPr="00A37F0B">
        <w:rPr>
          <w:b/>
          <w:bCs/>
          <w:i/>
          <w:iCs/>
          <w:lang w:val="it-IT"/>
        </w:rPr>
        <w:t>ead</w:t>
      </w:r>
      <w:r w:rsidR="00B57793" w:rsidRPr="00A37F0B">
        <w:rPr>
          <w:b/>
          <w:bCs/>
          <w:i/>
          <w:iCs/>
          <w:lang w:val="it-IT"/>
        </w:rPr>
        <w:t xml:space="preserve"> </w:t>
      </w:r>
      <w:proofErr w:type="spellStart"/>
      <w:r w:rsidR="00B57793" w:rsidRPr="00A37F0B">
        <w:rPr>
          <w:b/>
          <w:bCs/>
          <w:i/>
          <w:iCs/>
          <w:lang w:val="it-IT"/>
        </w:rPr>
        <w:t>Italy</w:t>
      </w:r>
      <w:proofErr w:type="spellEnd"/>
      <w:r w:rsidRPr="00A37F0B">
        <w:rPr>
          <w:b/>
          <w:bCs/>
          <w:i/>
          <w:iCs/>
          <w:lang w:val="it-IT"/>
        </w:rPr>
        <w:t xml:space="preserve"> di Schroders, ha commentato: </w:t>
      </w:r>
    </w:p>
    <w:p w14:paraId="6EFA2185" w14:textId="031CFA72" w:rsidR="00DD43EA" w:rsidRPr="00A37F0B" w:rsidRDefault="00DD43EA" w:rsidP="00DD43EA">
      <w:pPr>
        <w:rPr>
          <w:i/>
          <w:iCs/>
          <w:lang w:val="it-IT"/>
        </w:rPr>
      </w:pPr>
      <w:r w:rsidRPr="00A37F0B">
        <w:rPr>
          <w:i/>
          <w:iCs/>
          <w:lang w:val="it-IT"/>
        </w:rPr>
        <w:t>“L’importanza assegnata alla consulenza finanziaria evidenzia chiaramente come gli italiani abbiano capito che</w:t>
      </w:r>
      <w:r w:rsidR="003F3DF1">
        <w:rPr>
          <w:i/>
          <w:iCs/>
          <w:lang w:val="it-IT"/>
        </w:rPr>
        <w:t xml:space="preserve"> </w:t>
      </w:r>
      <w:r w:rsidRPr="00A37F0B">
        <w:rPr>
          <w:i/>
          <w:iCs/>
          <w:lang w:val="it-IT"/>
        </w:rPr>
        <w:t>occorra affidarsi a degli esperti per proteggere i propri risparmi dall’inflazione, nel quadro di una pianificazione finanziaria in grado di rispondere alle esigenze della vita personale e familiare</w:t>
      </w:r>
      <w:r w:rsidR="00BA5126" w:rsidRPr="00A37F0B">
        <w:rPr>
          <w:i/>
          <w:iCs/>
          <w:lang w:val="it-IT"/>
        </w:rPr>
        <w:t xml:space="preserve"> con uno sguardo al futuro</w:t>
      </w:r>
      <w:r w:rsidRPr="00A37F0B">
        <w:rPr>
          <w:i/>
          <w:iCs/>
          <w:lang w:val="it-IT"/>
        </w:rPr>
        <w:t>.</w:t>
      </w:r>
    </w:p>
    <w:p w14:paraId="0CE4F0EB" w14:textId="77777777" w:rsidR="00DD43EA" w:rsidRPr="00A37F0B" w:rsidRDefault="00DD43EA" w:rsidP="00DD43EA">
      <w:pPr>
        <w:rPr>
          <w:i/>
          <w:iCs/>
          <w:lang w:val="it-IT"/>
        </w:rPr>
      </w:pPr>
      <w:r w:rsidRPr="00A37F0B">
        <w:rPr>
          <w:i/>
          <w:iCs/>
          <w:lang w:val="it-IT"/>
        </w:rPr>
        <w:t xml:space="preserve">Si tratta di un risultato incoraggiante, che ci ricorda l’importanza dell’educazione finanziaria, a maggior ragione in un contesto di incertezze come quello attuale, quando la tendenza ad agire di impulso o assecondando </w:t>
      </w:r>
      <w:proofErr w:type="spellStart"/>
      <w:r w:rsidRPr="00A37F0B">
        <w:rPr>
          <w:i/>
          <w:iCs/>
          <w:lang w:val="it-IT"/>
        </w:rPr>
        <w:t>bias</w:t>
      </w:r>
      <w:proofErr w:type="spellEnd"/>
      <w:r w:rsidRPr="00A37F0B">
        <w:rPr>
          <w:i/>
          <w:iCs/>
          <w:lang w:val="it-IT"/>
        </w:rPr>
        <w:t xml:space="preserve"> comportamentali rischia di far perdere di vista i vantaggi offerti da una pianificazione finanziaria professionale.”   </w:t>
      </w:r>
    </w:p>
    <w:p w14:paraId="3E44A3D4" w14:textId="77777777" w:rsidR="00F13491" w:rsidRDefault="00F13491" w:rsidP="00F13491">
      <w:pPr>
        <w:rPr>
          <w:b/>
          <w:lang w:val="it-IT"/>
        </w:rPr>
      </w:pPr>
    </w:p>
    <w:p w14:paraId="4B998211" w14:textId="77777777" w:rsidR="000A6BCA" w:rsidRDefault="00F13491" w:rsidP="00F13491">
      <w:pPr>
        <w:rPr>
          <w:rFonts w:cs="Arial"/>
          <w:i/>
          <w:iCs/>
          <w:lang w:val="it-IT"/>
        </w:rPr>
      </w:pPr>
      <w:r>
        <w:rPr>
          <w:b/>
          <w:lang w:val="it-IT"/>
        </w:rPr>
        <w:t>Contatti stampa:</w:t>
      </w:r>
    </w:p>
    <w:p w14:paraId="02C6C9CA" w14:textId="6C45C4BD" w:rsidR="00F13491" w:rsidRPr="000A6BCA" w:rsidRDefault="00F13491" w:rsidP="00F13491">
      <w:pPr>
        <w:rPr>
          <w:rFonts w:cs="Arial"/>
          <w:i/>
          <w:iCs/>
          <w:lang w:val="it-IT"/>
        </w:rPr>
      </w:pPr>
      <w:r>
        <w:rPr>
          <w:rFonts w:cs="Arial"/>
          <w:b/>
          <w:lang w:val="it-IT"/>
        </w:rPr>
        <w:t xml:space="preserve">Verini &amp; Associati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F13491" w14:paraId="6D85E2A0" w14:textId="77777777">
        <w:trPr>
          <w:trHeight w:val="120"/>
        </w:trPr>
        <w:tc>
          <w:tcPr>
            <w:tcW w:w="4944" w:type="dxa"/>
            <w:hideMark/>
          </w:tcPr>
          <w:p w14:paraId="1F37F5EB" w14:textId="77777777" w:rsidR="00F13491" w:rsidRDefault="00F13491">
            <w:pPr>
              <w:spacing w:line="276" w:lineRule="auto"/>
              <w:ind w:right="-1354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Marcella Verini, Diana Ferla, </w:t>
            </w:r>
          </w:p>
          <w:p w14:paraId="40E2004E" w14:textId="1698D87C" w:rsidR="00F13491" w:rsidRDefault="00F13491">
            <w:pPr>
              <w:spacing w:line="276" w:lineRule="auto"/>
              <w:ind w:right="-1354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Denise Bosotti, </w:t>
            </w:r>
            <w:r w:rsidR="00DD43EA">
              <w:rPr>
                <w:rFonts w:cs="Arial"/>
                <w:lang w:val="it-IT"/>
              </w:rPr>
              <w:t>Massimo Morici</w:t>
            </w:r>
            <w:r>
              <w:rPr>
                <w:rFonts w:cs="Arial"/>
                <w:lang w:val="it-IT"/>
              </w:rPr>
              <w:tab/>
            </w:r>
            <w:r>
              <w:rPr>
                <w:color w:val="0073B7"/>
                <w:lang w:val="it-IT"/>
              </w:rPr>
              <w:t xml:space="preserve"> </w:t>
            </w:r>
          </w:p>
        </w:tc>
        <w:tc>
          <w:tcPr>
            <w:tcW w:w="4945" w:type="dxa"/>
            <w:hideMark/>
          </w:tcPr>
          <w:p w14:paraId="39328934" w14:textId="77777777" w:rsidR="00F13491" w:rsidRDefault="00F13491">
            <w:pPr>
              <w:spacing w:line="276" w:lineRule="auto"/>
              <w:ind w:right="182"/>
              <w:jc w:val="righ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Tel: 02/45395500 </w:t>
            </w:r>
          </w:p>
          <w:p w14:paraId="62C653B3" w14:textId="77777777" w:rsidR="00F13491" w:rsidRDefault="00A02071">
            <w:pPr>
              <w:spacing w:line="276" w:lineRule="auto"/>
              <w:ind w:right="182"/>
              <w:jc w:val="right"/>
              <w:rPr>
                <w:rFonts w:cs="Arial"/>
                <w:lang w:val="it-IT"/>
              </w:rPr>
            </w:pPr>
            <w:hyperlink r:id="rId15" w:history="1">
              <w:r w:rsidR="00F13491">
                <w:rPr>
                  <w:rStyle w:val="Collegamentoipertestuale"/>
                  <w:lang w:val="it-IT"/>
                </w:rPr>
                <w:t>schroders@verinieassociati.com</w:t>
              </w:r>
            </w:hyperlink>
            <w:r w:rsidR="00F13491">
              <w:rPr>
                <w:color w:val="0073B7"/>
                <w:lang w:val="it-IT"/>
              </w:rPr>
              <w:t xml:space="preserve">  </w:t>
            </w:r>
          </w:p>
        </w:tc>
      </w:tr>
    </w:tbl>
    <w:p w14:paraId="683C0042" w14:textId="77777777" w:rsidR="000A6BCA" w:rsidRDefault="000A6BCA" w:rsidP="00F13491">
      <w:pPr>
        <w:rPr>
          <w:rFonts w:cstheme="minorHAnsi"/>
          <w:b/>
          <w:sz w:val="20"/>
          <w:szCs w:val="20"/>
          <w:lang w:val="it-IT"/>
        </w:rPr>
      </w:pPr>
    </w:p>
    <w:p w14:paraId="445403D8" w14:textId="73D3FF5B" w:rsidR="00F13491" w:rsidRPr="00A37F0B" w:rsidRDefault="00A37F0B" w:rsidP="00A37F0B">
      <w:pPr>
        <w:rPr>
          <w:rFonts w:cstheme="minorHAnsi"/>
          <w:b/>
          <w:sz w:val="20"/>
          <w:szCs w:val="20"/>
          <w:lang w:val="it-IT"/>
        </w:rPr>
      </w:pPr>
      <w:r w:rsidRPr="00A37F0B">
        <w:rPr>
          <w:rFonts w:cstheme="minorHAnsi"/>
          <w:b/>
          <w:sz w:val="20"/>
          <w:szCs w:val="20"/>
          <w:lang w:val="it-IT"/>
        </w:rPr>
        <w:t>*</w:t>
      </w:r>
      <w:r>
        <w:rPr>
          <w:rFonts w:cstheme="minorHAnsi"/>
          <w:b/>
          <w:sz w:val="20"/>
          <w:szCs w:val="20"/>
          <w:lang w:val="it-IT"/>
        </w:rPr>
        <w:t xml:space="preserve"> </w:t>
      </w:r>
      <w:r w:rsidR="00F13491" w:rsidRPr="00A37F0B">
        <w:rPr>
          <w:rFonts w:cstheme="minorHAnsi"/>
          <w:b/>
          <w:sz w:val="20"/>
          <w:szCs w:val="20"/>
          <w:lang w:val="it-IT"/>
        </w:rPr>
        <w:t>Nota</w:t>
      </w:r>
    </w:p>
    <w:p w14:paraId="663FD022" w14:textId="2C7AD538" w:rsidR="00187D66" w:rsidRPr="009875DF" w:rsidRDefault="00F55BE8" w:rsidP="00187D66">
      <w:pPr>
        <w:rPr>
          <w:rFonts w:cstheme="minorHAnsi"/>
          <w:sz w:val="20"/>
          <w:szCs w:val="20"/>
          <w:lang w:val="it-IT"/>
        </w:rPr>
      </w:pPr>
      <w:r w:rsidRPr="00187D66">
        <w:rPr>
          <w:rFonts w:cstheme="minorHAnsi"/>
          <w:sz w:val="20"/>
          <w:szCs w:val="20"/>
          <w:lang w:val="it-IT"/>
        </w:rPr>
        <w:t xml:space="preserve">Tra il 26 maggio e il 31 luglio 2023, Schroders ha commissionato un sondaggio online indipendente su un campione di oltre 23.000 persone che investono in 33 località </w:t>
      </w:r>
      <w:r w:rsidR="00187D66" w:rsidRPr="009875DF">
        <w:rPr>
          <w:rFonts w:cstheme="minorHAnsi"/>
          <w:sz w:val="20"/>
          <w:szCs w:val="20"/>
          <w:lang w:val="it-IT"/>
        </w:rPr>
        <w:t xml:space="preserve">in tutto il mondo, </w:t>
      </w:r>
      <w:bookmarkStart w:id="0" w:name="_Hlk150168631"/>
      <w:r w:rsidR="00187D66" w:rsidRPr="009875DF">
        <w:rPr>
          <w:rFonts w:cstheme="minorHAnsi"/>
          <w:sz w:val="20"/>
          <w:szCs w:val="20"/>
          <w:lang w:val="it-IT"/>
        </w:rPr>
        <w:t>distribuiti tra Europa, Asia, Americhe e non solo. Ai fini dell’indagine vengono definiti “investitori” coloro che investiranno almeno l’equivalente di €10.000 nei prossimi 12 mesi e che hanno apportato modifiche ai propri investimenti negli ultimi 10 anni. A causa di questa definizione, Schroders prende atto che questo gruppo e di conseguenza i dati emersi dalla ricerca non sono rappresentativi dell’esperienza di tutti</w:t>
      </w:r>
      <w:bookmarkEnd w:id="0"/>
      <w:r w:rsidR="00187D66" w:rsidRPr="009875DF">
        <w:rPr>
          <w:rFonts w:cstheme="minorHAnsi"/>
          <w:sz w:val="20"/>
          <w:szCs w:val="20"/>
          <w:lang w:val="it-IT"/>
        </w:rPr>
        <w:t xml:space="preserve">. </w:t>
      </w:r>
    </w:p>
    <w:p w14:paraId="3920A063" w14:textId="77777777" w:rsidR="00187D66" w:rsidRPr="009875DF" w:rsidRDefault="00187D66" w:rsidP="00187D66">
      <w:pPr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L</w:t>
      </w:r>
      <w:r w:rsidRPr="009875DF">
        <w:rPr>
          <w:rFonts w:cstheme="minorHAnsi"/>
          <w:sz w:val="20"/>
          <w:szCs w:val="20"/>
          <w:lang w:val="it-IT"/>
        </w:rPr>
        <w:t>a somma dei dati in questo documento potrebbe non ammontare al 100% a causa di arrotondamenti o di risposte a scelta multipla.</w:t>
      </w:r>
    </w:p>
    <w:p w14:paraId="64739531" w14:textId="77777777" w:rsidR="00187D66" w:rsidRPr="00187D66" w:rsidRDefault="00187D66" w:rsidP="00187D66">
      <w:pPr>
        <w:spacing w:after="120" w:line="320" w:lineRule="atLeast"/>
        <w:rPr>
          <w:rFonts w:asciiTheme="minorHAnsi" w:hAnsiTheme="minorHAnsi" w:cstheme="minorHAnsi"/>
          <w:sz w:val="20"/>
          <w:szCs w:val="20"/>
          <w:lang w:val="it-IT"/>
        </w:rPr>
      </w:pPr>
      <w:r w:rsidRPr="00187D66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Schroders</w:t>
      </w:r>
    </w:p>
    <w:p w14:paraId="412F6BAB" w14:textId="77777777" w:rsidR="00187D66" w:rsidRPr="00187D66" w:rsidRDefault="00187D66" w:rsidP="00187D66">
      <w:pPr>
        <w:spacing w:after="0"/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</w:pPr>
      <w:r w:rsidRPr="00187D66">
        <w:rPr>
          <w:rFonts w:asciiTheme="minorHAnsi" w:hAnsiTheme="minorHAnsi" w:cstheme="minorHAnsi"/>
          <w:sz w:val="20"/>
          <w:szCs w:val="20"/>
          <w:lang w:val="it-IT"/>
        </w:rPr>
        <w:t>Schroders è una società d’investimento globale con 726,1 miliardi di sterline (846,1 miliardi di euro, 923,1 miliardi di dollari) di patrimonio in gestione, al 30 giugno 2023. Schroders continua a generare solidi risultati finanziari anche in condizioni di mercato difficili, con una capitalizzazione di mercato di circa 7 miliardi di sterline e oltre 6.100 dipendenti in 38 sedi. Fondata nel 1804, la famiglia fondatrice resta un azionista di riferimento, detenendo circa il 44% delle quote della società.</w:t>
      </w:r>
    </w:p>
    <w:p w14:paraId="5342440E" w14:textId="77777777" w:rsidR="00187D66" w:rsidRPr="00187D66" w:rsidRDefault="00187D66" w:rsidP="00187D66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14:paraId="3039AB1F" w14:textId="77777777" w:rsidR="00187D66" w:rsidRPr="00187D66" w:rsidRDefault="00187D66" w:rsidP="00187D66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187D66">
        <w:rPr>
          <w:rFonts w:asciiTheme="minorHAnsi" w:hAnsiTheme="minorHAnsi" w:cstheme="minorHAnsi"/>
          <w:sz w:val="20"/>
          <w:szCs w:val="20"/>
          <w:lang w:val="it-IT"/>
        </w:rPr>
        <w:t xml:space="preserve">Schroders beneficia di un modello di business diversificato per area geografica, asset class e tipologia di clientela. Offre prodotti e soluzioni innovative in quattro aree di business in crescita: asset management, soluzioni su misura, Schroders Capital (private asset) e </w:t>
      </w:r>
      <w:proofErr w:type="spellStart"/>
      <w:r w:rsidRPr="00187D66">
        <w:rPr>
          <w:rFonts w:asciiTheme="minorHAnsi" w:hAnsiTheme="minorHAnsi" w:cstheme="minorHAnsi"/>
          <w:sz w:val="20"/>
          <w:szCs w:val="20"/>
          <w:lang w:val="it-IT"/>
        </w:rPr>
        <w:t>wealth</w:t>
      </w:r>
      <w:proofErr w:type="spellEnd"/>
      <w:r w:rsidRPr="00187D66">
        <w:rPr>
          <w:rFonts w:asciiTheme="minorHAnsi" w:hAnsiTheme="minorHAnsi" w:cstheme="minorHAnsi"/>
          <w:sz w:val="20"/>
          <w:szCs w:val="20"/>
          <w:lang w:val="it-IT"/>
        </w:rPr>
        <w:t xml:space="preserve"> management. Tra i clienti figurano compagnie di assicurazione, fondi pensione, fondi sovrani, high net </w:t>
      </w:r>
      <w:proofErr w:type="spellStart"/>
      <w:r w:rsidRPr="00187D66">
        <w:rPr>
          <w:rFonts w:asciiTheme="minorHAnsi" w:hAnsiTheme="minorHAnsi" w:cstheme="minorHAnsi"/>
          <w:sz w:val="20"/>
          <w:szCs w:val="20"/>
          <w:lang w:val="it-IT"/>
        </w:rPr>
        <w:t>worth</w:t>
      </w:r>
      <w:proofErr w:type="spellEnd"/>
      <w:r w:rsidRPr="00187D66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187D66">
        <w:rPr>
          <w:rFonts w:asciiTheme="minorHAnsi" w:hAnsiTheme="minorHAnsi" w:cstheme="minorHAnsi"/>
          <w:sz w:val="20"/>
          <w:szCs w:val="20"/>
          <w:lang w:val="it-IT"/>
        </w:rPr>
        <w:t>individual</w:t>
      </w:r>
      <w:proofErr w:type="spellEnd"/>
      <w:r w:rsidRPr="00187D66">
        <w:rPr>
          <w:rFonts w:asciiTheme="minorHAnsi" w:hAnsiTheme="minorHAnsi" w:cstheme="minorHAnsi"/>
          <w:sz w:val="20"/>
          <w:szCs w:val="20"/>
          <w:lang w:val="it-IT"/>
        </w:rPr>
        <w:t xml:space="preserve"> e fondazioni. Schroders gestisce inoltre asset per clienti finali per il tramite di distributori, consulenti finanziari e piattaforme online. </w:t>
      </w:r>
    </w:p>
    <w:p w14:paraId="2F669C87" w14:textId="77777777" w:rsidR="00187D66" w:rsidRPr="00187D66" w:rsidRDefault="00187D66" w:rsidP="00187D66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14:paraId="0E8FBFD6" w14:textId="77777777" w:rsidR="00187D66" w:rsidRPr="00187D66" w:rsidRDefault="00187D66" w:rsidP="00187D66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  <w:r w:rsidRPr="00187D66">
        <w:rPr>
          <w:rFonts w:asciiTheme="minorHAnsi" w:hAnsiTheme="minorHAnsi" w:cstheme="minorHAnsi"/>
          <w:sz w:val="20"/>
          <w:szCs w:val="20"/>
          <w:lang w:val="it-IT"/>
        </w:rPr>
        <w:t xml:space="preserve">Schroders mira a generare eccellenti performance di investimento per i suoi clienti grazie alla gestione attiva. Indirizza inoltre i capitali verso business sostenibili e durevoli per accelerare un cambiamento positivo nel mondo. La filosofia aziendale di Schroders si basa sulla convinzione che soddisfare i clienti consente di soddisfare anche gli azionisti e gli altri stakeholder. </w:t>
      </w:r>
    </w:p>
    <w:p w14:paraId="3BBF3196" w14:textId="77777777" w:rsidR="00187D66" w:rsidRDefault="00187D66" w:rsidP="00187D66">
      <w:pPr>
        <w:spacing w:after="0"/>
        <w:jc w:val="center"/>
        <w:rPr>
          <w:sz w:val="20"/>
          <w:szCs w:val="20"/>
          <w:lang w:val="it-IT"/>
        </w:rPr>
      </w:pPr>
    </w:p>
    <w:p w14:paraId="49ADA3DA" w14:textId="77777777" w:rsidR="00A37F0B" w:rsidRPr="001B671E" w:rsidRDefault="00A37F0B" w:rsidP="00A37F0B">
      <w:pPr>
        <w:pStyle w:val="Default"/>
        <w:spacing w:after="120"/>
      </w:pPr>
      <w:bookmarkStart w:id="1" w:name="_Hlk150439372"/>
      <w:r w:rsidRPr="00674675">
        <w:rPr>
          <w:rFonts w:asciiTheme="minorHAnsi" w:hAnsiTheme="minorHAnsi" w:cstheme="minorHAnsi"/>
          <w:sz w:val="20"/>
          <w:szCs w:val="20"/>
        </w:rPr>
        <w:t xml:space="preserve">Rielaborazione italiana di un documento pubblicato da Schroder Investment Management Limited, 1 London Wall Place, London EC2Y 5AU. Numero di registrazione: 1893220 </w:t>
      </w:r>
      <w:proofErr w:type="spellStart"/>
      <w:r w:rsidRPr="00674675">
        <w:rPr>
          <w:rFonts w:asciiTheme="minorHAnsi" w:hAnsiTheme="minorHAnsi" w:cstheme="minorHAnsi"/>
          <w:sz w:val="20"/>
          <w:szCs w:val="20"/>
        </w:rPr>
        <w:t>England</w:t>
      </w:r>
      <w:proofErr w:type="spellEnd"/>
      <w:r w:rsidRPr="00674675">
        <w:rPr>
          <w:rFonts w:asciiTheme="minorHAnsi" w:hAnsiTheme="minorHAnsi" w:cstheme="minorHAnsi"/>
          <w:sz w:val="20"/>
          <w:szCs w:val="20"/>
        </w:rPr>
        <w:t xml:space="preserve">. Autorizzata e regolamentata dalla Financial </w:t>
      </w:r>
      <w:proofErr w:type="spellStart"/>
      <w:r w:rsidRPr="00674675">
        <w:rPr>
          <w:rFonts w:asciiTheme="minorHAnsi" w:hAnsiTheme="minorHAnsi" w:cstheme="minorHAnsi"/>
          <w:sz w:val="20"/>
          <w:szCs w:val="20"/>
        </w:rPr>
        <w:t>Conduct</w:t>
      </w:r>
      <w:proofErr w:type="spellEnd"/>
      <w:r w:rsidRPr="00674675">
        <w:rPr>
          <w:rFonts w:asciiTheme="minorHAnsi" w:hAnsiTheme="minorHAnsi" w:cstheme="minorHAnsi"/>
          <w:sz w:val="20"/>
          <w:szCs w:val="20"/>
        </w:rPr>
        <w:t xml:space="preserve"> Authority.</w:t>
      </w:r>
      <w:r w:rsidRPr="00986595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00000027" w14:textId="77777777" w:rsidR="0022510E" w:rsidRPr="00F13491" w:rsidRDefault="0022510E" w:rsidP="00F13491">
      <w:pPr>
        <w:rPr>
          <w:lang w:val="it-IT"/>
        </w:rPr>
      </w:pPr>
    </w:p>
    <w:sectPr w:rsidR="0022510E" w:rsidRPr="00F13491">
      <w:headerReference w:type="default" r:id="rId16"/>
      <w:headerReference w:type="first" r:id="rId17"/>
      <w:footerReference w:type="first" r:id="rId18"/>
      <w:pgSz w:w="11906" w:h="16838"/>
      <w:pgMar w:top="2268" w:right="624" w:bottom="851" w:left="1077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D4C9" w14:textId="77777777" w:rsidR="00A11CB4" w:rsidRDefault="00A11CB4">
      <w:pPr>
        <w:spacing w:after="0"/>
      </w:pPr>
      <w:r>
        <w:separator/>
      </w:r>
    </w:p>
  </w:endnote>
  <w:endnote w:type="continuationSeparator" w:id="0">
    <w:p w14:paraId="55E0DC6E" w14:textId="77777777" w:rsidR="00A11CB4" w:rsidRDefault="00A11CB4">
      <w:pPr>
        <w:spacing w:after="0"/>
      </w:pPr>
      <w:r>
        <w:continuationSeparator/>
      </w:r>
    </w:p>
  </w:endnote>
  <w:endnote w:type="continuationNotice" w:id="1">
    <w:p w14:paraId="66558585" w14:textId="77777777" w:rsidR="00A11CB4" w:rsidRDefault="00A11C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chroders Circular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2510E" w:rsidRDefault="00225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b/>
        <w:color w:val="000000"/>
        <w:sz w:val="14"/>
        <w:szCs w:val="14"/>
      </w:rPr>
    </w:pPr>
  </w:p>
  <w:p w14:paraId="00000033" w14:textId="77777777" w:rsidR="0022510E" w:rsidRDefault="00225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b/>
        <w:color w:val="000000"/>
        <w:sz w:val="14"/>
        <w:szCs w:val="14"/>
      </w:rPr>
    </w:pPr>
  </w:p>
  <w:p w14:paraId="00000034" w14:textId="77777777" w:rsidR="0022510E" w:rsidRDefault="00AD7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Registered Office at above address</w:t>
    </w:r>
    <w:r>
      <w:rPr>
        <w:color w:val="000000"/>
        <w:sz w:val="14"/>
        <w:szCs w:val="14"/>
      </w:rPr>
      <w:t>. Registered Number 3909886 England.  For your security telephone conversations may be recorded.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F6E0" w14:textId="77777777" w:rsidR="00A11CB4" w:rsidRDefault="00A11CB4">
      <w:pPr>
        <w:spacing w:after="0"/>
      </w:pPr>
      <w:r>
        <w:separator/>
      </w:r>
    </w:p>
  </w:footnote>
  <w:footnote w:type="continuationSeparator" w:id="0">
    <w:p w14:paraId="3824A2AD" w14:textId="77777777" w:rsidR="00A11CB4" w:rsidRDefault="00A11CB4">
      <w:pPr>
        <w:spacing w:after="0"/>
      </w:pPr>
      <w:r>
        <w:continuationSeparator/>
      </w:r>
    </w:p>
  </w:footnote>
  <w:footnote w:type="continuationNotice" w:id="1">
    <w:p w14:paraId="3851ADDC" w14:textId="77777777" w:rsidR="00A11CB4" w:rsidRDefault="00A11C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07DC1E8" w:rsidR="0022510E" w:rsidRDefault="00AD7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6"/>
      </w:tabs>
      <w:spacing w:after="0"/>
      <w:rPr>
        <w:color w:val="000000"/>
      </w:rPr>
    </w:pPr>
    <w:proofErr w:type="spellStart"/>
    <w:r>
      <w:rPr>
        <w:color w:val="000000"/>
      </w:rPr>
      <w:t>Pag</w:t>
    </w:r>
    <w:r w:rsidR="00F13491">
      <w:rPr>
        <w:color w:val="000000"/>
      </w:rPr>
      <w:t>ina</w:t>
    </w:r>
    <w:proofErr w:type="spellEnd"/>
    <w:r>
      <w:rPr>
        <w:color w:val="000000"/>
      </w:rPr>
      <w:t xml:space="preserve"> </w:t>
    </w: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separate"/>
    </w:r>
    <w:r w:rsidR="00962430">
      <w:rPr>
        <w:noProof/>
        <w:color w:val="000000"/>
      </w:rPr>
      <w:t>2</w:t>
    </w:r>
    <w:r>
      <w:rPr>
        <w:color w:val="000000"/>
        <w:shd w:val="clear" w:color="auto" w:fill="E6E6E6"/>
      </w:rPr>
      <w:fldChar w:fldCharType="end"/>
    </w:r>
    <w:r>
      <w:rPr>
        <w:color w:val="000000"/>
      </w:rPr>
      <w:t xml:space="preserve"> </w:t>
    </w:r>
    <w:r w:rsidR="00F13491">
      <w:rPr>
        <w:color w:val="000000"/>
      </w:rPr>
      <w:t>di</w:t>
    </w:r>
    <w:r>
      <w:rPr>
        <w:color w:val="000000"/>
      </w:rPr>
      <w:t xml:space="preserve"> </w:t>
    </w: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NUMPAGES</w:instrText>
    </w:r>
    <w:r>
      <w:rPr>
        <w:color w:val="000000"/>
        <w:shd w:val="clear" w:color="auto" w:fill="E6E6E6"/>
      </w:rPr>
      <w:fldChar w:fldCharType="separate"/>
    </w:r>
    <w:r w:rsidR="00962430">
      <w:rPr>
        <w:noProof/>
        <w:color w:val="000000"/>
      </w:rPr>
      <w:t>3</w:t>
    </w:r>
    <w:r>
      <w:rPr>
        <w:color w:val="000000"/>
        <w:shd w:val="clear" w:color="auto" w:fill="E6E6E6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shd w:val="clear" w:color="auto" w:fill="E6E6E6"/>
      </w:rPr>
      <w:drawing>
        <wp:inline distT="0" distB="0" distL="0" distR="0" wp14:anchorId="18F430E4" wp14:editId="6B046AC6">
          <wp:extent cx="1607185" cy="28765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22510E" w:rsidRDefault="0022510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1"/>
      <w:tblW w:w="10205" w:type="dxa"/>
      <w:tblLayout w:type="fixed"/>
      <w:tblLook w:val="0400" w:firstRow="0" w:lastRow="0" w:firstColumn="0" w:lastColumn="0" w:noHBand="0" w:noVBand="1"/>
    </w:tblPr>
    <w:tblGrid>
      <w:gridCol w:w="10205"/>
    </w:tblGrid>
    <w:tr w:rsidR="0022510E" w14:paraId="3D333D54" w14:textId="77777777">
      <w:trPr>
        <w:trHeight w:val="964"/>
      </w:trPr>
      <w:tc>
        <w:tcPr>
          <w:tcW w:w="10205" w:type="dxa"/>
        </w:tcPr>
        <w:p w14:paraId="00000029" w14:textId="77777777" w:rsidR="0022510E" w:rsidRDefault="00AD7D58">
          <w:pPr>
            <w:jc w:val="right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238126DE" wp14:editId="2CBCCCB8">
                <wp:extent cx="1603375" cy="28638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2510E" w14:paraId="71C48E1D" w14:textId="77777777">
      <w:trPr>
        <w:trHeight w:val="1134"/>
      </w:trPr>
      <w:tc>
        <w:tcPr>
          <w:tcW w:w="10205" w:type="dxa"/>
        </w:tcPr>
        <w:p w14:paraId="3563F572" w14:textId="77777777" w:rsidR="00F13491" w:rsidRPr="00551EF5" w:rsidRDefault="00F13491" w:rsidP="00F13491">
          <w:pPr>
            <w:pStyle w:val="SchrodersContact"/>
            <w:rPr>
              <w:lang w:val="it-IT"/>
            </w:rPr>
          </w:pPr>
          <w:r w:rsidRPr="00551EF5">
            <w:rPr>
              <w:lang w:val="it-IT"/>
            </w:rPr>
            <w:t>Schroder Investment Management (Europe) S.A., Succursale italiana</w:t>
          </w:r>
        </w:p>
        <w:p w14:paraId="56CBD68D" w14:textId="77777777" w:rsidR="00F13491" w:rsidRPr="00551EF5" w:rsidRDefault="00F13491" w:rsidP="00F13491">
          <w:pPr>
            <w:pStyle w:val="SchrodersContact"/>
            <w:rPr>
              <w:lang w:val="it-IT"/>
            </w:rPr>
          </w:pPr>
          <w:r w:rsidRPr="00551EF5">
            <w:rPr>
              <w:lang w:val="it-IT"/>
            </w:rPr>
            <w:t xml:space="preserve">Via </w:t>
          </w:r>
          <w:r>
            <w:rPr>
              <w:lang w:val="it-IT"/>
            </w:rPr>
            <w:t>Manzoni, 5</w:t>
          </w:r>
          <w:r w:rsidRPr="00551EF5">
            <w:rPr>
              <w:lang w:val="it-IT"/>
            </w:rPr>
            <w:t xml:space="preserve"> - 20121 Milano</w:t>
          </w:r>
        </w:p>
        <w:p w14:paraId="64F2CBA4" w14:textId="77777777" w:rsidR="00F13491" w:rsidRPr="00551EF5" w:rsidRDefault="00F13491" w:rsidP="00F13491">
          <w:pPr>
            <w:pStyle w:val="SchrodersContact"/>
            <w:rPr>
              <w:lang w:val="it-IT"/>
            </w:rPr>
          </w:pPr>
        </w:p>
        <w:p w14:paraId="517B4C69" w14:textId="77777777" w:rsidR="00F13491" w:rsidRPr="00741B41" w:rsidRDefault="00F13491" w:rsidP="00F13491">
          <w:pPr>
            <w:pStyle w:val="SchrodersContact"/>
          </w:pPr>
          <w:r w:rsidRPr="00741B41">
            <w:t xml:space="preserve">Tel: </w:t>
          </w:r>
          <w:r w:rsidRPr="001C0944">
            <w:t>+39 02 763771</w:t>
          </w:r>
        </w:p>
        <w:p w14:paraId="67A6BC2D" w14:textId="027F9E0C" w:rsidR="00F13491" w:rsidRPr="00F13491" w:rsidRDefault="00F13491" w:rsidP="00F13491">
          <w:pPr>
            <w:pStyle w:val="SchrodersContact"/>
          </w:pPr>
          <w:r w:rsidRPr="00741B41">
            <w:t>www.schroders.com</w:t>
          </w:r>
          <w:r w:rsidRPr="00BB12D6">
            <w:t xml:space="preserve"> </w:t>
          </w:r>
        </w:p>
        <w:p w14:paraId="0000002F" w14:textId="77777777" w:rsidR="0022510E" w:rsidRDefault="002251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center"/>
            <w:rPr>
              <w:color w:val="000000"/>
              <w:sz w:val="17"/>
              <w:szCs w:val="17"/>
            </w:rPr>
          </w:pPr>
        </w:p>
      </w:tc>
    </w:tr>
  </w:tbl>
  <w:p w14:paraId="00000030" w14:textId="281066F4" w:rsidR="0022510E" w:rsidRDefault="007A1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5160E" wp14:editId="24108022">
              <wp:simplePos x="0" y="0"/>
              <wp:positionH relativeFrom="page">
                <wp:posOffset>180340</wp:posOffset>
              </wp:positionH>
              <wp:positionV relativeFrom="page">
                <wp:posOffset>3879850</wp:posOffset>
              </wp:positionV>
              <wp:extent cx="269875" cy="12700"/>
              <wp:effectExtent l="0" t="0" r="15875" b="6350"/>
              <wp:wrapNone/>
              <wp:docPr id="979342360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9471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4.2pt;margin-top:305.5pt;width:21.2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" strokecolor="#7f7f7f">
              <v:stroke startarrowwidth="narrow" startarrowlength="short" endarrowwidth="narrow" endarrowlength="short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22BF"/>
    <w:multiLevelType w:val="hybridMultilevel"/>
    <w:tmpl w:val="02A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5CD5"/>
    <w:multiLevelType w:val="hybridMultilevel"/>
    <w:tmpl w:val="B2EEC330"/>
    <w:lvl w:ilvl="0" w:tplc="57E69E42">
      <w:numFmt w:val="bullet"/>
      <w:lvlText w:val=""/>
      <w:lvlJc w:val="left"/>
      <w:pPr>
        <w:ind w:left="720" w:hanging="360"/>
      </w:pPr>
      <w:rPr>
        <w:rFonts w:ascii="Symbol" w:eastAsia="Noto Sans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2D9"/>
    <w:multiLevelType w:val="hybridMultilevel"/>
    <w:tmpl w:val="AFA00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19B7"/>
    <w:multiLevelType w:val="hybridMultilevel"/>
    <w:tmpl w:val="6F58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5333"/>
    <w:multiLevelType w:val="multilevel"/>
    <w:tmpl w:val="2E54A9F2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1946492">
    <w:abstractNumId w:val="4"/>
  </w:num>
  <w:num w:numId="2" w16cid:durableId="1430390417">
    <w:abstractNumId w:val="0"/>
  </w:num>
  <w:num w:numId="3" w16cid:durableId="527454214">
    <w:abstractNumId w:val="3"/>
  </w:num>
  <w:num w:numId="4" w16cid:durableId="1125583151">
    <w:abstractNumId w:val="2"/>
  </w:num>
  <w:num w:numId="5" w16cid:durableId="341324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0E"/>
    <w:rsid w:val="00006216"/>
    <w:rsid w:val="00007FEE"/>
    <w:rsid w:val="000126DF"/>
    <w:rsid w:val="000202B0"/>
    <w:rsid w:val="0002243C"/>
    <w:rsid w:val="00023A53"/>
    <w:rsid w:val="00023A8F"/>
    <w:rsid w:val="00036DE3"/>
    <w:rsid w:val="00037C88"/>
    <w:rsid w:val="00045DF2"/>
    <w:rsid w:val="00046118"/>
    <w:rsid w:val="00051EC6"/>
    <w:rsid w:val="000530CC"/>
    <w:rsid w:val="000573B1"/>
    <w:rsid w:val="00057667"/>
    <w:rsid w:val="000819A4"/>
    <w:rsid w:val="000820CE"/>
    <w:rsid w:val="00086113"/>
    <w:rsid w:val="00093979"/>
    <w:rsid w:val="00096EC4"/>
    <w:rsid w:val="000A6B17"/>
    <w:rsid w:val="000A6BCA"/>
    <w:rsid w:val="000B420A"/>
    <w:rsid w:val="000C0039"/>
    <w:rsid w:val="000C2572"/>
    <w:rsid w:val="000E2B2A"/>
    <w:rsid w:val="000E2EF5"/>
    <w:rsid w:val="000F1820"/>
    <w:rsid w:val="0010397E"/>
    <w:rsid w:val="00107252"/>
    <w:rsid w:val="00112A68"/>
    <w:rsid w:val="00113D3C"/>
    <w:rsid w:val="00125262"/>
    <w:rsid w:val="00133295"/>
    <w:rsid w:val="0013728F"/>
    <w:rsid w:val="001456F9"/>
    <w:rsid w:val="001750FB"/>
    <w:rsid w:val="00175AEC"/>
    <w:rsid w:val="00183C1D"/>
    <w:rsid w:val="00187D66"/>
    <w:rsid w:val="00190E1F"/>
    <w:rsid w:val="001A7822"/>
    <w:rsid w:val="001B1E1A"/>
    <w:rsid w:val="001C20F5"/>
    <w:rsid w:val="001C2508"/>
    <w:rsid w:val="001C3EDA"/>
    <w:rsid w:val="001C4097"/>
    <w:rsid w:val="001C4F93"/>
    <w:rsid w:val="001C5DD1"/>
    <w:rsid w:val="001C7262"/>
    <w:rsid w:val="001D4C5C"/>
    <w:rsid w:val="001E2337"/>
    <w:rsid w:val="001E56BB"/>
    <w:rsid w:val="001F1FE3"/>
    <w:rsid w:val="00201862"/>
    <w:rsid w:val="00204D27"/>
    <w:rsid w:val="002051C9"/>
    <w:rsid w:val="002070A9"/>
    <w:rsid w:val="00212BF0"/>
    <w:rsid w:val="00220359"/>
    <w:rsid w:val="002248B4"/>
    <w:rsid w:val="002248BC"/>
    <w:rsid w:val="0022510E"/>
    <w:rsid w:val="00237106"/>
    <w:rsid w:val="0024265B"/>
    <w:rsid w:val="00243CFD"/>
    <w:rsid w:val="00244781"/>
    <w:rsid w:val="00245DE0"/>
    <w:rsid w:val="002615BE"/>
    <w:rsid w:val="002662DB"/>
    <w:rsid w:val="00272886"/>
    <w:rsid w:val="0028012E"/>
    <w:rsid w:val="00282FC0"/>
    <w:rsid w:val="00295A5B"/>
    <w:rsid w:val="0029739D"/>
    <w:rsid w:val="002A30C5"/>
    <w:rsid w:val="002B0446"/>
    <w:rsid w:val="002B565E"/>
    <w:rsid w:val="002C1EA4"/>
    <w:rsid w:val="002C5B51"/>
    <w:rsid w:val="002D2CFF"/>
    <w:rsid w:val="002D47DA"/>
    <w:rsid w:val="002E473C"/>
    <w:rsid w:val="002E4CAD"/>
    <w:rsid w:val="002E5460"/>
    <w:rsid w:val="002E6788"/>
    <w:rsid w:val="002E7602"/>
    <w:rsid w:val="002F0C6E"/>
    <w:rsid w:val="002F0F9F"/>
    <w:rsid w:val="002F1492"/>
    <w:rsid w:val="002F302F"/>
    <w:rsid w:val="002F4F4F"/>
    <w:rsid w:val="002F7B78"/>
    <w:rsid w:val="00300617"/>
    <w:rsid w:val="00301511"/>
    <w:rsid w:val="003018D5"/>
    <w:rsid w:val="00305618"/>
    <w:rsid w:val="00311B44"/>
    <w:rsid w:val="00323D96"/>
    <w:rsid w:val="00325077"/>
    <w:rsid w:val="003251A8"/>
    <w:rsid w:val="003269DA"/>
    <w:rsid w:val="00327135"/>
    <w:rsid w:val="003319C1"/>
    <w:rsid w:val="00333605"/>
    <w:rsid w:val="00340F20"/>
    <w:rsid w:val="00347723"/>
    <w:rsid w:val="003509B3"/>
    <w:rsid w:val="00352600"/>
    <w:rsid w:val="00367AF4"/>
    <w:rsid w:val="00370034"/>
    <w:rsid w:val="00376937"/>
    <w:rsid w:val="00381F24"/>
    <w:rsid w:val="0039059B"/>
    <w:rsid w:val="003A2935"/>
    <w:rsid w:val="003A3659"/>
    <w:rsid w:val="003A6EFD"/>
    <w:rsid w:val="003B65E1"/>
    <w:rsid w:val="003B7136"/>
    <w:rsid w:val="003B7328"/>
    <w:rsid w:val="003C7689"/>
    <w:rsid w:val="003C77FC"/>
    <w:rsid w:val="003C7A71"/>
    <w:rsid w:val="003D5E83"/>
    <w:rsid w:val="003E372B"/>
    <w:rsid w:val="003F01C5"/>
    <w:rsid w:val="003F0A8B"/>
    <w:rsid w:val="003F1A01"/>
    <w:rsid w:val="003F2EC2"/>
    <w:rsid w:val="003F3DF1"/>
    <w:rsid w:val="003F47D8"/>
    <w:rsid w:val="00400A0B"/>
    <w:rsid w:val="00401E15"/>
    <w:rsid w:val="00402D8E"/>
    <w:rsid w:val="004115EE"/>
    <w:rsid w:val="00411D26"/>
    <w:rsid w:val="00416BD7"/>
    <w:rsid w:val="00417183"/>
    <w:rsid w:val="004224C4"/>
    <w:rsid w:val="0043127A"/>
    <w:rsid w:val="004320F7"/>
    <w:rsid w:val="004328B8"/>
    <w:rsid w:val="00432F6B"/>
    <w:rsid w:val="00434B20"/>
    <w:rsid w:val="00441A80"/>
    <w:rsid w:val="00444A9E"/>
    <w:rsid w:val="00444B88"/>
    <w:rsid w:val="00446577"/>
    <w:rsid w:val="004478D5"/>
    <w:rsid w:val="00457C65"/>
    <w:rsid w:val="00472CC4"/>
    <w:rsid w:val="00472D64"/>
    <w:rsid w:val="00476175"/>
    <w:rsid w:val="00477254"/>
    <w:rsid w:val="0048317D"/>
    <w:rsid w:val="00485F07"/>
    <w:rsid w:val="0049044D"/>
    <w:rsid w:val="00493CDC"/>
    <w:rsid w:val="004959D2"/>
    <w:rsid w:val="004B1164"/>
    <w:rsid w:val="004B4DFA"/>
    <w:rsid w:val="004C10A3"/>
    <w:rsid w:val="004C7E7A"/>
    <w:rsid w:val="004D35A8"/>
    <w:rsid w:val="004E6366"/>
    <w:rsid w:val="004E7E80"/>
    <w:rsid w:val="004F43A9"/>
    <w:rsid w:val="004F531E"/>
    <w:rsid w:val="00504EC8"/>
    <w:rsid w:val="005105DC"/>
    <w:rsid w:val="00511F1B"/>
    <w:rsid w:val="00512929"/>
    <w:rsid w:val="00517124"/>
    <w:rsid w:val="00521AEE"/>
    <w:rsid w:val="0052518E"/>
    <w:rsid w:val="00527B67"/>
    <w:rsid w:val="00543052"/>
    <w:rsid w:val="0054644C"/>
    <w:rsid w:val="00546631"/>
    <w:rsid w:val="0055018E"/>
    <w:rsid w:val="00553340"/>
    <w:rsid w:val="00562518"/>
    <w:rsid w:val="0056595A"/>
    <w:rsid w:val="00584D6C"/>
    <w:rsid w:val="00591302"/>
    <w:rsid w:val="005977E1"/>
    <w:rsid w:val="005A3192"/>
    <w:rsid w:val="005A69C0"/>
    <w:rsid w:val="005B5ABB"/>
    <w:rsid w:val="005B7388"/>
    <w:rsid w:val="005C1624"/>
    <w:rsid w:val="005C56E4"/>
    <w:rsid w:val="005D03A0"/>
    <w:rsid w:val="005D738B"/>
    <w:rsid w:val="005E10DA"/>
    <w:rsid w:val="005E72BF"/>
    <w:rsid w:val="006059B1"/>
    <w:rsid w:val="00613BE9"/>
    <w:rsid w:val="0062342F"/>
    <w:rsid w:val="00632FE9"/>
    <w:rsid w:val="006344D5"/>
    <w:rsid w:val="00635A6A"/>
    <w:rsid w:val="006437A8"/>
    <w:rsid w:val="006451B0"/>
    <w:rsid w:val="006456CC"/>
    <w:rsid w:val="00646A23"/>
    <w:rsid w:val="0064742D"/>
    <w:rsid w:val="006477F8"/>
    <w:rsid w:val="00647D86"/>
    <w:rsid w:val="006500DC"/>
    <w:rsid w:val="00657713"/>
    <w:rsid w:val="00665122"/>
    <w:rsid w:val="006739D5"/>
    <w:rsid w:val="00674675"/>
    <w:rsid w:val="00676C72"/>
    <w:rsid w:val="00676D9C"/>
    <w:rsid w:val="00685FF7"/>
    <w:rsid w:val="00686A3B"/>
    <w:rsid w:val="006960B8"/>
    <w:rsid w:val="006B0964"/>
    <w:rsid w:val="006B55C1"/>
    <w:rsid w:val="006C4F26"/>
    <w:rsid w:val="006C6288"/>
    <w:rsid w:val="006C669C"/>
    <w:rsid w:val="006C780B"/>
    <w:rsid w:val="006D0088"/>
    <w:rsid w:val="006D0BC1"/>
    <w:rsid w:val="006D2D21"/>
    <w:rsid w:val="006D58E7"/>
    <w:rsid w:val="006E5549"/>
    <w:rsid w:val="006F45FE"/>
    <w:rsid w:val="00701F8F"/>
    <w:rsid w:val="00703E4C"/>
    <w:rsid w:val="00704D45"/>
    <w:rsid w:val="00705BAB"/>
    <w:rsid w:val="007063A8"/>
    <w:rsid w:val="007129DC"/>
    <w:rsid w:val="00722F1D"/>
    <w:rsid w:val="00722F30"/>
    <w:rsid w:val="007333DF"/>
    <w:rsid w:val="00733B7E"/>
    <w:rsid w:val="00735DF5"/>
    <w:rsid w:val="00741C06"/>
    <w:rsid w:val="00745599"/>
    <w:rsid w:val="00752903"/>
    <w:rsid w:val="00754805"/>
    <w:rsid w:val="00771884"/>
    <w:rsid w:val="00774201"/>
    <w:rsid w:val="0077422C"/>
    <w:rsid w:val="0078225A"/>
    <w:rsid w:val="00785BD7"/>
    <w:rsid w:val="0079260C"/>
    <w:rsid w:val="007948A6"/>
    <w:rsid w:val="0079494C"/>
    <w:rsid w:val="00795919"/>
    <w:rsid w:val="007A05EE"/>
    <w:rsid w:val="007A1FB1"/>
    <w:rsid w:val="007A61C4"/>
    <w:rsid w:val="007A7E19"/>
    <w:rsid w:val="007B5D81"/>
    <w:rsid w:val="007C7025"/>
    <w:rsid w:val="007C7951"/>
    <w:rsid w:val="007F0DB8"/>
    <w:rsid w:val="007F2E2E"/>
    <w:rsid w:val="007F4047"/>
    <w:rsid w:val="00804B33"/>
    <w:rsid w:val="00816DDE"/>
    <w:rsid w:val="00823E59"/>
    <w:rsid w:val="00824E37"/>
    <w:rsid w:val="00825197"/>
    <w:rsid w:val="00843AD9"/>
    <w:rsid w:val="0084758D"/>
    <w:rsid w:val="008517A9"/>
    <w:rsid w:val="00851B19"/>
    <w:rsid w:val="008528FE"/>
    <w:rsid w:val="00866336"/>
    <w:rsid w:val="00871E7C"/>
    <w:rsid w:val="00886C7A"/>
    <w:rsid w:val="008935E5"/>
    <w:rsid w:val="0089727B"/>
    <w:rsid w:val="008A729D"/>
    <w:rsid w:val="008B1400"/>
    <w:rsid w:val="008C1E34"/>
    <w:rsid w:val="008C33FF"/>
    <w:rsid w:val="008D1214"/>
    <w:rsid w:val="008E08CC"/>
    <w:rsid w:val="008E3188"/>
    <w:rsid w:val="008E3522"/>
    <w:rsid w:val="0090281B"/>
    <w:rsid w:val="009041F2"/>
    <w:rsid w:val="0091343E"/>
    <w:rsid w:val="009206C4"/>
    <w:rsid w:val="009230FD"/>
    <w:rsid w:val="0092555B"/>
    <w:rsid w:val="00927612"/>
    <w:rsid w:val="00931433"/>
    <w:rsid w:val="009328BB"/>
    <w:rsid w:val="0093388C"/>
    <w:rsid w:val="00942D01"/>
    <w:rsid w:val="0094565B"/>
    <w:rsid w:val="009476AA"/>
    <w:rsid w:val="00950E62"/>
    <w:rsid w:val="00953C60"/>
    <w:rsid w:val="00962430"/>
    <w:rsid w:val="00967C18"/>
    <w:rsid w:val="00972885"/>
    <w:rsid w:val="00975C51"/>
    <w:rsid w:val="00976A31"/>
    <w:rsid w:val="00976D3C"/>
    <w:rsid w:val="00980552"/>
    <w:rsid w:val="00983B31"/>
    <w:rsid w:val="00985240"/>
    <w:rsid w:val="00991AED"/>
    <w:rsid w:val="0099342A"/>
    <w:rsid w:val="009A5B26"/>
    <w:rsid w:val="009B327C"/>
    <w:rsid w:val="009B3671"/>
    <w:rsid w:val="009B69FF"/>
    <w:rsid w:val="009C2690"/>
    <w:rsid w:val="009C5B9B"/>
    <w:rsid w:val="009C686E"/>
    <w:rsid w:val="009D24D3"/>
    <w:rsid w:val="009D7EE6"/>
    <w:rsid w:val="009E29C1"/>
    <w:rsid w:val="009E3A8A"/>
    <w:rsid w:val="009E4D7C"/>
    <w:rsid w:val="009F41A4"/>
    <w:rsid w:val="009F4DE7"/>
    <w:rsid w:val="009F772E"/>
    <w:rsid w:val="00A02071"/>
    <w:rsid w:val="00A11CB4"/>
    <w:rsid w:val="00A21F98"/>
    <w:rsid w:val="00A230A2"/>
    <w:rsid w:val="00A23B27"/>
    <w:rsid w:val="00A242E8"/>
    <w:rsid w:val="00A25E6F"/>
    <w:rsid w:val="00A32461"/>
    <w:rsid w:val="00A37F0B"/>
    <w:rsid w:val="00A42356"/>
    <w:rsid w:val="00A4336F"/>
    <w:rsid w:val="00A574BD"/>
    <w:rsid w:val="00A72275"/>
    <w:rsid w:val="00A74857"/>
    <w:rsid w:val="00A75B3E"/>
    <w:rsid w:val="00A75F4F"/>
    <w:rsid w:val="00A82F4B"/>
    <w:rsid w:val="00A86F5C"/>
    <w:rsid w:val="00A91D16"/>
    <w:rsid w:val="00A93505"/>
    <w:rsid w:val="00AA36C6"/>
    <w:rsid w:val="00AB1061"/>
    <w:rsid w:val="00AB2543"/>
    <w:rsid w:val="00AB287F"/>
    <w:rsid w:val="00AB34CE"/>
    <w:rsid w:val="00AC7588"/>
    <w:rsid w:val="00AD01F8"/>
    <w:rsid w:val="00AD4DA3"/>
    <w:rsid w:val="00AD7D58"/>
    <w:rsid w:val="00AE4595"/>
    <w:rsid w:val="00AF7075"/>
    <w:rsid w:val="00B015B5"/>
    <w:rsid w:val="00B02297"/>
    <w:rsid w:val="00B06507"/>
    <w:rsid w:val="00B10051"/>
    <w:rsid w:val="00B14029"/>
    <w:rsid w:val="00B171ED"/>
    <w:rsid w:val="00B17AAE"/>
    <w:rsid w:val="00B30992"/>
    <w:rsid w:val="00B30A17"/>
    <w:rsid w:val="00B319E0"/>
    <w:rsid w:val="00B36790"/>
    <w:rsid w:val="00B36B3B"/>
    <w:rsid w:val="00B413F8"/>
    <w:rsid w:val="00B43FCF"/>
    <w:rsid w:val="00B4470A"/>
    <w:rsid w:val="00B454AD"/>
    <w:rsid w:val="00B47911"/>
    <w:rsid w:val="00B52516"/>
    <w:rsid w:val="00B57793"/>
    <w:rsid w:val="00B62CC6"/>
    <w:rsid w:val="00B71D1F"/>
    <w:rsid w:val="00B72E87"/>
    <w:rsid w:val="00B73415"/>
    <w:rsid w:val="00B847B7"/>
    <w:rsid w:val="00B942C6"/>
    <w:rsid w:val="00B97C40"/>
    <w:rsid w:val="00BA4E62"/>
    <w:rsid w:val="00BA5126"/>
    <w:rsid w:val="00BB01BB"/>
    <w:rsid w:val="00BB1ACC"/>
    <w:rsid w:val="00BC070E"/>
    <w:rsid w:val="00BC1057"/>
    <w:rsid w:val="00BC4407"/>
    <w:rsid w:val="00BC79A3"/>
    <w:rsid w:val="00BC7EDE"/>
    <w:rsid w:val="00BD2079"/>
    <w:rsid w:val="00BD2755"/>
    <w:rsid w:val="00BE0412"/>
    <w:rsid w:val="00BE3585"/>
    <w:rsid w:val="00BE4334"/>
    <w:rsid w:val="00BE57A4"/>
    <w:rsid w:val="00BF336F"/>
    <w:rsid w:val="00BF3E40"/>
    <w:rsid w:val="00BF4CCA"/>
    <w:rsid w:val="00BF5EBE"/>
    <w:rsid w:val="00C01BCF"/>
    <w:rsid w:val="00C0298A"/>
    <w:rsid w:val="00C12AED"/>
    <w:rsid w:val="00C136FD"/>
    <w:rsid w:val="00C13C91"/>
    <w:rsid w:val="00C17800"/>
    <w:rsid w:val="00C267E5"/>
    <w:rsid w:val="00C35478"/>
    <w:rsid w:val="00C3586B"/>
    <w:rsid w:val="00C368FA"/>
    <w:rsid w:val="00C44592"/>
    <w:rsid w:val="00C47A3E"/>
    <w:rsid w:val="00C54478"/>
    <w:rsid w:val="00C6138E"/>
    <w:rsid w:val="00C62444"/>
    <w:rsid w:val="00C70232"/>
    <w:rsid w:val="00C77B5D"/>
    <w:rsid w:val="00C81C81"/>
    <w:rsid w:val="00C83510"/>
    <w:rsid w:val="00CA1BB2"/>
    <w:rsid w:val="00CA2083"/>
    <w:rsid w:val="00CA7642"/>
    <w:rsid w:val="00CB41C2"/>
    <w:rsid w:val="00CC1B0A"/>
    <w:rsid w:val="00CC3A63"/>
    <w:rsid w:val="00CD51BC"/>
    <w:rsid w:val="00CE0BBC"/>
    <w:rsid w:val="00CF33E0"/>
    <w:rsid w:val="00CF38B0"/>
    <w:rsid w:val="00D028B4"/>
    <w:rsid w:val="00D067A9"/>
    <w:rsid w:val="00D13A67"/>
    <w:rsid w:val="00D202F2"/>
    <w:rsid w:val="00D238DD"/>
    <w:rsid w:val="00D24DAE"/>
    <w:rsid w:val="00D253DB"/>
    <w:rsid w:val="00D2634E"/>
    <w:rsid w:val="00D3038A"/>
    <w:rsid w:val="00D34947"/>
    <w:rsid w:val="00D4005C"/>
    <w:rsid w:val="00D40A47"/>
    <w:rsid w:val="00D43C3E"/>
    <w:rsid w:val="00D46FE2"/>
    <w:rsid w:val="00D47114"/>
    <w:rsid w:val="00D54911"/>
    <w:rsid w:val="00D56E86"/>
    <w:rsid w:val="00D60A6F"/>
    <w:rsid w:val="00D717EB"/>
    <w:rsid w:val="00D74777"/>
    <w:rsid w:val="00D755DD"/>
    <w:rsid w:val="00D82ED0"/>
    <w:rsid w:val="00D86481"/>
    <w:rsid w:val="00D87C88"/>
    <w:rsid w:val="00D962E5"/>
    <w:rsid w:val="00DA5FF6"/>
    <w:rsid w:val="00DC1F4E"/>
    <w:rsid w:val="00DC47BC"/>
    <w:rsid w:val="00DC6C28"/>
    <w:rsid w:val="00DD3ED8"/>
    <w:rsid w:val="00DD43EA"/>
    <w:rsid w:val="00DE0401"/>
    <w:rsid w:val="00DE0946"/>
    <w:rsid w:val="00DE1B7D"/>
    <w:rsid w:val="00DF10D8"/>
    <w:rsid w:val="00DF5332"/>
    <w:rsid w:val="00E009DC"/>
    <w:rsid w:val="00E0271A"/>
    <w:rsid w:val="00E12B7B"/>
    <w:rsid w:val="00E226D1"/>
    <w:rsid w:val="00E36C70"/>
    <w:rsid w:val="00E3776F"/>
    <w:rsid w:val="00E40B9B"/>
    <w:rsid w:val="00E430F8"/>
    <w:rsid w:val="00E43DC6"/>
    <w:rsid w:val="00E5441F"/>
    <w:rsid w:val="00E64562"/>
    <w:rsid w:val="00E733CB"/>
    <w:rsid w:val="00E84430"/>
    <w:rsid w:val="00E94711"/>
    <w:rsid w:val="00E974FE"/>
    <w:rsid w:val="00E979BC"/>
    <w:rsid w:val="00EA441D"/>
    <w:rsid w:val="00EA6898"/>
    <w:rsid w:val="00EA6B39"/>
    <w:rsid w:val="00EA7795"/>
    <w:rsid w:val="00EB18A3"/>
    <w:rsid w:val="00EB229D"/>
    <w:rsid w:val="00EB2D1C"/>
    <w:rsid w:val="00EB3570"/>
    <w:rsid w:val="00EB4B22"/>
    <w:rsid w:val="00EC3C74"/>
    <w:rsid w:val="00EC56EC"/>
    <w:rsid w:val="00EC6616"/>
    <w:rsid w:val="00ED3413"/>
    <w:rsid w:val="00EE1711"/>
    <w:rsid w:val="00EF7C21"/>
    <w:rsid w:val="00F13491"/>
    <w:rsid w:val="00F21F9F"/>
    <w:rsid w:val="00F24C0F"/>
    <w:rsid w:val="00F2513D"/>
    <w:rsid w:val="00F27F09"/>
    <w:rsid w:val="00F3018D"/>
    <w:rsid w:val="00F31500"/>
    <w:rsid w:val="00F35838"/>
    <w:rsid w:val="00F3713A"/>
    <w:rsid w:val="00F41C22"/>
    <w:rsid w:val="00F47418"/>
    <w:rsid w:val="00F50CA7"/>
    <w:rsid w:val="00F55BE8"/>
    <w:rsid w:val="00F71438"/>
    <w:rsid w:val="00F723D0"/>
    <w:rsid w:val="00F72E58"/>
    <w:rsid w:val="00F7551A"/>
    <w:rsid w:val="00FA0A44"/>
    <w:rsid w:val="00FB0EB3"/>
    <w:rsid w:val="00FB18A1"/>
    <w:rsid w:val="00FB6C8A"/>
    <w:rsid w:val="00FD19C4"/>
    <w:rsid w:val="00FD4C33"/>
    <w:rsid w:val="00FE2E05"/>
    <w:rsid w:val="00FE4180"/>
    <w:rsid w:val="01824E8B"/>
    <w:rsid w:val="02608AD4"/>
    <w:rsid w:val="02C0F507"/>
    <w:rsid w:val="044317D1"/>
    <w:rsid w:val="0446CACD"/>
    <w:rsid w:val="07300F6D"/>
    <w:rsid w:val="0734049C"/>
    <w:rsid w:val="0758A4B9"/>
    <w:rsid w:val="08635E7E"/>
    <w:rsid w:val="0B0CAD43"/>
    <w:rsid w:val="0B1356FD"/>
    <w:rsid w:val="0B47D09B"/>
    <w:rsid w:val="0B79CF1E"/>
    <w:rsid w:val="0B9DCE22"/>
    <w:rsid w:val="0D1361AB"/>
    <w:rsid w:val="10680658"/>
    <w:rsid w:val="10F41EBF"/>
    <w:rsid w:val="10F5BB3F"/>
    <w:rsid w:val="111382A0"/>
    <w:rsid w:val="11A6DDDB"/>
    <w:rsid w:val="11DBE8A6"/>
    <w:rsid w:val="11E5E74A"/>
    <w:rsid w:val="11ECDB1C"/>
    <w:rsid w:val="13642264"/>
    <w:rsid w:val="13AB253E"/>
    <w:rsid w:val="141F1C01"/>
    <w:rsid w:val="14CBAD93"/>
    <w:rsid w:val="163338C6"/>
    <w:rsid w:val="167A992F"/>
    <w:rsid w:val="16F65BD7"/>
    <w:rsid w:val="1788C92E"/>
    <w:rsid w:val="17C0F550"/>
    <w:rsid w:val="18C3D920"/>
    <w:rsid w:val="19814DFB"/>
    <w:rsid w:val="19AF2B98"/>
    <w:rsid w:val="1A03E1B6"/>
    <w:rsid w:val="1AFD50C8"/>
    <w:rsid w:val="1C091831"/>
    <w:rsid w:val="1C1F2F3D"/>
    <w:rsid w:val="1C9A8CE4"/>
    <w:rsid w:val="1CC8F92B"/>
    <w:rsid w:val="1CD6BF78"/>
    <w:rsid w:val="1DA87E9D"/>
    <w:rsid w:val="1DBAFF9E"/>
    <w:rsid w:val="1E906028"/>
    <w:rsid w:val="1ECE1CE1"/>
    <w:rsid w:val="1EEC3CE4"/>
    <w:rsid w:val="1F075A0C"/>
    <w:rsid w:val="1F19734E"/>
    <w:rsid w:val="1FF2DC14"/>
    <w:rsid w:val="211AF17B"/>
    <w:rsid w:val="2150FFCC"/>
    <w:rsid w:val="21A4BA74"/>
    <w:rsid w:val="2472C46A"/>
    <w:rsid w:val="256B7946"/>
    <w:rsid w:val="2591CC51"/>
    <w:rsid w:val="26C949AA"/>
    <w:rsid w:val="270711A7"/>
    <w:rsid w:val="28813A1D"/>
    <w:rsid w:val="28D28C43"/>
    <w:rsid w:val="295E149B"/>
    <w:rsid w:val="296E4730"/>
    <w:rsid w:val="2AB7D978"/>
    <w:rsid w:val="2B825CC5"/>
    <w:rsid w:val="2B870C6D"/>
    <w:rsid w:val="2C3C4852"/>
    <w:rsid w:val="2CC37400"/>
    <w:rsid w:val="2CFA91C2"/>
    <w:rsid w:val="2ED540AA"/>
    <w:rsid w:val="2F5AAAC5"/>
    <w:rsid w:val="2F61E389"/>
    <w:rsid w:val="2FFDCB98"/>
    <w:rsid w:val="30A8D6F5"/>
    <w:rsid w:val="30EDD7D9"/>
    <w:rsid w:val="30F523F2"/>
    <w:rsid w:val="3132AF19"/>
    <w:rsid w:val="315BB4E7"/>
    <w:rsid w:val="32392C8F"/>
    <w:rsid w:val="32917C12"/>
    <w:rsid w:val="33E47CF2"/>
    <w:rsid w:val="3407B4C3"/>
    <w:rsid w:val="3407C261"/>
    <w:rsid w:val="3435D171"/>
    <w:rsid w:val="34DCE4C7"/>
    <w:rsid w:val="35C8A862"/>
    <w:rsid w:val="36C9B552"/>
    <w:rsid w:val="371C4D94"/>
    <w:rsid w:val="3795B9DD"/>
    <w:rsid w:val="37B788D6"/>
    <w:rsid w:val="380B54C2"/>
    <w:rsid w:val="383A7C01"/>
    <w:rsid w:val="39495949"/>
    <w:rsid w:val="39619228"/>
    <w:rsid w:val="398B8581"/>
    <w:rsid w:val="39AC6526"/>
    <w:rsid w:val="3A778C81"/>
    <w:rsid w:val="3B7F852D"/>
    <w:rsid w:val="3BD13C6D"/>
    <w:rsid w:val="3CF00773"/>
    <w:rsid w:val="3D65A1B0"/>
    <w:rsid w:val="3DB24F9F"/>
    <w:rsid w:val="3FBB0864"/>
    <w:rsid w:val="40566583"/>
    <w:rsid w:val="411040AD"/>
    <w:rsid w:val="41881DCC"/>
    <w:rsid w:val="43238AD0"/>
    <w:rsid w:val="439A14D5"/>
    <w:rsid w:val="43F30E40"/>
    <w:rsid w:val="44458D53"/>
    <w:rsid w:val="448EF217"/>
    <w:rsid w:val="451A49F1"/>
    <w:rsid w:val="453DA338"/>
    <w:rsid w:val="45C19674"/>
    <w:rsid w:val="484F1C1E"/>
    <w:rsid w:val="4857C4BB"/>
    <w:rsid w:val="4899184F"/>
    <w:rsid w:val="4984D81C"/>
    <w:rsid w:val="49B462A4"/>
    <w:rsid w:val="4A657964"/>
    <w:rsid w:val="4CD2C68B"/>
    <w:rsid w:val="4F779B40"/>
    <w:rsid w:val="4FAB430E"/>
    <w:rsid w:val="502239AB"/>
    <w:rsid w:val="503DBD90"/>
    <w:rsid w:val="50477E47"/>
    <w:rsid w:val="504CF1E7"/>
    <w:rsid w:val="5059FFDF"/>
    <w:rsid w:val="5115E4CF"/>
    <w:rsid w:val="512DDD8D"/>
    <w:rsid w:val="5149DEAD"/>
    <w:rsid w:val="5212244C"/>
    <w:rsid w:val="523B7691"/>
    <w:rsid w:val="544405CC"/>
    <w:rsid w:val="551AEF6A"/>
    <w:rsid w:val="558DA750"/>
    <w:rsid w:val="5626C4E5"/>
    <w:rsid w:val="564A32C7"/>
    <w:rsid w:val="56D0296B"/>
    <w:rsid w:val="577BA68E"/>
    <w:rsid w:val="57D9E8B4"/>
    <w:rsid w:val="58600F78"/>
    <w:rsid w:val="58EBE60F"/>
    <w:rsid w:val="59601C91"/>
    <w:rsid w:val="5A2935E3"/>
    <w:rsid w:val="5C309A31"/>
    <w:rsid w:val="5C97FB00"/>
    <w:rsid w:val="5CD39D0B"/>
    <w:rsid w:val="5D472E08"/>
    <w:rsid w:val="5DA60A49"/>
    <w:rsid w:val="5E01C8BA"/>
    <w:rsid w:val="5E7BBD89"/>
    <w:rsid w:val="5E816E9C"/>
    <w:rsid w:val="5F079877"/>
    <w:rsid w:val="603BAEC7"/>
    <w:rsid w:val="607B9AB8"/>
    <w:rsid w:val="608841B3"/>
    <w:rsid w:val="60ECC9E6"/>
    <w:rsid w:val="61C2541D"/>
    <w:rsid w:val="6225E70C"/>
    <w:rsid w:val="624237B7"/>
    <w:rsid w:val="6325FBC6"/>
    <w:rsid w:val="642BBFEA"/>
    <w:rsid w:val="646FDD69"/>
    <w:rsid w:val="649B0E99"/>
    <w:rsid w:val="64F88FA4"/>
    <w:rsid w:val="652E75D0"/>
    <w:rsid w:val="6568D22A"/>
    <w:rsid w:val="663E664D"/>
    <w:rsid w:val="667C986E"/>
    <w:rsid w:val="672BBE4B"/>
    <w:rsid w:val="67985721"/>
    <w:rsid w:val="68E3FC62"/>
    <w:rsid w:val="68EF4CC6"/>
    <w:rsid w:val="6942F47D"/>
    <w:rsid w:val="69DC3F7F"/>
    <w:rsid w:val="6A2A41B3"/>
    <w:rsid w:val="6BC61214"/>
    <w:rsid w:val="6C022DCF"/>
    <w:rsid w:val="6C5BD2A4"/>
    <w:rsid w:val="6D83B41E"/>
    <w:rsid w:val="6DDAACF4"/>
    <w:rsid w:val="6F1237D2"/>
    <w:rsid w:val="6F4519D8"/>
    <w:rsid w:val="70C24569"/>
    <w:rsid w:val="714422E1"/>
    <w:rsid w:val="718035F5"/>
    <w:rsid w:val="72B30E08"/>
    <w:rsid w:val="734FBD02"/>
    <w:rsid w:val="73BCCB87"/>
    <w:rsid w:val="73EB8FA9"/>
    <w:rsid w:val="74184545"/>
    <w:rsid w:val="75D58A88"/>
    <w:rsid w:val="767C575D"/>
    <w:rsid w:val="77867F2B"/>
    <w:rsid w:val="77A04F06"/>
    <w:rsid w:val="77AA7FAF"/>
    <w:rsid w:val="77DA7B4A"/>
    <w:rsid w:val="77DECEAE"/>
    <w:rsid w:val="77DF9E23"/>
    <w:rsid w:val="78241D0B"/>
    <w:rsid w:val="788B6CBF"/>
    <w:rsid w:val="7ABE1555"/>
    <w:rsid w:val="7B2FEF3B"/>
    <w:rsid w:val="7C1B0339"/>
    <w:rsid w:val="7D6C430B"/>
    <w:rsid w:val="7DD63833"/>
    <w:rsid w:val="7DE4CF06"/>
    <w:rsid w:val="7F0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3BF44"/>
  <w15:docId w15:val="{7221630F-152D-43E5-9F73-1F472F96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="Noto Sans" w:hAnsi="Noto Sans" w:cs="Noto Sans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C91"/>
  </w:style>
  <w:style w:type="paragraph" w:styleId="Titolo1">
    <w:name w:val="heading 1"/>
    <w:basedOn w:val="Normale"/>
    <w:next w:val="Normale"/>
    <w:link w:val="Titolo1Carattere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ABF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B1"/>
    <w:rPr>
      <w:sz w:val="14"/>
    </w:rPr>
  </w:style>
  <w:style w:type="character" w:styleId="Numeropagina">
    <w:name w:val="page number"/>
    <w:basedOn w:val="Carpredefinitoparagrafo"/>
    <w:rsid w:val="000D1056"/>
  </w:style>
  <w:style w:type="paragraph" w:customStyle="1" w:styleId="SchrodersContact">
    <w:name w:val="Schroders Contact"/>
    <w:basedOn w:val="Normale"/>
    <w:qFormat/>
    <w:rsid w:val="0038704B"/>
    <w:pPr>
      <w:spacing w:after="0" w:line="200" w:lineRule="exact"/>
      <w:jc w:val="right"/>
    </w:pPr>
    <w:rPr>
      <w:sz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BB27FE"/>
    <w:pPr>
      <w:numPr>
        <w:numId w:val="1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e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e"/>
    <w:qFormat/>
    <w:rsid w:val="001E74C7"/>
    <w:rPr>
      <w:i/>
    </w:rPr>
  </w:style>
  <w:style w:type="character" w:styleId="Collegamentoipertestuale">
    <w:name w:val="Hyperlink"/>
    <w:basedOn w:val="Carpredefinitoparagrafo"/>
    <w:uiPriority w:val="99"/>
    <w:unhideWhenUsed/>
    <w:rsid w:val="000C595B"/>
    <w:rPr>
      <w:color w:val="002A5E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82E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2E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2E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E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EA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C171D"/>
    <w:rPr>
      <w:b/>
      <w:bCs/>
    </w:rPr>
  </w:style>
  <w:style w:type="character" w:styleId="Enfasicorsivo">
    <w:name w:val="Emphasis"/>
    <w:basedOn w:val="Carpredefinitoparagrafo"/>
    <w:uiPriority w:val="20"/>
    <w:qFormat/>
    <w:rsid w:val="00111956"/>
    <w:rPr>
      <w:i/>
      <w:iCs/>
    </w:rPr>
  </w:style>
  <w:style w:type="paragraph" w:styleId="Paragrafoelenco">
    <w:name w:val="List Paragraph"/>
    <w:basedOn w:val="Normale"/>
    <w:uiPriority w:val="34"/>
    <w:qFormat/>
    <w:rsid w:val="009179B5"/>
    <w:pPr>
      <w:spacing w:after="0"/>
      <w:ind w:left="720"/>
    </w:pPr>
    <w:rPr>
      <w:rFonts w:ascii="Calibri" w:hAnsi="Calibri" w:cs="Calibri"/>
    </w:rPr>
  </w:style>
  <w:style w:type="paragraph" w:customStyle="1" w:styleId="b17dateinblue0">
    <w:name w:val="b17dateinblue"/>
    <w:basedOn w:val="Normale"/>
    <w:rsid w:val="002A7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75E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75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75E5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126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4C75"/>
    <w:rPr>
      <w:color w:val="002A5E" w:themeColor="followedHyperlink"/>
      <w:u w:val="single"/>
    </w:rPr>
  </w:style>
  <w:style w:type="character" w:customStyle="1" w:styleId="normaltextrun">
    <w:name w:val="normaltextrun"/>
    <w:basedOn w:val="Carpredefinitoparagrafo"/>
    <w:rsid w:val="0026703C"/>
  </w:style>
  <w:style w:type="character" w:customStyle="1" w:styleId="eop">
    <w:name w:val="eop"/>
    <w:basedOn w:val="Carpredefinitoparagrafo"/>
    <w:rsid w:val="0026703C"/>
  </w:style>
  <w:style w:type="character" w:customStyle="1" w:styleId="Titolo3Carattere">
    <w:name w:val="Titolo 3 Carattere"/>
    <w:basedOn w:val="Carpredefinitoparagrafo"/>
    <w:link w:val="Titolo3"/>
    <w:uiPriority w:val="9"/>
    <w:rsid w:val="003F0821"/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0821"/>
    <w:rPr>
      <w:color w:val="605E5C"/>
      <w:shd w:val="clear" w:color="auto" w:fill="E1DFDD"/>
    </w:rPr>
  </w:style>
  <w:style w:type="paragraph" w:customStyle="1" w:styleId="B17BodyText">
    <w:name w:val="B17_Body Text"/>
    <w:basedOn w:val="Corpotesto"/>
    <w:qFormat/>
    <w:rsid w:val="001C362E"/>
    <w:pPr>
      <w:spacing w:before="120"/>
    </w:pPr>
    <w:rPr>
      <w:sz w:val="19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3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362E"/>
  </w:style>
  <w:style w:type="paragraph" w:customStyle="1" w:styleId="Normal1">
    <w:name w:val="Normal1"/>
    <w:qFormat/>
    <w:rsid w:val="00244584"/>
    <w:pPr>
      <w:spacing w:after="0"/>
    </w:pPr>
    <w:rPr>
      <w:rFonts w:ascii="Arial" w:eastAsia="Arial" w:hAnsi="Arial" w:cs="Arial"/>
      <w:lang w:val="en" w:eastAsia="ja-JP"/>
    </w:rPr>
  </w:style>
  <w:style w:type="paragraph" w:styleId="Revisione">
    <w:name w:val="Revision"/>
    <w:hidden/>
    <w:uiPriority w:val="99"/>
    <w:semiHidden/>
    <w:rsid w:val="00DB36DB"/>
    <w:pPr>
      <w:spacing w:after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ypographyparagraph-sc-numijp-1">
    <w:name w:val="typography__paragraph-sc-numijp-1"/>
    <w:basedOn w:val="Normale"/>
    <w:rsid w:val="004F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headerprussiannavy">
    <w:name w:val="Paragraph header prussian navy"/>
    <w:basedOn w:val="Normale"/>
    <w:next w:val="BodytextRegular"/>
    <w:uiPriority w:val="6"/>
    <w:qFormat/>
    <w:rsid w:val="00BD2079"/>
    <w:pPr>
      <w:keepNext/>
      <w:spacing w:before="240" w:after="120"/>
    </w:pPr>
    <w:rPr>
      <w:rFonts w:asciiTheme="minorHAnsi" w:eastAsiaTheme="minorHAnsi" w:hAnsiTheme="minorHAnsi" w:cstheme="minorBidi"/>
      <w:b/>
      <w:color w:val="DF536D" w:themeColor="text2"/>
      <w:sz w:val="20"/>
      <w:szCs w:val="24"/>
      <w:lang w:eastAsia="en-US"/>
    </w:rPr>
  </w:style>
  <w:style w:type="paragraph" w:customStyle="1" w:styleId="BodytextRegular">
    <w:name w:val="Body text (Regular)"/>
    <w:basedOn w:val="Normale"/>
    <w:qFormat/>
    <w:rsid w:val="00BD20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customStyle="1" w:styleId="Default">
    <w:name w:val="Default"/>
    <w:rsid w:val="00F13491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hroders@verinieassociati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dc32a-06fa-433e-b4dd-1573596c667d">
      <UserInfo>
        <DisplayName>Beckett, Peter</DisplayName>
        <AccountId>21</AccountId>
        <AccountType/>
      </UserInfo>
      <UserInfo>
        <DisplayName>Nicoll, Sheila</DisplayName>
        <AccountId>139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eW4zB6lugb0z7urM2LPBCJRFQ==">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A1CCAA2FAF5449E45FAC1FA29F140" ma:contentTypeVersion="13" ma:contentTypeDescription="Create a new document." ma:contentTypeScope="" ma:versionID="131146baf9572d198e3072e7f91638fd">
  <xsd:schema xmlns:xsd="http://www.w3.org/2001/XMLSchema" xmlns:xs="http://www.w3.org/2001/XMLSchema" xmlns:p="http://schemas.microsoft.com/office/2006/metadata/properties" xmlns:ns2="361b054a-f313-4258-a950-0318bc16519a" xmlns:ns3="d59dc32a-06fa-433e-b4dd-1573596c667d" targetNamespace="http://schemas.microsoft.com/office/2006/metadata/properties" ma:root="true" ma:fieldsID="9b6e1397675a9ac65404b36a01f45e91" ns2:_="" ns3:_="">
    <xsd:import namespace="361b054a-f313-4258-a950-0318bc16519a"/>
    <xsd:import namespace="d59dc32a-06fa-433e-b4dd-1573596c6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b054a-f313-4258-a950-0318bc165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c32a-06fa-433e-b4dd-1573596c6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A339F-C373-448E-A1E1-B1B7FA516F2E}">
  <ds:schemaRefs>
    <ds:schemaRef ds:uri="http://schemas.microsoft.com/office/2006/metadata/properties"/>
    <ds:schemaRef ds:uri="http://schemas.microsoft.com/office/infopath/2007/PartnerControls"/>
    <ds:schemaRef ds:uri="d59dc32a-06fa-433e-b4dd-1573596c667d"/>
  </ds:schemaRefs>
</ds:datastoreItem>
</file>

<file path=customXml/itemProps2.xml><?xml version="1.0" encoding="utf-8"?>
<ds:datastoreItem xmlns:ds="http://schemas.openxmlformats.org/officeDocument/2006/customXml" ds:itemID="{571793CE-F147-432D-A220-BBC2A5E56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C6D0D-BD55-4A94-8F3F-0B68BA553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679EB47-F18E-4632-9762-9B3BEC74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b054a-f313-4258-a950-0318bc16519a"/>
    <ds:schemaRef ds:uri="d59dc32a-06fa-433e-b4dd-1573596c6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f57b6c4-17e4-4965-ac1a-85ccccbe6c4a}" enabled="0" method="" siteId="{2f57b6c4-17e4-4965-ac1a-85ccccbe6c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957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Bozena</dc:creator>
  <cp:keywords/>
  <dc:description/>
  <cp:lastModifiedBy>Diana Ferla</cp:lastModifiedBy>
  <cp:revision>10</cp:revision>
  <dcterms:created xsi:type="dcterms:W3CDTF">2023-11-13T15:27:00Z</dcterms:created>
  <dcterms:modified xsi:type="dcterms:W3CDTF">2023-12-18T09:46:00Z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0x010100716A1CCAA2FAF5449E45FAC1FA29F140</vt:lpwstr>
  </property>
  <property fmtid="{D5CDD505-2E9C-101B-9397-08002B2CF9AE}" pid="3" name="GrammarlyDocumentId">
    <vt:lpwstr>a9abfc8e192702760f14f0f67027e2a278772ac4abc71d93bdcaf4f41b62adf4</vt:lpwstr>
  </property>
</Properties>
</file>