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666BDE" w14:textId="06AF5403" w:rsidR="00CF6448" w:rsidRDefault="002060A5">
      <w:pPr>
        <w:jc w:val="center"/>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60288" behindDoc="0" locked="0" layoutInCell="1" allowOverlap="1" wp14:anchorId="0079EDA9" wp14:editId="1636EB2B">
            <wp:simplePos x="0" y="0"/>
            <wp:positionH relativeFrom="margin">
              <wp:posOffset>4453890</wp:posOffset>
            </wp:positionH>
            <wp:positionV relativeFrom="margin">
              <wp:posOffset>-216535</wp:posOffset>
            </wp:positionV>
            <wp:extent cx="1609725" cy="701040"/>
            <wp:effectExtent l="0" t="0" r="9525" b="3810"/>
            <wp:wrapSquare wrapText="bothSides"/>
            <wp:docPr id="2034196598"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09725" cy="701040"/>
                    </a:xfrm>
                    <a:prstGeom prst="rect">
                      <a:avLst/>
                    </a:prstGeom>
                    <a:noFill/>
                  </pic:spPr>
                </pic:pic>
              </a:graphicData>
            </a:graphic>
          </wp:anchor>
        </w:drawing>
      </w:r>
      <w:r w:rsidR="00577B7F">
        <w:rPr>
          <w:noProof/>
          <w:lang w:eastAsia="it-IT"/>
        </w:rPr>
        <w:drawing>
          <wp:anchor distT="0" distB="0" distL="114300" distR="114300" simplePos="0" relativeHeight="251659264" behindDoc="0" locked="0" layoutInCell="1" allowOverlap="1" wp14:anchorId="51109775" wp14:editId="2A50665F">
            <wp:simplePos x="0" y="0"/>
            <wp:positionH relativeFrom="margin">
              <wp:posOffset>-323850</wp:posOffset>
            </wp:positionH>
            <wp:positionV relativeFrom="margin">
              <wp:posOffset>-190500</wp:posOffset>
            </wp:positionV>
            <wp:extent cx="1640205" cy="675005"/>
            <wp:effectExtent l="0" t="0" r="0" b="0"/>
            <wp:wrapSquare wrapText="bothSides"/>
            <wp:docPr id="988208393" name="Immagine 1" descr="Immagine che contiene testo, Carattere, logo, simbol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6366225" name="Immagine 1" descr="Immagine che contiene testo, Carattere, logo, simbolo&#10;&#10;Descrizione generata automaticamente"/>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640205" cy="6750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420B5DE" w14:textId="323F60E9" w:rsidR="002754F9" w:rsidRDefault="002754F9">
      <w:pPr>
        <w:jc w:val="center"/>
        <w:rPr>
          <w:rFonts w:ascii="Times New Roman" w:hAnsi="Times New Roman" w:cs="Times New Roman"/>
          <w:sz w:val="28"/>
          <w:szCs w:val="28"/>
        </w:rPr>
      </w:pPr>
    </w:p>
    <w:p w14:paraId="1AD0DEE4" w14:textId="77777777" w:rsidR="00941E39" w:rsidRDefault="00941E39" w:rsidP="00F951DD">
      <w:pPr>
        <w:spacing w:after="0" w:line="240" w:lineRule="auto"/>
        <w:jc w:val="center"/>
        <w:rPr>
          <w:rFonts w:ascii="Arial" w:hAnsi="Arial" w:cs="Arial"/>
          <w:sz w:val="28"/>
          <w:szCs w:val="28"/>
          <w:u w:val="single"/>
        </w:rPr>
      </w:pPr>
    </w:p>
    <w:p w14:paraId="501A6EF2" w14:textId="18BCB74E" w:rsidR="00BE10A7" w:rsidRPr="00F951DD" w:rsidRDefault="00BE10A7" w:rsidP="00F951DD">
      <w:pPr>
        <w:spacing w:after="0" w:line="240" w:lineRule="auto"/>
        <w:jc w:val="center"/>
        <w:rPr>
          <w:rFonts w:ascii="Arial" w:eastAsia="Arial" w:hAnsi="Arial" w:cs="Arial"/>
          <w:sz w:val="28"/>
          <w:szCs w:val="28"/>
          <w:u w:val="single"/>
        </w:rPr>
      </w:pPr>
      <w:r w:rsidRPr="00F951DD">
        <w:rPr>
          <w:rFonts w:ascii="Arial" w:hAnsi="Arial" w:cs="Arial"/>
          <w:sz w:val="28"/>
          <w:szCs w:val="28"/>
          <w:u w:val="single"/>
        </w:rPr>
        <w:t>COMUNICATO STAMPA</w:t>
      </w:r>
    </w:p>
    <w:p w14:paraId="3491CE54" w14:textId="77777777" w:rsidR="002754F9" w:rsidRPr="00F951DD" w:rsidRDefault="002754F9" w:rsidP="00F951DD">
      <w:pPr>
        <w:spacing w:after="0" w:line="240" w:lineRule="auto"/>
        <w:jc w:val="center"/>
        <w:rPr>
          <w:rFonts w:ascii="Arial" w:hAnsi="Arial" w:cs="Arial"/>
          <w:b/>
          <w:sz w:val="24"/>
          <w:szCs w:val="24"/>
        </w:rPr>
      </w:pPr>
    </w:p>
    <w:p w14:paraId="08738920" w14:textId="5A03831B" w:rsidR="00BE10A7" w:rsidRPr="002060A5" w:rsidRDefault="00BE10A7" w:rsidP="00F951DD">
      <w:pPr>
        <w:spacing w:after="0" w:line="240" w:lineRule="auto"/>
        <w:jc w:val="center"/>
        <w:rPr>
          <w:rFonts w:ascii="Arial" w:hAnsi="Arial" w:cs="Arial"/>
          <w:b/>
          <w:sz w:val="32"/>
          <w:szCs w:val="32"/>
        </w:rPr>
      </w:pPr>
      <w:r w:rsidRPr="002060A5">
        <w:rPr>
          <w:rFonts w:ascii="Arial" w:hAnsi="Arial" w:cs="Arial"/>
          <w:b/>
          <w:sz w:val="32"/>
          <w:szCs w:val="32"/>
        </w:rPr>
        <w:t>Dal 2</w:t>
      </w:r>
      <w:r w:rsidR="004B382F" w:rsidRPr="002060A5">
        <w:rPr>
          <w:rFonts w:ascii="Arial" w:hAnsi="Arial" w:cs="Arial"/>
          <w:b/>
          <w:sz w:val="32"/>
          <w:szCs w:val="32"/>
        </w:rPr>
        <w:t>5</w:t>
      </w:r>
      <w:r w:rsidRPr="002060A5">
        <w:rPr>
          <w:rFonts w:ascii="Arial" w:hAnsi="Arial" w:cs="Arial"/>
          <w:b/>
          <w:sz w:val="32"/>
          <w:szCs w:val="32"/>
        </w:rPr>
        <w:t xml:space="preserve"> </w:t>
      </w:r>
      <w:r w:rsidR="004B382F" w:rsidRPr="002060A5">
        <w:rPr>
          <w:rFonts w:ascii="Arial" w:hAnsi="Arial" w:cs="Arial"/>
          <w:b/>
          <w:sz w:val="32"/>
          <w:szCs w:val="32"/>
        </w:rPr>
        <w:t>gennaio</w:t>
      </w:r>
      <w:r w:rsidRPr="002060A5">
        <w:rPr>
          <w:rFonts w:ascii="Arial" w:hAnsi="Arial" w:cs="Arial"/>
          <w:b/>
          <w:sz w:val="32"/>
          <w:szCs w:val="32"/>
        </w:rPr>
        <w:t xml:space="preserve"> al Casino dei Principi di Villa </w:t>
      </w:r>
      <w:proofErr w:type="spellStart"/>
      <w:r w:rsidRPr="002060A5">
        <w:rPr>
          <w:rFonts w:ascii="Arial" w:hAnsi="Arial" w:cs="Arial"/>
          <w:b/>
          <w:sz w:val="32"/>
          <w:szCs w:val="32"/>
        </w:rPr>
        <w:t>Torlonia</w:t>
      </w:r>
      <w:proofErr w:type="spellEnd"/>
    </w:p>
    <w:p w14:paraId="574105F6" w14:textId="4E208731" w:rsidR="002754F9" w:rsidRPr="00F951DD" w:rsidRDefault="004B382F" w:rsidP="00F951DD">
      <w:pPr>
        <w:spacing w:after="0" w:line="240" w:lineRule="auto"/>
        <w:jc w:val="center"/>
        <w:rPr>
          <w:rFonts w:ascii="Arial" w:hAnsi="Arial" w:cs="Arial"/>
          <w:b/>
          <w:i/>
          <w:sz w:val="32"/>
          <w:szCs w:val="32"/>
        </w:rPr>
      </w:pPr>
      <w:r w:rsidRPr="00F951DD">
        <w:rPr>
          <w:rFonts w:ascii="Arial" w:hAnsi="Arial" w:cs="Arial"/>
          <w:b/>
          <w:sz w:val="32"/>
          <w:szCs w:val="32"/>
        </w:rPr>
        <w:t>GIANCARLA FRARE. ABITARE LA DISTANZA</w:t>
      </w:r>
      <w:r w:rsidR="00773D1A" w:rsidRPr="00F951DD">
        <w:rPr>
          <w:rFonts w:ascii="Arial" w:hAnsi="Arial" w:cs="Arial"/>
          <w:b/>
          <w:i/>
          <w:sz w:val="32"/>
          <w:szCs w:val="32"/>
        </w:rPr>
        <w:t xml:space="preserve"> </w:t>
      </w:r>
    </w:p>
    <w:p w14:paraId="5D141A07" w14:textId="1BD45C52" w:rsidR="00036125" w:rsidRPr="00F951DD" w:rsidRDefault="007A7364" w:rsidP="00F951DD">
      <w:pPr>
        <w:spacing w:after="0" w:line="240" w:lineRule="auto"/>
        <w:jc w:val="center"/>
        <w:rPr>
          <w:rFonts w:ascii="Arial" w:hAnsi="Arial" w:cs="Arial"/>
          <w:color w:val="FF0000"/>
          <w:sz w:val="28"/>
          <w:szCs w:val="28"/>
          <w:u w:val="single"/>
        </w:rPr>
      </w:pPr>
      <w:r>
        <w:rPr>
          <w:rFonts w:ascii="Arial" w:hAnsi="Arial" w:cs="Arial"/>
          <w:color w:val="000000" w:themeColor="text1"/>
          <w:sz w:val="28"/>
          <w:szCs w:val="28"/>
          <w:u w:val="single"/>
        </w:rPr>
        <w:t>In mostra 50 opere</w:t>
      </w:r>
      <w:r w:rsidR="00C262E2">
        <w:rPr>
          <w:rFonts w:ascii="Arial" w:hAnsi="Arial" w:cs="Arial"/>
          <w:color w:val="000000" w:themeColor="text1"/>
          <w:sz w:val="28"/>
          <w:szCs w:val="28"/>
          <w:u w:val="single"/>
        </w:rPr>
        <w:t xml:space="preserve"> pittoriche e due video</w:t>
      </w:r>
      <w:r>
        <w:rPr>
          <w:rFonts w:ascii="Arial" w:hAnsi="Arial" w:cs="Arial"/>
          <w:color w:val="000000" w:themeColor="text1"/>
          <w:sz w:val="28"/>
          <w:szCs w:val="28"/>
          <w:u w:val="single"/>
        </w:rPr>
        <w:t xml:space="preserve"> di Giancarla </w:t>
      </w:r>
      <w:proofErr w:type="spellStart"/>
      <w:r>
        <w:rPr>
          <w:rFonts w:ascii="Arial" w:hAnsi="Arial" w:cs="Arial"/>
          <w:color w:val="000000" w:themeColor="text1"/>
          <w:sz w:val="28"/>
          <w:szCs w:val="28"/>
          <w:u w:val="single"/>
        </w:rPr>
        <w:t>Frare</w:t>
      </w:r>
      <w:proofErr w:type="spellEnd"/>
      <w:r w:rsidR="00C262E2">
        <w:rPr>
          <w:rFonts w:ascii="Arial" w:hAnsi="Arial" w:cs="Arial"/>
          <w:color w:val="000000" w:themeColor="text1"/>
          <w:sz w:val="28"/>
          <w:szCs w:val="28"/>
          <w:u w:val="single"/>
        </w:rPr>
        <w:t>,</w:t>
      </w:r>
      <w:r>
        <w:rPr>
          <w:rFonts w:ascii="Arial" w:hAnsi="Arial" w:cs="Arial"/>
          <w:color w:val="000000" w:themeColor="text1"/>
          <w:sz w:val="28"/>
          <w:szCs w:val="28"/>
          <w:u w:val="single"/>
        </w:rPr>
        <w:t xml:space="preserve"> la cui </w:t>
      </w:r>
      <w:r w:rsidR="009D00F2" w:rsidRPr="00F951DD">
        <w:rPr>
          <w:rFonts w:ascii="Arial" w:hAnsi="Arial" w:cs="Arial"/>
          <w:color w:val="000000" w:themeColor="text1"/>
          <w:sz w:val="28"/>
          <w:szCs w:val="28"/>
          <w:u w:val="single"/>
        </w:rPr>
        <w:t>arte</w:t>
      </w:r>
      <w:r w:rsidRPr="00F951DD">
        <w:rPr>
          <w:rFonts w:ascii="Arial" w:hAnsi="Arial" w:cs="Arial"/>
          <w:color w:val="000000" w:themeColor="text1"/>
          <w:sz w:val="28"/>
          <w:szCs w:val="28"/>
          <w:u w:val="single"/>
        </w:rPr>
        <w:t xml:space="preserve"> min</w:t>
      </w:r>
      <w:r w:rsidR="00113C10">
        <w:rPr>
          <w:rFonts w:ascii="Arial" w:hAnsi="Arial" w:cs="Arial"/>
          <w:color w:val="000000" w:themeColor="text1"/>
          <w:sz w:val="28"/>
          <w:szCs w:val="28"/>
          <w:u w:val="single"/>
        </w:rPr>
        <w:t>imale</w:t>
      </w:r>
      <w:r w:rsidR="00380DA7">
        <w:rPr>
          <w:rFonts w:ascii="Arial" w:hAnsi="Arial" w:cs="Arial"/>
          <w:color w:val="000000" w:themeColor="text1"/>
          <w:sz w:val="28"/>
          <w:szCs w:val="28"/>
          <w:u w:val="single"/>
        </w:rPr>
        <w:t xml:space="preserve"> e versa</w:t>
      </w:r>
      <w:r w:rsidR="00C262E2">
        <w:rPr>
          <w:rFonts w:ascii="Arial" w:hAnsi="Arial" w:cs="Arial"/>
          <w:color w:val="000000" w:themeColor="text1"/>
          <w:sz w:val="28"/>
          <w:szCs w:val="28"/>
          <w:u w:val="single"/>
        </w:rPr>
        <w:t xml:space="preserve">tile </w:t>
      </w:r>
      <w:r w:rsidR="009D00F2" w:rsidRPr="00F951DD">
        <w:rPr>
          <w:rFonts w:ascii="Arial" w:hAnsi="Arial" w:cs="Arial"/>
          <w:color w:val="000000" w:themeColor="text1"/>
          <w:sz w:val="28"/>
          <w:szCs w:val="28"/>
          <w:u w:val="single"/>
        </w:rPr>
        <w:t>costituisce un</w:t>
      </w:r>
      <w:r>
        <w:rPr>
          <w:rFonts w:ascii="Arial" w:hAnsi="Arial" w:cs="Arial"/>
          <w:color w:val="000000" w:themeColor="text1"/>
          <w:sz w:val="28"/>
          <w:szCs w:val="28"/>
          <w:u w:val="single"/>
        </w:rPr>
        <w:t xml:space="preserve"> </w:t>
      </w:r>
      <w:r w:rsidRPr="007A7364">
        <w:rPr>
          <w:rFonts w:ascii="Arial" w:hAnsi="Arial" w:cs="Arial"/>
          <w:i/>
          <w:iCs/>
          <w:color w:val="000000" w:themeColor="text1"/>
          <w:sz w:val="28"/>
          <w:szCs w:val="28"/>
          <w:u w:val="single"/>
        </w:rPr>
        <w:t>unicum</w:t>
      </w:r>
      <w:r>
        <w:rPr>
          <w:rFonts w:ascii="Arial" w:hAnsi="Arial" w:cs="Arial"/>
          <w:color w:val="000000" w:themeColor="text1"/>
          <w:sz w:val="28"/>
          <w:szCs w:val="28"/>
          <w:u w:val="single"/>
        </w:rPr>
        <w:t xml:space="preserve"> </w:t>
      </w:r>
      <w:r w:rsidR="009D00F2" w:rsidRPr="00F951DD">
        <w:rPr>
          <w:rFonts w:ascii="Arial" w:hAnsi="Arial" w:cs="Arial"/>
          <w:color w:val="000000" w:themeColor="text1"/>
          <w:sz w:val="28"/>
          <w:szCs w:val="28"/>
          <w:u w:val="single"/>
        </w:rPr>
        <w:t>nel</w:t>
      </w:r>
      <w:r w:rsidR="00B65F8F" w:rsidRPr="00F951DD">
        <w:rPr>
          <w:rFonts w:ascii="Arial" w:hAnsi="Arial" w:cs="Arial"/>
          <w:color w:val="000000" w:themeColor="text1"/>
          <w:sz w:val="28"/>
          <w:szCs w:val="28"/>
          <w:u w:val="single"/>
        </w:rPr>
        <w:t xml:space="preserve"> </w:t>
      </w:r>
      <w:r w:rsidR="009D00F2" w:rsidRPr="00F951DD">
        <w:rPr>
          <w:rFonts w:ascii="Arial" w:hAnsi="Arial" w:cs="Arial"/>
          <w:color w:val="000000" w:themeColor="text1"/>
          <w:sz w:val="28"/>
          <w:szCs w:val="28"/>
          <w:u w:val="single"/>
        </w:rPr>
        <w:t xml:space="preserve">panorama dell’arte contemporanea </w:t>
      </w:r>
    </w:p>
    <w:p w14:paraId="40D793D3" w14:textId="77777777" w:rsidR="00A743AA" w:rsidRPr="00F951DD" w:rsidRDefault="00A743AA" w:rsidP="00F951DD">
      <w:pPr>
        <w:spacing w:after="0" w:line="240" w:lineRule="auto"/>
        <w:jc w:val="center"/>
        <w:rPr>
          <w:rFonts w:ascii="Arial" w:hAnsi="Arial" w:cs="Arial"/>
          <w:color w:val="FF0000"/>
          <w:sz w:val="28"/>
          <w:szCs w:val="28"/>
          <w:u w:val="single"/>
        </w:rPr>
      </w:pPr>
    </w:p>
    <w:p w14:paraId="55E9A3DC" w14:textId="6CC74B53" w:rsidR="00036125" w:rsidRPr="007A7364" w:rsidRDefault="00036125" w:rsidP="00F951DD">
      <w:pPr>
        <w:spacing w:after="0" w:line="240" w:lineRule="auto"/>
        <w:jc w:val="center"/>
        <w:rPr>
          <w:rFonts w:ascii="Arial" w:hAnsi="Arial" w:cs="Arial"/>
          <w:sz w:val="28"/>
          <w:szCs w:val="28"/>
        </w:rPr>
      </w:pPr>
      <w:r w:rsidRPr="007A7364">
        <w:rPr>
          <w:rFonts w:ascii="Arial" w:hAnsi="Arial" w:cs="Arial"/>
          <w:sz w:val="28"/>
          <w:szCs w:val="28"/>
        </w:rPr>
        <w:t>Inaugurazione</w:t>
      </w:r>
      <w:r w:rsidR="00791189" w:rsidRPr="007A7364">
        <w:rPr>
          <w:rFonts w:ascii="Arial" w:hAnsi="Arial" w:cs="Arial"/>
          <w:sz w:val="28"/>
          <w:szCs w:val="28"/>
        </w:rPr>
        <w:t>:</w:t>
      </w:r>
      <w:r w:rsidRPr="007A7364">
        <w:rPr>
          <w:rFonts w:ascii="Arial" w:hAnsi="Arial" w:cs="Arial"/>
          <w:sz w:val="28"/>
          <w:szCs w:val="28"/>
        </w:rPr>
        <w:t xml:space="preserve"> </w:t>
      </w:r>
      <w:r w:rsidR="0081756A" w:rsidRPr="007A7364">
        <w:rPr>
          <w:rFonts w:ascii="Arial" w:hAnsi="Arial" w:cs="Arial"/>
          <w:sz w:val="28"/>
          <w:szCs w:val="28"/>
        </w:rPr>
        <w:t>mercol</w:t>
      </w:r>
      <w:r w:rsidRPr="007A7364">
        <w:rPr>
          <w:rFonts w:ascii="Arial" w:hAnsi="Arial" w:cs="Arial"/>
          <w:sz w:val="28"/>
          <w:szCs w:val="28"/>
        </w:rPr>
        <w:t>edì 2</w:t>
      </w:r>
      <w:r w:rsidR="0081756A" w:rsidRPr="007A7364">
        <w:rPr>
          <w:rFonts w:ascii="Arial" w:hAnsi="Arial" w:cs="Arial"/>
          <w:sz w:val="28"/>
          <w:szCs w:val="28"/>
        </w:rPr>
        <w:t>4</w:t>
      </w:r>
      <w:r w:rsidRPr="007A7364">
        <w:rPr>
          <w:rFonts w:ascii="Arial" w:hAnsi="Arial" w:cs="Arial"/>
          <w:sz w:val="28"/>
          <w:szCs w:val="28"/>
        </w:rPr>
        <w:t xml:space="preserve"> </w:t>
      </w:r>
      <w:r w:rsidR="0081756A" w:rsidRPr="007A7364">
        <w:rPr>
          <w:rFonts w:ascii="Arial" w:hAnsi="Arial" w:cs="Arial"/>
          <w:sz w:val="28"/>
          <w:szCs w:val="28"/>
        </w:rPr>
        <w:t>gennaio</w:t>
      </w:r>
      <w:r w:rsidRPr="007A7364">
        <w:rPr>
          <w:rFonts w:ascii="Arial" w:hAnsi="Arial" w:cs="Arial"/>
          <w:sz w:val="28"/>
          <w:szCs w:val="28"/>
        </w:rPr>
        <w:t xml:space="preserve"> dalle </w:t>
      </w:r>
      <w:r w:rsidR="002060A5" w:rsidRPr="007A7364">
        <w:rPr>
          <w:rFonts w:ascii="Arial" w:hAnsi="Arial" w:cs="Arial"/>
          <w:sz w:val="28"/>
          <w:szCs w:val="28"/>
        </w:rPr>
        <w:t xml:space="preserve">ore </w:t>
      </w:r>
      <w:r w:rsidRPr="007A7364">
        <w:rPr>
          <w:rFonts w:ascii="Arial" w:hAnsi="Arial" w:cs="Arial"/>
          <w:sz w:val="28"/>
          <w:szCs w:val="28"/>
        </w:rPr>
        <w:t>1</w:t>
      </w:r>
      <w:r w:rsidR="00A743AA" w:rsidRPr="007A7364">
        <w:rPr>
          <w:rFonts w:ascii="Arial" w:hAnsi="Arial" w:cs="Arial"/>
          <w:sz w:val="28"/>
          <w:szCs w:val="28"/>
        </w:rPr>
        <w:t>7</w:t>
      </w:r>
      <w:r w:rsidR="002060A5" w:rsidRPr="007A7364">
        <w:rPr>
          <w:rFonts w:ascii="Arial" w:hAnsi="Arial" w:cs="Arial"/>
          <w:sz w:val="28"/>
          <w:szCs w:val="28"/>
        </w:rPr>
        <w:t>.</w:t>
      </w:r>
      <w:r w:rsidRPr="007A7364">
        <w:rPr>
          <w:rFonts w:ascii="Arial" w:hAnsi="Arial" w:cs="Arial"/>
          <w:sz w:val="28"/>
          <w:szCs w:val="28"/>
        </w:rPr>
        <w:t>00</w:t>
      </w:r>
    </w:p>
    <w:p w14:paraId="5267D05E" w14:textId="77777777" w:rsidR="00A743AA" w:rsidRPr="00791189" w:rsidRDefault="00A743AA" w:rsidP="00F951DD">
      <w:pPr>
        <w:spacing w:after="0" w:line="240" w:lineRule="auto"/>
        <w:jc w:val="center"/>
        <w:rPr>
          <w:rFonts w:ascii="Arial" w:hAnsi="Arial" w:cs="Arial"/>
          <w:sz w:val="24"/>
          <w:szCs w:val="24"/>
        </w:rPr>
      </w:pPr>
    </w:p>
    <w:p w14:paraId="39808B6D" w14:textId="77777777" w:rsidR="00791189" w:rsidRDefault="00791189" w:rsidP="00F951DD">
      <w:pPr>
        <w:pStyle w:val="NormaleWeb"/>
        <w:spacing w:beforeAutospacing="0" w:after="0" w:line="240" w:lineRule="auto"/>
        <w:jc w:val="both"/>
        <w:rPr>
          <w:rFonts w:ascii="Arial" w:hAnsi="Arial" w:cs="Arial"/>
          <w:i/>
          <w:iCs/>
          <w:color w:val="000000" w:themeColor="text1"/>
          <w:sz w:val="24"/>
          <w:szCs w:val="24"/>
        </w:rPr>
      </w:pPr>
    </w:p>
    <w:p w14:paraId="04A7F138" w14:textId="13C91B6B" w:rsidR="00EB540A" w:rsidRPr="00F83B93" w:rsidRDefault="00EB540A" w:rsidP="00F951DD">
      <w:pPr>
        <w:pStyle w:val="NormaleWeb"/>
        <w:spacing w:beforeAutospacing="0" w:after="0" w:line="240" w:lineRule="auto"/>
        <w:jc w:val="both"/>
        <w:rPr>
          <w:rFonts w:ascii="Arial" w:hAnsi="Arial" w:cs="Arial"/>
          <w:color w:val="000000" w:themeColor="text1"/>
        </w:rPr>
      </w:pPr>
      <w:r w:rsidRPr="00F83B93">
        <w:rPr>
          <w:rFonts w:ascii="Arial" w:hAnsi="Arial" w:cs="Arial"/>
          <w:color w:val="000000" w:themeColor="text1"/>
        </w:rPr>
        <w:t xml:space="preserve">Al </w:t>
      </w:r>
      <w:r w:rsidRPr="00F83B93">
        <w:rPr>
          <w:rFonts w:ascii="Arial" w:hAnsi="Arial" w:cs="Arial"/>
          <w:b/>
          <w:bCs/>
          <w:color w:val="000000" w:themeColor="text1"/>
        </w:rPr>
        <w:t>Casino dei Principi</w:t>
      </w:r>
      <w:r w:rsidRPr="00F83B93">
        <w:rPr>
          <w:rFonts w:ascii="Arial" w:hAnsi="Arial" w:cs="Arial"/>
          <w:color w:val="000000" w:themeColor="text1"/>
        </w:rPr>
        <w:t xml:space="preserve"> di Villa </w:t>
      </w:r>
      <w:proofErr w:type="spellStart"/>
      <w:r w:rsidRPr="00F83B93">
        <w:rPr>
          <w:rFonts w:ascii="Arial" w:hAnsi="Arial" w:cs="Arial"/>
          <w:color w:val="000000" w:themeColor="text1"/>
        </w:rPr>
        <w:t>Torlonia</w:t>
      </w:r>
      <w:proofErr w:type="spellEnd"/>
      <w:r w:rsidRPr="00F83B93">
        <w:rPr>
          <w:rFonts w:ascii="Arial" w:hAnsi="Arial" w:cs="Arial"/>
          <w:color w:val="000000" w:themeColor="text1"/>
        </w:rPr>
        <w:t xml:space="preserve">, </w:t>
      </w:r>
      <w:r w:rsidRPr="00F83B93">
        <w:rPr>
          <w:rFonts w:ascii="Arial" w:hAnsi="Arial" w:cs="Arial"/>
          <w:b/>
          <w:bCs/>
          <w:color w:val="000000" w:themeColor="text1"/>
        </w:rPr>
        <w:t>dal 25 gennaio al 5 maggio 2024</w:t>
      </w:r>
      <w:r w:rsidRPr="00F83B93">
        <w:rPr>
          <w:rFonts w:ascii="Arial" w:hAnsi="Arial" w:cs="Arial"/>
          <w:color w:val="000000" w:themeColor="text1"/>
        </w:rPr>
        <w:t xml:space="preserve">, </w:t>
      </w:r>
      <w:r w:rsidR="00941E39" w:rsidRPr="00F83B93">
        <w:rPr>
          <w:rFonts w:ascii="Arial" w:hAnsi="Arial" w:cs="Arial"/>
          <w:color w:val="000000" w:themeColor="text1"/>
        </w:rPr>
        <w:t xml:space="preserve">arriva la mostra antologica </w:t>
      </w:r>
      <w:r w:rsidRPr="00F83B93">
        <w:rPr>
          <w:rFonts w:ascii="Arial" w:hAnsi="Arial" w:cs="Arial"/>
          <w:b/>
          <w:bCs/>
          <w:i/>
          <w:iCs/>
          <w:color w:val="000000" w:themeColor="text1"/>
        </w:rPr>
        <w:t xml:space="preserve">Giancarla </w:t>
      </w:r>
      <w:proofErr w:type="spellStart"/>
      <w:r w:rsidRPr="00F83B93">
        <w:rPr>
          <w:rFonts w:ascii="Arial" w:hAnsi="Arial" w:cs="Arial"/>
          <w:b/>
          <w:bCs/>
          <w:i/>
          <w:iCs/>
          <w:color w:val="000000" w:themeColor="text1"/>
        </w:rPr>
        <w:t>Frare</w:t>
      </w:r>
      <w:proofErr w:type="spellEnd"/>
      <w:r w:rsidRPr="00F83B93">
        <w:rPr>
          <w:rFonts w:ascii="Arial" w:hAnsi="Arial" w:cs="Arial"/>
          <w:b/>
          <w:bCs/>
          <w:i/>
          <w:iCs/>
          <w:color w:val="000000" w:themeColor="text1"/>
        </w:rPr>
        <w:t>. Abitare la distanza</w:t>
      </w:r>
      <w:r w:rsidR="00AE02F2" w:rsidRPr="00F83B93">
        <w:rPr>
          <w:rFonts w:ascii="Arial" w:hAnsi="Arial" w:cs="Arial"/>
          <w:color w:val="000000" w:themeColor="text1"/>
        </w:rPr>
        <w:t xml:space="preserve"> </w:t>
      </w:r>
      <w:r w:rsidR="00941E39" w:rsidRPr="00F83B93">
        <w:rPr>
          <w:rFonts w:ascii="Arial" w:hAnsi="Arial" w:cs="Arial"/>
          <w:color w:val="000000" w:themeColor="text1"/>
        </w:rPr>
        <w:t>che ripercorre</w:t>
      </w:r>
      <w:r w:rsidR="003E411A" w:rsidRPr="00F83B93">
        <w:rPr>
          <w:rFonts w:ascii="Arial" w:hAnsi="Arial" w:cs="Arial"/>
          <w:color w:val="000000" w:themeColor="text1"/>
        </w:rPr>
        <w:t xml:space="preserve">, attraverso </w:t>
      </w:r>
      <w:r w:rsidR="003E411A" w:rsidRPr="00F83B93">
        <w:rPr>
          <w:rFonts w:ascii="Arial" w:hAnsi="Arial" w:cs="Arial"/>
          <w:b/>
          <w:bCs/>
          <w:color w:val="000000" w:themeColor="text1"/>
        </w:rPr>
        <w:t xml:space="preserve">una selezione di </w:t>
      </w:r>
      <w:r w:rsidR="0057378B" w:rsidRPr="00F83B93">
        <w:rPr>
          <w:rFonts w:ascii="Arial" w:hAnsi="Arial" w:cs="Arial"/>
          <w:b/>
          <w:bCs/>
          <w:color w:val="000000" w:themeColor="text1"/>
        </w:rPr>
        <w:t xml:space="preserve">50 </w:t>
      </w:r>
      <w:r w:rsidR="003E411A" w:rsidRPr="00F83B93">
        <w:rPr>
          <w:rFonts w:ascii="Arial" w:hAnsi="Arial" w:cs="Arial"/>
          <w:b/>
          <w:bCs/>
          <w:color w:val="000000" w:themeColor="text1"/>
        </w:rPr>
        <w:t>opere</w:t>
      </w:r>
      <w:r w:rsidR="0057378B" w:rsidRPr="00F83B93">
        <w:rPr>
          <w:rFonts w:ascii="Arial" w:hAnsi="Arial" w:cs="Arial"/>
          <w:b/>
          <w:bCs/>
          <w:color w:val="000000" w:themeColor="text1"/>
        </w:rPr>
        <w:t xml:space="preserve"> pittoriche su carta</w:t>
      </w:r>
      <w:r w:rsidR="003E411A" w:rsidRPr="00F83B93">
        <w:rPr>
          <w:rFonts w:ascii="Arial" w:hAnsi="Arial" w:cs="Arial"/>
          <w:color w:val="000000" w:themeColor="text1"/>
        </w:rPr>
        <w:t xml:space="preserve"> </w:t>
      </w:r>
      <w:r w:rsidR="0057378B" w:rsidRPr="00F83B93">
        <w:rPr>
          <w:rFonts w:ascii="Arial" w:hAnsi="Arial" w:cs="Arial"/>
          <w:b/>
          <w:bCs/>
          <w:color w:val="000000" w:themeColor="text1"/>
        </w:rPr>
        <w:t xml:space="preserve">e </w:t>
      </w:r>
      <w:r w:rsidR="005702FE" w:rsidRPr="00F83B93">
        <w:rPr>
          <w:rFonts w:ascii="Arial" w:hAnsi="Arial" w:cs="Arial"/>
          <w:b/>
          <w:bCs/>
          <w:color w:val="000000" w:themeColor="text1"/>
        </w:rPr>
        <w:t>due</w:t>
      </w:r>
      <w:r w:rsidR="0057378B" w:rsidRPr="00F83B93">
        <w:rPr>
          <w:rFonts w:ascii="Arial" w:hAnsi="Arial" w:cs="Arial"/>
          <w:b/>
          <w:bCs/>
          <w:color w:val="000000" w:themeColor="text1"/>
        </w:rPr>
        <w:t xml:space="preserve"> video</w:t>
      </w:r>
      <w:r w:rsidR="0057378B" w:rsidRPr="00F83B93">
        <w:rPr>
          <w:rFonts w:ascii="Arial" w:hAnsi="Arial" w:cs="Arial"/>
          <w:color w:val="000000" w:themeColor="text1"/>
        </w:rPr>
        <w:t xml:space="preserve">, </w:t>
      </w:r>
      <w:r w:rsidR="00436AB5" w:rsidRPr="00F83B93">
        <w:rPr>
          <w:rFonts w:ascii="Arial" w:hAnsi="Arial" w:cs="Arial"/>
          <w:color w:val="000000" w:themeColor="text1"/>
        </w:rPr>
        <w:t>la</w:t>
      </w:r>
      <w:r w:rsidR="00B2696B" w:rsidRPr="00F83B93">
        <w:rPr>
          <w:rFonts w:ascii="Arial" w:hAnsi="Arial" w:cs="Arial"/>
          <w:color w:val="000000" w:themeColor="text1"/>
        </w:rPr>
        <w:t xml:space="preserve"> </w:t>
      </w:r>
      <w:r w:rsidR="00E961B3" w:rsidRPr="00F83B93">
        <w:rPr>
          <w:rFonts w:ascii="Arial" w:hAnsi="Arial" w:cs="Arial"/>
          <w:color w:val="000000" w:themeColor="text1"/>
        </w:rPr>
        <w:t>quarantennale</w:t>
      </w:r>
      <w:r w:rsidR="00436AB5" w:rsidRPr="00F83B93">
        <w:rPr>
          <w:rFonts w:ascii="Arial" w:hAnsi="Arial" w:cs="Arial"/>
          <w:color w:val="000000" w:themeColor="text1"/>
        </w:rPr>
        <w:t xml:space="preserve"> carriera di </w:t>
      </w:r>
      <w:r w:rsidR="00436AB5" w:rsidRPr="00F83B93">
        <w:rPr>
          <w:rFonts w:ascii="Arial" w:hAnsi="Arial" w:cs="Arial"/>
          <w:b/>
          <w:bCs/>
          <w:color w:val="000000" w:themeColor="text1"/>
        </w:rPr>
        <w:t xml:space="preserve">Giancarla </w:t>
      </w:r>
      <w:proofErr w:type="spellStart"/>
      <w:r w:rsidR="00436AB5" w:rsidRPr="00F83B93">
        <w:rPr>
          <w:rFonts w:ascii="Arial" w:hAnsi="Arial" w:cs="Arial"/>
          <w:b/>
          <w:bCs/>
          <w:color w:val="000000" w:themeColor="text1"/>
        </w:rPr>
        <w:t>Frare</w:t>
      </w:r>
      <w:proofErr w:type="spellEnd"/>
      <w:r w:rsidR="00436AB5" w:rsidRPr="00F83B93">
        <w:rPr>
          <w:rFonts w:ascii="Arial" w:hAnsi="Arial" w:cs="Arial"/>
          <w:color w:val="000000" w:themeColor="text1"/>
        </w:rPr>
        <w:t>, pittrice,</w:t>
      </w:r>
      <w:r w:rsidR="001E7BFA" w:rsidRPr="00F83B93">
        <w:rPr>
          <w:rFonts w:ascii="Arial" w:hAnsi="Arial" w:cs="Arial"/>
          <w:color w:val="000000" w:themeColor="text1"/>
        </w:rPr>
        <w:t xml:space="preserve"> disegnatrice e </w:t>
      </w:r>
      <w:r w:rsidR="00B13C29" w:rsidRPr="00F83B93">
        <w:rPr>
          <w:rFonts w:ascii="Arial" w:hAnsi="Arial" w:cs="Arial"/>
          <w:color w:val="000000" w:themeColor="text1"/>
        </w:rPr>
        <w:t xml:space="preserve">grafica </w:t>
      </w:r>
      <w:r w:rsidR="001E7BFA" w:rsidRPr="00F83B93">
        <w:rPr>
          <w:rFonts w:ascii="Arial" w:hAnsi="Arial" w:cs="Arial"/>
          <w:color w:val="000000" w:themeColor="text1"/>
        </w:rPr>
        <w:t xml:space="preserve">magistrale, </w:t>
      </w:r>
      <w:r w:rsidR="00436AB5" w:rsidRPr="00F83B93">
        <w:rPr>
          <w:rFonts w:ascii="Arial" w:hAnsi="Arial" w:cs="Arial"/>
          <w:color w:val="000000" w:themeColor="text1"/>
        </w:rPr>
        <w:t>fotografa</w:t>
      </w:r>
      <w:r w:rsidR="00C8641B" w:rsidRPr="00F83B93">
        <w:rPr>
          <w:rFonts w:ascii="Arial" w:hAnsi="Arial" w:cs="Arial"/>
          <w:color w:val="000000" w:themeColor="text1"/>
        </w:rPr>
        <w:t>, video maker</w:t>
      </w:r>
      <w:r w:rsidR="00436AB5" w:rsidRPr="00F83B93">
        <w:rPr>
          <w:rFonts w:ascii="Arial" w:hAnsi="Arial" w:cs="Arial"/>
          <w:color w:val="000000" w:themeColor="text1"/>
        </w:rPr>
        <w:t xml:space="preserve"> e poetessa, figura tra le più</w:t>
      </w:r>
      <w:r w:rsidR="0044452F" w:rsidRPr="00F83B93">
        <w:rPr>
          <w:rFonts w:ascii="Arial" w:hAnsi="Arial" w:cs="Arial"/>
          <w:color w:val="000000" w:themeColor="text1"/>
        </w:rPr>
        <w:t xml:space="preserve"> </w:t>
      </w:r>
      <w:r w:rsidR="00436AB5" w:rsidRPr="00F83B93">
        <w:rPr>
          <w:rFonts w:ascii="Arial" w:hAnsi="Arial" w:cs="Arial"/>
          <w:color w:val="000000" w:themeColor="text1"/>
        </w:rPr>
        <w:t>significative della generazione di artisti attiv</w:t>
      </w:r>
      <w:r w:rsidR="00A74F27" w:rsidRPr="00F83B93">
        <w:rPr>
          <w:rFonts w:ascii="Arial" w:hAnsi="Arial" w:cs="Arial"/>
          <w:color w:val="000000" w:themeColor="text1"/>
        </w:rPr>
        <w:t>a</w:t>
      </w:r>
      <w:r w:rsidR="009D473F" w:rsidRPr="00F83B93">
        <w:rPr>
          <w:rFonts w:ascii="Arial" w:hAnsi="Arial" w:cs="Arial"/>
          <w:color w:val="000000" w:themeColor="text1"/>
        </w:rPr>
        <w:t xml:space="preserve"> in Italia</w:t>
      </w:r>
      <w:r w:rsidR="00436AB5" w:rsidRPr="00F83B93">
        <w:rPr>
          <w:rFonts w:ascii="Arial" w:hAnsi="Arial" w:cs="Arial"/>
          <w:color w:val="000000" w:themeColor="text1"/>
        </w:rPr>
        <w:t xml:space="preserve"> tra gli anni ’70 del ‘900 e </w:t>
      </w:r>
      <w:r w:rsidR="00A74F27" w:rsidRPr="00F83B93">
        <w:rPr>
          <w:rFonts w:ascii="Arial" w:hAnsi="Arial" w:cs="Arial"/>
          <w:color w:val="000000" w:themeColor="text1"/>
        </w:rPr>
        <w:t xml:space="preserve">il primo ventennio del 2000. </w:t>
      </w:r>
      <w:r w:rsidR="00436AB5" w:rsidRPr="00F83B93">
        <w:rPr>
          <w:rFonts w:ascii="Arial" w:hAnsi="Arial" w:cs="Arial"/>
          <w:color w:val="000000" w:themeColor="text1"/>
        </w:rPr>
        <w:t xml:space="preserve">  </w:t>
      </w:r>
    </w:p>
    <w:p w14:paraId="3A09807E" w14:textId="77777777" w:rsidR="009A4E45" w:rsidRPr="00F83B93" w:rsidRDefault="009A4E45" w:rsidP="00F951DD">
      <w:pPr>
        <w:spacing w:after="0" w:line="240" w:lineRule="auto"/>
        <w:jc w:val="both"/>
        <w:rPr>
          <w:rFonts w:ascii="Arial" w:hAnsi="Arial" w:cs="Arial"/>
          <w:shd w:val="clear" w:color="auto" w:fill="FFFFFF"/>
        </w:rPr>
      </w:pPr>
    </w:p>
    <w:p w14:paraId="27297DB5" w14:textId="539C9B95" w:rsidR="0081756A" w:rsidRPr="00F83B93" w:rsidRDefault="004864F2" w:rsidP="00F951DD">
      <w:pPr>
        <w:spacing w:after="0" w:line="240" w:lineRule="auto"/>
        <w:jc w:val="both"/>
        <w:rPr>
          <w:rFonts w:ascii="Arial" w:hAnsi="Arial" w:cs="Arial"/>
          <w:color w:val="CE181E"/>
        </w:rPr>
      </w:pPr>
      <w:r w:rsidRPr="00F83B93">
        <w:rPr>
          <w:rFonts w:ascii="Arial" w:hAnsi="Arial" w:cs="Arial"/>
          <w:shd w:val="clear" w:color="auto" w:fill="FFFFFF"/>
        </w:rPr>
        <w:t xml:space="preserve">L’esposizione, curata da </w:t>
      </w:r>
      <w:r w:rsidR="0081756A" w:rsidRPr="00F83B93">
        <w:rPr>
          <w:rFonts w:ascii="Arial" w:hAnsi="Arial" w:cs="Arial"/>
          <w:b/>
          <w:bCs/>
          <w:shd w:val="clear" w:color="auto" w:fill="FFFFFF"/>
        </w:rPr>
        <w:t xml:space="preserve">Antonella </w:t>
      </w:r>
      <w:proofErr w:type="spellStart"/>
      <w:r w:rsidR="0081756A" w:rsidRPr="00F83B93">
        <w:rPr>
          <w:rFonts w:ascii="Arial" w:hAnsi="Arial" w:cs="Arial"/>
          <w:b/>
          <w:bCs/>
          <w:shd w:val="clear" w:color="auto" w:fill="FFFFFF"/>
        </w:rPr>
        <w:t>Renzitti</w:t>
      </w:r>
      <w:proofErr w:type="spellEnd"/>
      <w:r w:rsidRPr="00F83B93">
        <w:rPr>
          <w:rFonts w:ascii="Arial" w:hAnsi="Arial" w:cs="Arial"/>
          <w:shd w:val="clear" w:color="auto" w:fill="FFFFFF"/>
        </w:rPr>
        <w:t>,</w:t>
      </w:r>
      <w:r w:rsidRPr="00F83B93">
        <w:rPr>
          <w:rStyle w:val="Enfasi"/>
          <w:rFonts w:ascii="Arial" w:hAnsi="Arial" w:cs="Arial"/>
          <w:color w:val="000000"/>
        </w:rPr>
        <w:t xml:space="preserve"> </w:t>
      </w:r>
      <w:r w:rsidRPr="00F83B93">
        <w:rPr>
          <w:rFonts w:ascii="Arial" w:hAnsi="Arial" w:cs="Arial"/>
          <w:shd w:val="clear" w:color="auto" w:fill="FFFFFF"/>
        </w:rPr>
        <w:t xml:space="preserve">è promossa da </w:t>
      </w:r>
      <w:r w:rsidR="0081756A" w:rsidRPr="00F83B93">
        <w:rPr>
          <w:rFonts w:ascii="Arial" w:hAnsi="Arial" w:cs="Arial"/>
          <w:b/>
          <w:bCs/>
          <w:shd w:val="clear" w:color="auto" w:fill="FFFFFF"/>
        </w:rPr>
        <w:t>Roma Capitale,</w:t>
      </w:r>
      <w:r w:rsidR="0081756A" w:rsidRPr="00F83B93">
        <w:rPr>
          <w:rFonts w:ascii="Arial" w:hAnsi="Arial" w:cs="Arial"/>
          <w:shd w:val="clear" w:color="auto" w:fill="FFFFFF"/>
        </w:rPr>
        <w:t xml:space="preserve"> </w:t>
      </w:r>
      <w:r w:rsidR="0081756A" w:rsidRPr="00F83B93">
        <w:rPr>
          <w:rFonts w:ascii="Arial" w:eastAsia="Arial" w:hAnsi="Arial" w:cs="Arial"/>
          <w:b/>
          <w:bCs/>
        </w:rPr>
        <w:t>Assessorato alla Cultura, Sovrintendenza Capitolina ai Beni Culturali</w:t>
      </w:r>
      <w:r w:rsidR="0081756A" w:rsidRPr="00F83B93">
        <w:rPr>
          <w:rFonts w:ascii="Arial" w:hAnsi="Arial" w:cs="Arial"/>
          <w:color w:val="000000"/>
        </w:rPr>
        <w:t xml:space="preserve">. Supporto organizzativo </w:t>
      </w:r>
      <w:r w:rsidR="00F951DD" w:rsidRPr="00F83B93">
        <w:rPr>
          <w:rFonts w:ascii="Arial" w:hAnsi="Arial" w:cs="Arial"/>
          <w:color w:val="000000"/>
        </w:rPr>
        <w:t xml:space="preserve">e servizi museali </w:t>
      </w:r>
      <w:r w:rsidR="0081756A" w:rsidRPr="00F83B93">
        <w:rPr>
          <w:rFonts w:ascii="Arial" w:hAnsi="Arial" w:cs="Arial"/>
          <w:color w:val="000000"/>
        </w:rPr>
        <w:t xml:space="preserve">di </w:t>
      </w:r>
      <w:proofErr w:type="spellStart"/>
      <w:r w:rsidR="0081756A" w:rsidRPr="00F83B93">
        <w:rPr>
          <w:rFonts w:ascii="Arial" w:hAnsi="Arial" w:cs="Arial"/>
          <w:b/>
          <w:bCs/>
          <w:color w:val="000000"/>
        </w:rPr>
        <w:t>Zètema</w:t>
      </w:r>
      <w:proofErr w:type="spellEnd"/>
      <w:r w:rsidR="0081756A" w:rsidRPr="00F83B93">
        <w:rPr>
          <w:rFonts w:ascii="Arial" w:hAnsi="Arial" w:cs="Arial"/>
          <w:b/>
          <w:bCs/>
          <w:color w:val="000000"/>
        </w:rPr>
        <w:t xml:space="preserve"> Progetto Cultura</w:t>
      </w:r>
      <w:r w:rsidR="0081756A" w:rsidRPr="00F83B93">
        <w:rPr>
          <w:rFonts w:ascii="Arial" w:hAnsi="Arial" w:cs="Arial"/>
          <w:color w:val="000000"/>
        </w:rPr>
        <w:t>.</w:t>
      </w:r>
      <w:r w:rsidR="00920A6C" w:rsidRPr="00F83B93">
        <w:rPr>
          <w:rFonts w:ascii="Arial" w:hAnsi="Arial" w:cs="Arial"/>
          <w:color w:val="000000"/>
        </w:rPr>
        <w:t xml:space="preserve"> </w:t>
      </w:r>
    </w:p>
    <w:p w14:paraId="0CE28163" w14:textId="77777777" w:rsidR="00424F6B" w:rsidRPr="00F83B93" w:rsidRDefault="00424F6B" w:rsidP="00F951DD">
      <w:pPr>
        <w:spacing w:after="0" w:line="240" w:lineRule="auto"/>
        <w:rPr>
          <w:rFonts w:ascii="Arial" w:hAnsi="Arial" w:cs="Arial"/>
          <w:color w:val="000000"/>
        </w:rPr>
      </w:pPr>
    </w:p>
    <w:p w14:paraId="6BACB3EC" w14:textId="755FC08D" w:rsidR="00936399" w:rsidRPr="00F83B93" w:rsidRDefault="00936399" w:rsidP="00936399">
      <w:pPr>
        <w:spacing w:after="0" w:line="240" w:lineRule="auto"/>
        <w:jc w:val="both"/>
        <w:rPr>
          <w:rFonts w:ascii="Arial" w:hAnsi="Arial" w:cs="Arial"/>
        </w:rPr>
      </w:pPr>
      <w:r w:rsidRPr="00F83B93">
        <w:rPr>
          <w:rFonts w:ascii="Arial" w:hAnsi="Arial" w:cs="Arial"/>
        </w:rPr>
        <w:t xml:space="preserve">Qualificando Giancarla </w:t>
      </w:r>
      <w:proofErr w:type="spellStart"/>
      <w:r w:rsidRPr="00F83B93">
        <w:rPr>
          <w:rFonts w:ascii="Arial" w:hAnsi="Arial" w:cs="Arial"/>
        </w:rPr>
        <w:t>Frare</w:t>
      </w:r>
      <w:proofErr w:type="spellEnd"/>
      <w:r w:rsidRPr="00F83B93">
        <w:rPr>
          <w:rFonts w:ascii="Arial" w:hAnsi="Arial" w:cs="Arial"/>
        </w:rPr>
        <w:t xml:space="preserve"> come una delle più originali e significative artiste italiane viventi, non si intende collocare il suo nome nel circoscritto </w:t>
      </w:r>
      <w:r w:rsidR="003E0AE3">
        <w:rPr>
          <w:rFonts w:ascii="Arial" w:hAnsi="Arial" w:cs="Arial"/>
        </w:rPr>
        <w:t>elenco</w:t>
      </w:r>
      <w:r w:rsidRPr="00F83B93">
        <w:rPr>
          <w:rFonts w:ascii="Arial" w:hAnsi="Arial" w:cs="Arial"/>
        </w:rPr>
        <w:t xml:space="preserve"> delle maggiori artiste donne, ma si intende affermare che una delle più brillanti ricerche artistiche dell’arte contemporanea italiana porta la firma di un autore di genere femminile. </w:t>
      </w:r>
    </w:p>
    <w:p w14:paraId="5B7F4E75" w14:textId="1A37C0DE" w:rsidR="00936399" w:rsidRPr="00F83B93" w:rsidRDefault="00936399" w:rsidP="00936399">
      <w:pPr>
        <w:spacing w:after="0" w:line="240" w:lineRule="auto"/>
        <w:jc w:val="both"/>
        <w:rPr>
          <w:rFonts w:ascii="Arial" w:hAnsi="Arial" w:cs="Arial"/>
        </w:rPr>
      </w:pPr>
      <w:r w:rsidRPr="00F83B93">
        <w:rPr>
          <w:rFonts w:ascii="Arial" w:hAnsi="Arial" w:cs="Arial"/>
        </w:rPr>
        <w:t xml:space="preserve">Essenziale ma densa di contenuto, l’arte di </w:t>
      </w:r>
      <w:proofErr w:type="spellStart"/>
      <w:r w:rsidRPr="00F83B93">
        <w:rPr>
          <w:rFonts w:ascii="Arial" w:hAnsi="Arial" w:cs="Arial"/>
        </w:rPr>
        <w:t>Frare</w:t>
      </w:r>
      <w:proofErr w:type="spellEnd"/>
      <w:r w:rsidRPr="00F83B93">
        <w:rPr>
          <w:rFonts w:ascii="Arial" w:hAnsi="Arial" w:cs="Arial"/>
        </w:rPr>
        <w:t xml:space="preserve"> costituisce una ventata di unicità nel sempre più omologato panorama artistico contemporaneo, propenso però più di quanto non si creda a premiare il coraggio di una ricerca svolta all’insegna dell’anticonformismo. Prova ne </w:t>
      </w:r>
      <w:r w:rsidR="007F2691">
        <w:rPr>
          <w:rFonts w:ascii="Arial" w:hAnsi="Arial" w:cs="Arial"/>
        </w:rPr>
        <w:t>sia</w:t>
      </w:r>
      <w:r w:rsidRPr="00F83B93">
        <w:rPr>
          <w:rFonts w:ascii="Arial" w:hAnsi="Arial" w:cs="Arial"/>
        </w:rPr>
        <w:t xml:space="preserve"> la costante attenzione critica riservata ai suoi lavori, presenti in importanti collezioni pubbliche e private non solo italiane, giacché il suo nome ha acquistato negli anni una risonanza internazionale.</w:t>
      </w:r>
    </w:p>
    <w:p w14:paraId="791150B5" w14:textId="77777777" w:rsidR="00936399" w:rsidRPr="00F83B93" w:rsidRDefault="00936399" w:rsidP="001D1E7F">
      <w:pPr>
        <w:spacing w:after="0" w:line="240" w:lineRule="auto"/>
        <w:jc w:val="both"/>
        <w:rPr>
          <w:rFonts w:ascii="Arial" w:hAnsi="Arial" w:cs="Arial"/>
        </w:rPr>
      </w:pPr>
    </w:p>
    <w:p w14:paraId="15916BE8" w14:textId="193B901A" w:rsidR="001D1E7F" w:rsidRPr="00F83B93" w:rsidRDefault="001D1E7F" w:rsidP="001D1E7F">
      <w:pPr>
        <w:spacing w:after="0" w:line="240" w:lineRule="auto"/>
        <w:jc w:val="both"/>
        <w:rPr>
          <w:rFonts w:ascii="Arial" w:hAnsi="Arial" w:cs="Arial"/>
        </w:rPr>
      </w:pPr>
      <w:r w:rsidRPr="00F83B93">
        <w:rPr>
          <w:rFonts w:ascii="Arial" w:hAnsi="Arial" w:cs="Arial"/>
        </w:rPr>
        <w:t xml:space="preserve">Le opere in esposizione rendono conto </w:t>
      </w:r>
      <w:r w:rsidR="00511B8B" w:rsidRPr="00F83B93">
        <w:rPr>
          <w:rFonts w:ascii="Arial" w:hAnsi="Arial" w:cs="Arial"/>
        </w:rPr>
        <w:t xml:space="preserve">di come </w:t>
      </w:r>
      <w:proofErr w:type="spellStart"/>
      <w:r w:rsidR="00511B8B" w:rsidRPr="00F83B93">
        <w:rPr>
          <w:rFonts w:ascii="Arial" w:hAnsi="Arial" w:cs="Arial"/>
        </w:rPr>
        <w:t>Frare</w:t>
      </w:r>
      <w:proofErr w:type="spellEnd"/>
      <w:r w:rsidR="00511B8B" w:rsidRPr="00F83B93">
        <w:rPr>
          <w:rFonts w:ascii="Arial" w:hAnsi="Arial" w:cs="Arial"/>
        </w:rPr>
        <w:t xml:space="preserve"> nella sua </w:t>
      </w:r>
      <w:r w:rsidR="00936399" w:rsidRPr="00F83B93">
        <w:rPr>
          <w:rFonts w:ascii="Arial" w:hAnsi="Arial" w:cs="Arial"/>
        </w:rPr>
        <w:t xml:space="preserve">ricerca artistica </w:t>
      </w:r>
      <w:r w:rsidR="00511B8B" w:rsidRPr="00F83B93">
        <w:rPr>
          <w:rFonts w:ascii="Arial" w:hAnsi="Arial" w:cs="Arial"/>
        </w:rPr>
        <w:t xml:space="preserve">proceda </w:t>
      </w:r>
      <w:r w:rsidRPr="00F83B93">
        <w:rPr>
          <w:rFonts w:ascii="Arial" w:hAnsi="Arial" w:cs="Arial"/>
        </w:rPr>
        <w:t xml:space="preserve">per </w:t>
      </w:r>
      <w:r w:rsidRPr="00F83B93">
        <w:rPr>
          <w:rFonts w:ascii="Arial" w:hAnsi="Arial" w:cs="Arial"/>
          <w:b/>
          <w:bCs/>
        </w:rPr>
        <w:t>cicli pittorici</w:t>
      </w:r>
      <w:r w:rsidRPr="00F83B93">
        <w:rPr>
          <w:rFonts w:ascii="Arial" w:hAnsi="Arial" w:cs="Arial"/>
        </w:rPr>
        <w:t xml:space="preserve">, complessi progetti concepiti come filoni di quell’unica indagine in cui la sua carriera consiste: un lungo percorso di riflessione attorno al </w:t>
      </w:r>
      <w:r w:rsidRPr="00F83B93">
        <w:rPr>
          <w:rFonts w:ascii="Arial" w:hAnsi="Arial" w:cs="Arial"/>
          <w:b/>
          <w:bCs/>
        </w:rPr>
        <w:t>tema della memoria</w:t>
      </w:r>
      <w:r w:rsidRPr="00F83B93">
        <w:rPr>
          <w:rFonts w:ascii="Arial" w:hAnsi="Arial" w:cs="Arial"/>
        </w:rPr>
        <w:t xml:space="preserve">. </w:t>
      </w:r>
    </w:p>
    <w:p w14:paraId="06E56286" w14:textId="77777777" w:rsidR="001D1E7F" w:rsidRPr="00F83B93" w:rsidRDefault="001D1E7F" w:rsidP="001D1E7F">
      <w:pPr>
        <w:spacing w:after="0" w:line="240" w:lineRule="auto"/>
        <w:jc w:val="center"/>
        <w:rPr>
          <w:rFonts w:ascii="Arial" w:hAnsi="Arial" w:cs="Arial"/>
          <w:b/>
          <w:bCs/>
          <w:color w:val="000000" w:themeColor="text1"/>
        </w:rPr>
      </w:pPr>
    </w:p>
    <w:p w14:paraId="29016DD9" w14:textId="3BB45EE9" w:rsidR="001D1E7F" w:rsidRPr="00F83B93" w:rsidRDefault="001D1E7F" w:rsidP="001D1E7F">
      <w:pPr>
        <w:spacing w:after="0" w:line="240" w:lineRule="auto"/>
        <w:jc w:val="both"/>
        <w:rPr>
          <w:rFonts w:ascii="Arial" w:hAnsi="Arial" w:cs="Arial"/>
        </w:rPr>
      </w:pPr>
      <w:r w:rsidRPr="00F83B93">
        <w:rPr>
          <w:rFonts w:ascii="Arial" w:hAnsi="Arial" w:cs="Arial"/>
        </w:rPr>
        <w:t>Lo sviluppo della carriera dell’artista viene raccontato d</w:t>
      </w:r>
      <w:r w:rsidR="00511B8B" w:rsidRPr="00F83B93">
        <w:rPr>
          <w:rFonts w:ascii="Arial" w:hAnsi="Arial" w:cs="Arial"/>
        </w:rPr>
        <w:t>a</w:t>
      </w:r>
      <w:r w:rsidRPr="00F83B93">
        <w:rPr>
          <w:rFonts w:ascii="Arial" w:hAnsi="Arial" w:cs="Arial"/>
        </w:rPr>
        <w:t xml:space="preserve"> </w:t>
      </w:r>
      <w:r w:rsidRPr="00F83B93">
        <w:rPr>
          <w:rFonts w:ascii="Arial" w:hAnsi="Arial" w:cs="Arial"/>
          <w:b/>
          <w:bCs/>
        </w:rPr>
        <w:t xml:space="preserve">Antonella </w:t>
      </w:r>
      <w:proofErr w:type="spellStart"/>
      <w:r w:rsidRPr="00F83B93">
        <w:rPr>
          <w:rFonts w:ascii="Arial" w:hAnsi="Arial" w:cs="Arial"/>
          <w:b/>
          <w:bCs/>
        </w:rPr>
        <w:t>Renzitti</w:t>
      </w:r>
      <w:proofErr w:type="spellEnd"/>
      <w:r w:rsidRPr="00F83B93">
        <w:rPr>
          <w:rFonts w:ascii="Arial" w:hAnsi="Arial" w:cs="Arial"/>
        </w:rPr>
        <w:t>, curatrice della mostra, applicando un espediente narrativo che accompagna il visitatore dalla fine verso l’inizio, dai lavori più recenti (molti del tutto inediti) ai celebrati cicli giovanili, in un percorso cronologico a ritroso nel tempo che svela progressivamente il senso delle opere</w:t>
      </w:r>
      <w:r w:rsidR="00BA7A23" w:rsidRPr="00F83B93">
        <w:rPr>
          <w:rFonts w:ascii="Arial" w:hAnsi="Arial" w:cs="Arial"/>
        </w:rPr>
        <w:t>.</w:t>
      </w:r>
      <w:r w:rsidRPr="00F83B93">
        <w:rPr>
          <w:rFonts w:ascii="Arial" w:hAnsi="Arial" w:cs="Arial"/>
        </w:rPr>
        <w:t xml:space="preserve"> </w:t>
      </w:r>
    </w:p>
    <w:p w14:paraId="1DACF2C6" w14:textId="77777777" w:rsidR="001D1E7F" w:rsidRPr="00F83B93" w:rsidRDefault="001D1E7F" w:rsidP="00F951DD">
      <w:pPr>
        <w:spacing w:after="0" w:line="240" w:lineRule="auto"/>
        <w:jc w:val="both"/>
        <w:rPr>
          <w:rFonts w:ascii="Arial" w:hAnsi="Arial" w:cs="Arial"/>
        </w:rPr>
      </w:pPr>
    </w:p>
    <w:p w14:paraId="7C519BB3" w14:textId="1893F48C" w:rsidR="003A1EC0" w:rsidRPr="00F83B93" w:rsidRDefault="00572F07" w:rsidP="007062D3">
      <w:pPr>
        <w:spacing w:after="0" w:line="240" w:lineRule="auto"/>
        <w:jc w:val="center"/>
        <w:rPr>
          <w:rFonts w:ascii="Arial" w:hAnsi="Arial" w:cs="Arial"/>
          <w:b/>
          <w:bCs/>
        </w:rPr>
      </w:pPr>
      <w:r w:rsidRPr="00F83B93">
        <w:rPr>
          <w:rFonts w:ascii="Arial" w:hAnsi="Arial" w:cs="Arial"/>
        </w:rPr>
        <w:t>“</w:t>
      </w:r>
      <w:r w:rsidR="00520183" w:rsidRPr="00F83B93">
        <w:rPr>
          <w:rFonts w:ascii="Arial" w:hAnsi="Arial" w:cs="Arial"/>
          <w:b/>
          <w:bCs/>
        </w:rPr>
        <w:t>Il Castello</w:t>
      </w:r>
      <w:r w:rsidRPr="00F83B93">
        <w:rPr>
          <w:rFonts w:ascii="Arial" w:hAnsi="Arial" w:cs="Arial"/>
          <w:b/>
          <w:bCs/>
        </w:rPr>
        <w:t xml:space="preserve"> di Apice. Mappa Labirinto</w:t>
      </w:r>
      <w:r w:rsidRPr="00F83B93">
        <w:rPr>
          <w:rFonts w:ascii="Arial" w:hAnsi="Arial" w:cs="Arial"/>
        </w:rPr>
        <w:t>”</w:t>
      </w:r>
    </w:p>
    <w:p w14:paraId="3974D4A6" w14:textId="73F9C87D" w:rsidR="00510A0B" w:rsidRPr="00F83B93" w:rsidRDefault="00510A0B" w:rsidP="007F791B">
      <w:pPr>
        <w:spacing w:after="0" w:line="240" w:lineRule="auto"/>
        <w:jc w:val="both"/>
        <w:rPr>
          <w:rFonts w:ascii="Arial" w:hAnsi="Arial" w:cs="Arial"/>
          <w:b/>
          <w:bCs/>
        </w:rPr>
      </w:pPr>
      <w:r>
        <w:rPr>
          <w:rFonts w:ascii="Arial" w:eastAsia="Times New Roman" w:hAnsi="Arial" w:cs="Arial"/>
          <w:color w:val="000000"/>
          <w:lang w:eastAsia="it-IT"/>
        </w:rPr>
        <w:t xml:space="preserve">Di fondamentale importanza per meglio mettere a fuoco la ricerca dell’artista appare il ciclo </w:t>
      </w:r>
      <w:r w:rsidRPr="00F83B93">
        <w:rPr>
          <w:rFonts w:ascii="Arial" w:hAnsi="Arial" w:cs="Arial"/>
        </w:rPr>
        <w:t>“</w:t>
      </w:r>
      <w:r w:rsidRPr="00F83B93">
        <w:rPr>
          <w:rFonts w:ascii="Arial" w:hAnsi="Arial" w:cs="Arial"/>
          <w:b/>
          <w:bCs/>
        </w:rPr>
        <w:t>Il Castello di Apice. Mappa Labirinto</w:t>
      </w:r>
      <w:r w:rsidRPr="00F83B93">
        <w:rPr>
          <w:rFonts w:ascii="Arial" w:hAnsi="Arial" w:cs="Arial"/>
        </w:rPr>
        <w:t>”</w:t>
      </w:r>
      <w:r>
        <w:rPr>
          <w:rFonts w:ascii="Arial" w:hAnsi="Arial" w:cs="Arial"/>
        </w:rPr>
        <w:t xml:space="preserve"> (2015-2019). </w:t>
      </w:r>
    </w:p>
    <w:p w14:paraId="4CDF2B56" w14:textId="045B8BC5" w:rsidR="000E174E" w:rsidRPr="004B5F3A" w:rsidRDefault="00510A0B" w:rsidP="00F951DD">
      <w:pPr>
        <w:shd w:val="clear" w:color="auto" w:fill="FFFFFF"/>
        <w:spacing w:after="0" w:line="240" w:lineRule="auto"/>
        <w:jc w:val="both"/>
        <w:rPr>
          <w:rFonts w:ascii="Arial" w:eastAsia="Times New Roman" w:hAnsi="Arial" w:cs="Arial"/>
          <w:color w:val="000000"/>
          <w:lang w:eastAsia="it-IT"/>
        </w:rPr>
      </w:pPr>
      <w:r>
        <w:rPr>
          <w:rFonts w:ascii="Arial" w:eastAsia="Times New Roman" w:hAnsi="Arial" w:cs="Arial"/>
          <w:color w:val="000000"/>
          <w:lang w:eastAsia="it-IT"/>
        </w:rPr>
        <w:t xml:space="preserve"> </w:t>
      </w:r>
      <w:r w:rsidR="00D47122" w:rsidRPr="00F83B93">
        <w:rPr>
          <w:rFonts w:ascii="Arial" w:eastAsia="Times New Roman" w:hAnsi="Arial" w:cs="Arial"/>
          <w:color w:val="000000"/>
          <w:lang w:eastAsia="it-IT"/>
        </w:rPr>
        <w:t>Di quell’articolato compendio</w:t>
      </w:r>
      <w:r w:rsidR="00B041C5" w:rsidRPr="00F83B93">
        <w:rPr>
          <w:rFonts w:ascii="Arial" w:eastAsia="Times New Roman" w:hAnsi="Arial" w:cs="Arial"/>
          <w:color w:val="000000"/>
          <w:lang w:eastAsia="it-IT"/>
        </w:rPr>
        <w:t xml:space="preserve"> che</w:t>
      </w:r>
      <w:r w:rsidR="00B041C5" w:rsidRPr="00F83B93">
        <w:rPr>
          <w:rFonts w:ascii="Arial" w:hAnsi="Arial" w:cs="Arial"/>
          <w:i/>
        </w:rPr>
        <w:t xml:space="preserve"> </w:t>
      </w:r>
      <w:r w:rsidR="00B041C5" w:rsidRPr="00F83B93">
        <w:rPr>
          <w:rFonts w:ascii="Arial" w:hAnsi="Arial" w:cs="Arial"/>
          <w:iCs/>
        </w:rPr>
        <w:t>mette in campo</w:t>
      </w:r>
      <w:r w:rsidR="00B041C5" w:rsidRPr="00F83B93">
        <w:rPr>
          <w:rFonts w:ascii="Arial" w:hAnsi="Arial" w:cs="Arial"/>
          <w:i/>
        </w:rPr>
        <w:t xml:space="preserve"> </w:t>
      </w:r>
      <w:r w:rsidR="00D47122" w:rsidRPr="00F83B93">
        <w:rPr>
          <w:rFonts w:ascii="Arial" w:hAnsi="Arial" w:cs="Arial"/>
        </w:rPr>
        <w:t>due testi letterari, una piccola composizione musicale, cinquanta opere su carta e un video</w:t>
      </w:r>
      <w:r w:rsidR="00B041C5" w:rsidRPr="00F83B93">
        <w:rPr>
          <w:rFonts w:ascii="Arial" w:hAnsi="Arial" w:cs="Arial"/>
        </w:rPr>
        <w:t xml:space="preserve">, </w:t>
      </w:r>
      <w:r w:rsidR="00D47122" w:rsidRPr="00F83B93">
        <w:rPr>
          <w:rFonts w:ascii="Arial" w:hAnsi="Arial" w:cs="Arial"/>
        </w:rPr>
        <w:t>in mostra si vedrà solo il video, un</w:t>
      </w:r>
      <w:r w:rsidR="006270FB" w:rsidRPr="00F83B93">
        <w:rPr>
          <w:rFonts w:ascii="Arial" w:hAnsi="Arial" w:cs="Arial"/>
        </w:rPr>
        <w:t xml:space="preserve"> filmato</w:t>
      </w:r>
      <w:r w:rsidR="00CA66BF">
        <w:rPr>
          <w:rFonts w:ascii="Arial" w:hAnsi="Arial" w:cs="Arial"/>
        </w:rPr>
        <w:t xml:space="preserve"> </w:t>
      </w:r>
      <w:r w:rsidR="00D47122" w:rsidRPr="00F83B93">
        <w:rPr>
          <w:rFonts w:ascii="Arial" w:hAnsi="Arial" w:cs="Arial"/>
        </w:rPr>
        <w:t>girat</w:t>
      </w:r>
      <w:r w:rsidR="006270FB" w:rsidRPr="00F83B93">
        <w:rPr>
          <w:rFonts w:ascii="Arial" w:hAnsi="Arial" w:cs="Arial"/>
        </w:rPr>
        <w:t>o</w:t>
      </w:r>
      <w:r w:rsidR="00D47122" w:rsidRPr="00F83B93">
        <w:rPr>
          <w:rFonts w:ascii="Arial" w:hAnsi="Arial" w:cs="Arial"/>
        </w:rPr>
        <w:t xml:space="preserve"> in soggettiva dall’artista con il semplice ausilio di cellulare e </w:t>
      </w:r>
      <w:proofErr w:type="spellStart"/>
      <w:r w:rsidR="00D47122" w:rsidRPr="00F83B93">
        <w:rPr>
          <w:rFonts w:ascii="Arial" w:hAnsi="Arial" w:cs="Arial"/>
        </w:rPr>
        <w:t>IPad</w:t>
      </w:r>
      <w:proofErr w:type="spellEnd"/>
      <w:r w:rsidR="00D47122" w:rsidRPr="00F83B93">
        <w:rPr>
          <w:rFonts w:ascii="Arial" w:hAnsi="Arial" w:cs="Arial"/>
        </w:rPr>
        <w:t xml:space="preserve"> e poi ibridato in sede di montaggio con l’innesto di disegni e frammenti fotografici</w:t>
      </w:r>
      <w:r w:rsidR="006270FB" w:rsidRPr="00F83B93">
        <w:rPr>
          <w:rFonts w:ascii="Arial" w:hAnsi="Arial" w:cs="Arial"/>
        </w:rPr>
        <w:t xml:space="preserve"> riconducibili a </w:t>
      </w:r>
      <w:r w:rsidR="00D47122" w:rsidRPr="00F83B93">
        <w:rPr>
          <w:rFonts w:ascii="Arial" w:hAnsi="Arial" w:cs="Arial"/>
        </w:rPr>
        <w:t xml:space="preserve">un favoloso ricordo infantile. </w:t>
      </w:r>
      <w:r w:rsidR="002B3CC7" w:rsidRPr="00F83B93">
        <w:rPr>
          <w:rFonts w:ascii="Arial" w:hAnsi="Arial" w:cs="Arial"/>
        </w:rPr>
        <w:t xml:space="preserve">Il ricordo è quello dell’infanzia trascorsa nel </w:t>
      </w:r>
      <w:r w:rsidR="002B3CC7" w:rsidRPr="00F83B93">
        <w:rPr>
          <w:rFonts w:ascii="Arial" w:hAnsi="Arial" w:cs="Arial"/>
          <w:bCs/>
          <w:iCs/>
        </w:rPr>
        <w:t>Castello dell’Ettore</w:t>
      </w:r>
      <w:r w:rsidR="002B3CC7" w:rsidRPr="00F83B93">
        <w:rPr>
          <w:rFonts w:ascii="Arial" w:hAnsi="Arial" w:cs="Arial"/>
          <w:bCs/>
          <w:i/>
        </w:rPr>
        <w:t xml:space="preserve"> </w:t>
      </w:r>
      <w:r w:rsidR="002B3CC7" w:rsidRPr="00F83B93">
        <w:rPr>
          <w:rFonts w:ascii="Arial" w:hAnsi="Arial" w:cs="Arial"/>
          <w:bCs/>
        </w:rPr>
        <w:t xml:space="preserve">ad </w:t>
      </w:r>
      <w:r w:rsidR="002B3CC7" w:rsidRPr="00F83B93">
        <w:rPr>
          <w:rFonts w:ascii="Arial" w:hAnsi="Arial" w:cs="Arial"/>
          <w:bCs/>
          <w:iCs/>
        </w:rPr>
        <w:t>Apice</w:t>
      </w:r>
      <w:r w:rsidR="002B3CC7" w:rsidRPr="00F83B93">
        <w:rPr>
          <w:rFonts w:ascii="Arial" w:hAnsi="Arial" w:cs="Arial"/>
          <w:iCs/>
        </w:rPr>
        <w:t>,</w:t>
      </w:r>
      <w:r w:rsidR="002B3CC7" w:rsidRPr="00F83B93">
        <w:rPr>
          <w:rFonts w:ascii="Arial" w:hAnsi="Arial" w:cs="Arial"/>
        </w:rPr>
        <w:t xml:space="preserve"> in prossimità di Benevento</w:t>
      </w:r>
      <w:r w:rsidR="00D05996" w:rsidRPr="00F83B93">
        <w:rPr>
          <w:rFonts w:ascii="Arial" w:hAnsi="Arial" w:cs="Arial"/>
        </w:rPr>
        <w:t>, un antico labirinto di pietra in cui il padre</w:t>
      </w:r>
      <w:r w:rsidR="00527704" w:rsidRPr="00F83B93">
        <w:rPr>
          <w:rFonts w:ascii="Arial" w:hAnsi="Arial" w:cs="Arial"/>
        </w:rPr>
        <w:t xml:space="preserve"> di Giancarla</w:t>
      </w:r>
      <w:r w:rsidR="00D05996" w:rsidRPr="00F83B93">
        <w:rPr>
          <w:rFonts w:ascii="Arial" w:hAnsi="Arial" w:cs="Arial"/>
        </w:rPr>
        <w:t xml:space="preserve">, capo della guardia forestale, </w:t>
      </w:r>
      <w:r w:rsidR="00D05996" w:rsidRPr="00F83B93">
        <w:rPr>
          <w:rFonts w:ascii="Arial" w:hAnsi="Arial" w:cs="Arial"/>
        </w:rPr>
        <w:lastRenderedPageBreak/>
        <w:t xml:space="preserve">occupava con la sua famiglia un alloggio di servizio.  </w:t>
      </w:r>
      <w:r w:rsidR="00C034CC" w:rsidRPr="00F83B93">
        <w:rPr>
          <w:rFonts w:ascii="Arial" w:hAnsi="Arial" w:cs="Arial"/>
        </w:rPr>
        <w:t>Divenuta adulta, la bambina del castello ha continuato a celebrare la magia antica de</w:t>
      </w:r>
      <w:r w:rsidR="008B4869" w:rsidRPr="00F83B93">
        <w:rPr>
          <w:rFonts w:ascii="Arial" w:hAnsi="Arial" w:cs="Arial"/>
        </w:rPr>
        <w:t>lla pietra, ponendola al centro di una ricerca in cui</w:t>
      </w:r>
      <w:r w:rsidR="000629AF" w:rsidRPr="00F83B93">
        <w:rPr>
          <w:rFonts w:ascii="Arial" w:hAnsi="Arial" w:cs="Arial"/>
        </w:rPr>
        <w:t>, paradossalmente, quella sua materia d’elezione non viene mai fisicamente affrontata attraverso il linguaggio deputato della scultura ma costantemente evocata dal versatile incontro tra</w:t>
      </w:r>
      <w:r w:rsidR="001908D3" w:rsidRPr="00F83B93">
        <w:rPr>
          <w:rFonts w:ascii="Arial" w:hAnsi="Arial" w:cs="Arial"/>
        </w:rPr>
        <w:t xml:space="preserve"> </w:t>
      </w:r>
      <w:r w:rsidR="000629AF" w:rsidRPr="00F83B93">
        <w:rPr>
          <w:rFonts w:ascii="Arial" w:hAnsi="Arial" w:cs="Arial"/>
        </w:rPr>
        <w:t xml:space="preserve">linguaggio </w:t>
      </w:r>
      <w:r w:rsidR="00937BF6" w:rsidRPr="00F83B93">
        <w:rPr>
          <w:rFonts w:ascii="Arial" w:hAnsi="Arial" w:cs="Arial"/>
          <w:iCs/>
        </w:rPr>
        <w:t>pittorico, grafico, fotografico</w:t>
      </w:r>
      <w:r w:rsidR="000629AF" w:rsidRPr="00F83B93">
        <w:rPr>
          <w:rFonts w:ascii="Arial" w:hAnsi="Arial" w:cs="Arial"/>
          <w:iCs/>
        </w:rPr>
        <w:t xml:space="preserve">, </w:t>
      </w:r>
      <w:r w:rsidR="00937BF6" w:rsidRPr="00F83B93">
        <w:rPr>
          <w:rFonts w:ascii="Arial" w:hAnsi="Arial" w:cs="Arial"/>
          <w:iCs/>
        </w:rPr>
        <w:t>videografico</w:t>
      </w:r>
      <w:r w:rsidR="000629AF" w:rsidRPr="00F83B93">
        <w:rPr>
          <w:rFonts w:ascii="Arial" w:hAnsi="Arial" w:cs="Arial"/>
          <w:iCs/>
        </w:rPr>
        <w:t xml:space="preserve"> e letterario.</w:t>
      </w:r>
    </w:p>
    <w:p w14:paraId="11C98E0B" w14:textId="77777777" w:rsidR="00F81386" w:rsidRPr="00F83B93" w:rsidRDefault="00F81386" w:rsidP="00F951DD">
      <w:pPr>
        <w:shd w:val="clear" w:color="auto" w:fill="FFFFFF"/>
        <w:spacing w:after="0" w:line="240" w:lineRule="auto"/>
        <w:jc w:val="both"/>
        <w:rPr>
          <w:rFonts w:ascii="Arial" w:hAnsi="Arial" w:cs="Arial"/>
          <w:iCs/>
        </w:rPr>
      </w:pPr>
    </w:p>
    <w:p w14:paraId="16633D5D" w14:textId="03619853" w:rsidR="000629AF" w:rsidRPr="00F83B93" w:rsidRDefault="000629AF" w:rsidP="008A27FD">
      <w:pPr>
        <w:shd w:val="clear" w:color="auto" w:fill="FFFFFF"/>
        <w:spacing w:after="0" w:line="240" w:lineRule="auto"/>
        <w:jc w:val="center"/>
        <w:rPr>
          <w:rFonts w:ascii="Arial" w:hAnsi="Arial" w:cs="Arial"/>
          <w:b/>
          <w:bCs/>
          <w:iCs/>
        </w:rPr>
      </w:pPr>
      <w:r w:rsidRPr="00F83B93">
        <w:rPr>
          <w:rFonts w:ascii="Arial" w:hAnsi="Arial" w:cs="Arial"/>
          <w:b/>
          <w:bCs/>
          <w:iCs/>
        </w:rPr>
        <w:t>L’</w:t>
      </w:r>
      <w:proofErr w:type="spellStart"/>
      <w:r w:rsidRPr="00F83B93">
        <w:rPr>
          <w:rFonts w:ascii="Arial" w:hAnsi="Arial" w:cs="Arial"/>
          <w:b/>
          <w:bCs/>
          <w:iCs/>
        </w:rPr>
        <w:t>interlinguismo</w:t>
      </w:r>
      <w:proofErr w:type="spellEnd"/>
      <w:r w:rsidRPr="00F83B93">
        <w:rPr>
          <w:rFonts w:ascii="Arial" w:hAnsi="Arial" w:cs="Arial"/>
          <w:b/>
          <w:bCs/>
          <w:iCs/>
        </w:rPr>
        <w:t xml:space="preserve"> di un’artista versatile</w:t>
      </w:r>
    </w:p>
    <w:p w14:paraId="15A4F7DA" w14:textId="1900E848" w:rsidR="00846090" w:rsidRPr="00F83B93" w:rsidRDefault="000629AF" w:rsidP="00F951DD">
      <w:pPr>
        <w:shd w:val="clear" w:color="auto" w:fill="FFFFFF"/>
        <w:spacing w:after="0" w:line="240" w:lineRule="auto"/>
        <w:jc w:val="both"/>
        <w:rPr>
          <w:rFonts w:ascii="Arial" w:hAnsi="Arial" w:cs="Arial"/>
          <w:iCs/>
        </w:rPr>
      </w:pPr>
      <w:r w:rsidRPr="00F83B93">
        <w:rPr>
          <w:rFonts w:ascii="Arial" w:hAnsi="Arial" w:cs="Arial"/>
          <w:iCs/>
        </w:rPr>
        <w:t xml:space="preserve">La capacità di esprimersi ai massimi livelli nei vari linguaggi dell’arte </w:t>
      </w:r>
      <w:r w:rsidR="00523B53" w:rsidRPr="00F83B93">
        <w:rPr>
          <w:rFonts w:ascii="Arial" w:hAnsi="Arial" w:cs="Arial"/>
          <w:iCs/>
        </w:rPr>
        <w:t>è</w:t>
      </w:r>
      <w:r w:rsidR="009E0010" w:rsidRPr="00F83B93">
        <w:rPr>
          <w:rFonts w:ascii="Arial" w:hAnsi="Arial" w:cs="Arial"/>
          <w:iCs/>
        </w:rPr>
        <w:t>, d’altronde,</w:t>
      </w:r>
      <w:r w:rsidR="00523B53" w:rsidRPr="00F83B93">
        <w:rPr>
          <w:rFonts w:ascii="Arial" w:hAnsi="Arial" w:cs="Arial"/>
          <w:iCs/>
        </w:rPr>
        <w:t xml:space="preserve"> una delle più vistose peculiarità di Giancarla </w:t>
      </w:r>
      <w:proofErr w:type="spellStart"/>
      <w:r w:rsidR="00523B53" w:rsidRPr="00F83B93">
        <w:rPr>
          <w:rFonts w:ascii="Arial" w:hAnsi="Arial" w:cs="Arial"/>
          <w:iCs/>
        </w:rPr>
        <w:t>Frare</w:t>
      </w:r>
      <w:proofErr w:type="spellEnd"/>
      <w:r w:rsidR="00523B53" w:rsidRPr="00F83B93">
        <w:rPr>
          <w:rFonts w:ascii="Arial" w:hAnsi="Arial" w:cs="Arial"/>
          <w:iCs/>
        </w:rPr>
        <w:t>, la cui</w:t>
      </w:r>
      <w:r w:rsidR="007062D3">
        <w:rPr>
          <w:rFonts w:ascii="Arial" w:hAnsi="Arial" w:cs="Arial"/>
          <w:iCs/>
        </w:rPr>
        <w:t xml:space="preserve"> </w:t>
      </w:r>
      <w:r w:rsidR="00523B53" w:rsidRPr="00F83B93">
        <w:rPr>
          <w:rFonts w:ascii="Arial" w:hAnsi="Arial" w:cs="Arial"/>
          <w:iCs/>
        </w:rPr>
        <w:t xml:space="preserve">versatilità ha saputo trarre il massimo profitto dall’insegnamento di maestri che hanno impresso tracce indelebili sul suo fare artistico. Allieva negli anni ‘70 dell’Accademia di Belle Arti di Napoli, </w:t>
      </w:r>
      <w:proofErr w:type="spellStart"/>
      <w:r w:rsidR="00523B53" w:rsidRPr="00F83B93">
        <w:rPr>
          <w:rFonts w:ascii="Arial" w:hAnsi="Arial" w:cs="Arial"/>
          <w:iCs/>
        </w:rPr>
        <w:t>Frare</w:t>
      </w:r>
      <w:proofErr w:type="spellEnd"/>
      <w:r w:rsidR="00523B53" w:rsidRPr="00F83B93">
        <w:rPr>
          <w:rFonts w:ascii="Arial" w:hAnsi="Arial" w:cs="Arial"/>
          <w:iCs/>
        </w:rPr>
        <w:t xml:space="preserve"> ha studiato</w:t>
      </w:r>
      <w:r w:rsidR="00535018" w:rsidRPr="00F83B93">
        <w:rPr>
          <w:rFonts w:ascii="Arial" w:hAnsi="Arial" w:cs="Arial"/>
          <w:iCs/>
        </w:rPr>
        <w:t xml:space="preserve"> </w:t>
      </w:r>
      <w:r w:rsidR="00E26896" w:rsidRPr="00F83B93">
        <w:rPr>
          <w:rFonts w:ascii="Arial" w:hAnsi="Arial" w:cs="Arial"/>
          <w:iCs/>
        </w:rPr>
        <w:t xml:space="preserve">pittura con Armando Di Stefano, scultura con Umberto Mastroianni e Augusto </w:t>
      </w:r>
      <w:proofErr w:type="spellStart"/>
      <w:r w:rsidR="00E26896" w:rsidRPr="00F83B93">
        <w:rPr>
          <w:rFonts w:ascii="Arial" w:hAnsi="Arial" w:cs="Arial"/>
          <w:iCs/>
        </w:rPr>
        <w:t>Perez</w:t>
      </w:r>
      <w:proofErr w:type="spellEnd"/>
      <w:r w:rsidR="00E26896" w:rsidRPr="00F83B93">
        <w:rPr>
          <w:rFonts w:ascii="Arial" w:hAnsi="Arial" w:cs="Arial"/>
          <w:iCs/>
        </w:rPr>
        <w:t xml:space="preserve">, incisione con Bruno </w:t>
      </w:r>
      <w:proofErr w:type="spellStart"/>
      <w:r w:rsidR="00E26896" w:rsidRPr="00F83B93">
        <w:rPr>
          <w:rFonts w:ascii="Arial" w:hAnsi="Arial" w:cs="Arial"/>
          <w:iCs/>
        </w:rPr>
        <w:t>Starita</w:t>
      </w:r>
      <w:proofErr w:type="spellEnd"/>
      <w:r w:rsidR="00E26896" w:rsidRPr="00F83B93">
        <w:rPr>
          <w:rFonts w:ascii="Arial" w:hAnsi="Arial" w:cs="Arial"/>
          <w:iCs/>
        </w:rPr>
        <w:t>, scenografia con Franco Mancini, fotografia con Mimmo Jodice, storia dell’arte con Nicola Spinosa e</w:t>
      </w:r>
      <w:r w:rsidR="00024471" w:rsidRPr="00F83B93">
        <w:rPr>
          <w:rFonts w:ascii="Arial" w:hAnsi="Arial" w:cs="Arial"/>
          <w:iCs/>
        </w:rPr>
        <w:t>, persino,</w:t>
      </w:r>
      <w:r w:rsidR="00E26896" w:rsidRPr="00F83B93">
        <w:rPr>
          <w:rFonts w:ascii="Arial" w:hAnsi="Arial" w:cs="Arial"/>
          <w:iCs/>
        </w:rPr>
        <w:t xml:space="preserve"> antropologia musicale con Roberto De Simone: i protagonisti della effervescente temperie culturale degli anni ’70 al servizio della sua inesausta intelligenza creativa. </w:t>
      </w:r>
    </w:p>
    <w:p w14:paraId="4A25A9A9" w14:textId="77777777" w:rsidR="00F81386" w:rsidRPr="00F83B93" w:rsidRDefault="00F81386" w:rsidP="00F951DD">
      <w:pPr>
        <w:shd w:val="clear" w:color="auto" w:fill="FFFFFF"/>
        <w:spacing w:after="0" w:line="240" w:lineRule="auto"/>
        <w:jc w:val="both"/>
        <w:rPr>
          <w:rFonts w:ascii="Arial" w:hAnsi="Arial" w:cs="Arial"/>
          <w:iCs/>
        </w:rPr>
      </w:pPr>
    </w:p>
    <w:p w14:paraId="1A109479" w14:textId="7E2B87E9" w:rsidR="0094220E" w:rsidRPr="00F83B93" w:rsidRDefault="0094220E" w:rsidP="008A27FD">
      <w:pPr>
        <w:shd w:val="clear" w:color="auto" w:fill="FFFFFF"/>
        <w:spacing w:after="0" w:line="240" w:lineRule="auto"/>
        <w:jc w:val="center"/>
        <w:rPr>
          <w:rFonts w:ascii="Arial" w:hAnsi="Arial" w:cs="Arial"/>
          <w:b/>
          <w:bCs/>
          <w:iCs/>
        </w:rPr>
      </w:pPr>
      <w:r w:rsidRPr="00F83B93">
        <w:rPr>
          <w:rFonts w:ascii="Arial" w:hAnsi="Arial" w:cs="Arial"/>
          <w:b/>
          <w:bCs/>
          <w:iCs/>
        </w:rPr>
        <w:t>La cultura come ispirazione</w:t>
      </w:r>
    </w:p>
    <w:p w14:paraId="459E17B9" w14:textId="576D1BEA" w:rsidR="0049712F" w:rsidRDefault="00846090" w:rsidP="00F951DD">
      <w:pPr>
        <w:shd w:val="clear" w:color="auto" w:fill="FFFFFF"/>
        <w:spacing w:after="0" w:line="240" w:lineRule="auto"/>
        <w:jc w:val="both"/>
        <w:rPr>
          <w:rFonts w:ascii="Arial" w:hAnsi="Arial" w:cs="Arial"/>
          <w:iCs/>
        </w:rPr>
      </w:pPr>
      <w:r w:rsidRPr="00F83B93">
        <w:rPr>
          <w:rFonts w:ascii="Arial" w:hAnsi="Arial" w:cs="Arial"/>
          <w:iCs/>
        </w:rPr>
        <w:t xml:space="preserve">La carta è il supporto scelto da Giancarla </w:t>
      </w:r>
      <w:proofErr w:type="spellStart"/>
      <w:r w:rsidRPr="00F83B93">
        <w:rPr>
          <w:rFonts w:ascii="Arial" w:hAnsi="Arial" w:cs="Arial"/>
          <w:iCs/>
        </w:rPr>
        <w:t>Frare</w:t>
      </w:r>
      <w:proofErr w:type="spellEnd"/>
      <w:r w:rsidRPr="00F83B93">
        <w:rPr>
          <w:rFonts w:ascii="Arial" w:hAnsi="Arial" w:cs="Arial"/>
          <w:iCs/>
        </w:rPr>
        <w:t xml:space="preserve"> per imprimere</w:t>
      </w:r>
      <w:r w:rsidR="00162FF6" w:rsidRPr="00F83B93">
        <w:rPr>
          <w:rFonts w:ascii="Arial" w:hAnsi="Arial" w:cs="Arial"/>
          <w:iCs/>
        </w:rPr>
        <w:t xml:space="preserve"> una pittura velocissima </w:t>
      </w:r>
      <w:r w:rsidR="00CA66BF">
        <w:rPr>
          <w:rFonts w:ascii="Arial" w:hAnsi="Arial" w:cs="Arial"/>
          <w:iCs/>
        </w:rPr>
        <w:t xml:space="preserve">che conduce </w:t>
      </w:r>
      <w:r w:rsidR="008B0302" w:rsidRPr="00F83B93">
        <w:rPr>
          <w:rFonts w:ascii="Arial" w:hAnsi="Arial" w:cs="Arial"/>
          <w:iCs/>
        </w:rPr>
        <w:t>lo spettatore attraverso desolati territori</w:t>
      </w:r>
      <w:r w:rsidR="00797CD4">
        <w:rPr>
          <w:rFonts w:ascii="Arial" w:hAnsi="Arial" w:cs="Arial"/>
          <w:iCs/>
        </w:rPr>
        <w:t xml:space="preserve"> di pietra in cui </w:t>
      </w:r>
      <w:r w:rsidR="00C25B9F" w:rsidRPr="00F83B93">
        <w:rPr>
          <w:rFonts w:ascii="Arial" w:hAnsi="Arial" w:cs="Arial"/>
          <w:iCs/>
        </w:rPr>
        <w:t>non c’è spazio per il corpo dell’uomo, comparso nel</w:t>
      </w:r>
      <w:r w:rsidR="0094220E">
        <w:rPr>
          <w:rFonts w:ascii="Arial" w:hAnsi="Arial" w:cs="Arial"/>
          <w:iCs/>
        </w:rPr>
        <w:t xml:space="preserve"> suo</w:t>
      </w:r>
      <w:r w:rsidR="002E7FF0">
        <w:rPr>
          <w:rFonts w:ascii="Arial" w:hAnsi="Arial" w:cs="Arial"/>
          <w:iCs/>
        </w:rPr>
        <w:t xml:space="preserve"> lavoro</w:t>
      </w:r>
      <w:r w:rsidR="0094220E">
        <w:rPr>
          <w:rFonts w:ascii="Arial" w:hAnsi="Arial" w:cs="Arial"/>
          <w:iCs/>
        </w:rPr>
        <w:t xml:space="preserve"> </w:t>
      </w:r>
      <w:r w:rsidR="00C25B9F" w:rsidRPr="00F83B93">
        <w:rPr>
          <w:rFonts w:ascii="Arial" w:hAnsi="Arial" w:cs="Arial"/>
          <w:iCs/>
        </w:rPr>
        <w:t>solo in rare occasion</w:t>
      </w:r>
      <w:r w:rsidR="00B113F7" w:rsidRPr="00F83B93">
        <w:rPr>
          <w:rFonts w:ascii="Arial" w:hAnsi="Arial" w:cs="Arial"/>
          <w:iCs/>
        </w:rPr>
        <w:t>i</w:t>
      </w:r>
      <w:r w:rsidR="00797CD4">
        <w:rPr>
          <w:rFonts w:ascii="Arial" w:hAnsi="Arial" w:cs="Arial"/>
          <w:iCs/>
        </w:rPr>
        <w:t>.</w:t>
      </w:r>
      <w:r w:rsidR="00B113F7" w:rsidRPr="00F83B93">
        <w:rPr>
          <w:rFonts w:ascii="Arial" w:hAnsi="Arial" w:cs="Arial"/>
          <w:iCs/>
        </w:rPr>
        <w:t xml:space="preserve"> </w:t>
      </w:r>
    </w:p>
    <w:p w14:paraId="5DEEC4AA" w14:textId="320C6D93" w:rsidR="00870521" w:rsidRDefault="00870521" w:rsidP="00870521">
      <w:pPr>
        <w:shd w:val="clear" w:color="auto" w:fill="FFFFFF"/>
        <w:spacing w:after="0" w:line="240" w:lineRule="auto"/>
        <w:jc w:val="both"/>
        <w:rPr>
          <w:rFonts w:ascii="Arial" w:hAnsi="Arial" w:cs="Arial"/>
          <w:i/>
        </w:rPr>
      </w:pPr>
      <w:r>
        <w:rPr>
          <w:rFonts w:ascii="Arial" w:hAnsi="Arial" w:cs="Arial"/>
          <w:iCs/>
        </w:rPr>
        <w:t>Gli importanti cicli giovanili chiariscono però in modo incontrovertibile come l</w:t>
      </w:r>
      <w:r w:rsidR="002E7FF0" w:rsidRPr="00F83B93">
        <w:rPr>
          <w:rFonts w:ascii="Arial" w:hAnsi="Arial" w:cs="Arial"/>
          <w:iCs/>
        </w:rPr>
        <w:t>’assenza</w:t>
      </w:r>
      <w:r w:rsidR="00525F5C">
        <w:rPr>
          <w:rFonts w:ascii="Arial" w:hAnsi="Arial" w:cs="Arial"/>
          <w:iCs/>
        </w:rPr>
        <w:t xml:space="preserve"> dell’uomo</w:t>
      </w:r>
      <w:r w:rsidR="002E7FF0" w:rsidRPr="00F83B93">
        <w:rPr>
          <w:rFonts w:ascii="Arial" w:hAnsi="Arial" w:cs="Arial"/>
          <w:iCs/>
        </w:rPr>
        <w:t xml:space="preserve"> </w:t>
      </w:r>
      <w:r>
        <w:rPr>
          <w:rFonts w:ascii="Arial" w:hAnsi="Arial" w:cs="Arial"/>
          <w:iCs/>
        </w:rPr>
        <w:t xml:space="preserve">sia </w:t>
      </w:r>
      <w:r w:rsidR="002E7FF0" w:rsidRPr="00F83B93">
        <w:rPr>
          <w:rFonts w:ascii="Arial" w:hAnsi="Arial" w:cs="Arial"/>
          <w:iCs/>
        </w:rPr>
        <w:t>solo uno dei tanti depistaggi introdotti dall’artista all’interno di una ricerca che prende</w:t>
      </w:r>
      <w:r w:rsidR="00525F5C">
        <w:rPr>
          <w:rFonts w:ascii="Arial" w:hAnsi="Arial" w:cs="Arial"/>
          <w:iCs/>
        </w:rPr>
        <w:t xml:space="preserve"> in realtà </w:t>
      </w:r>
      <w:r w:rsidR="002E7FF0" w:rsidRPr="00F83B93">
        <w:rPr>
          <w:rFonts w:ascii="Arial" w:hAnsi="Arial" w:cs="Arial"/>
          <w:iCs/>
        </w:rPr>
        <w:t>spunto dall’interesse per la cultura dell’uomo</w:t>
      </w:r>
      <w:r w:rsidR="00525F5C">
        <w:rPr>
          <w:rFonts w:ascii="Arial" w:hAnsi="Arial" w:cs="Arial"/>
          <w:iCs/>
        </w:rPr>
        <w:t>.</w:t>
      </w:r>
      <w:r w:rsidR="002E7FF0" w:rsidRPr="00F83B93">
        <w:rPr>
          <w:rFonts w:ascii="Arial" w:hAnsi="Arial" w:cs="Arial"/>
          <w:iCs/>
        </w:rPr>
        <w:t xml:space="preserve"> </w:t>
      </w:r>
      <w:r>
        <w:rPr>
          <w:rFonts w:ascii="Arial" w:hAnsi="Arial" w:cs="Arial"/>
          <w:iCs/>
        </w:rPr>
        <w:t xml:space="preserve">Non casualmente il suo primo grande successo arriva, nella seconda metà degli anni ’70, con </w:t>
      </w:r>
      <w:r w:rsidRPr="00F83B93">
        <w:rPr>
          <w:rFonts w:ascii="Arial" w:hAnsi="Arial" w:cs="Arial"/>
          <w:i/>
        </w:rPr>
        <w:t>Le Condizioni del volo</w:t>
      </w:r>
      <w:r w:rsidRPr="00F83B93">
        <w:rPr>
          <w:rFonts w:ascii="Arial" w:hAnsi="Arial" w:cs="Arial"/>
          <w:iCs/>
        </w:rPr>
        <w:t>”, un ciclo di trentacinque grandi disegni a china - i tre presenti in mostra provengono dalle collezioni dell’Istituto Centrale per la Grafica che ha acquisito la serie quasi per intero - ispirat</w:t>
      </w:r>
      <w:r>
        <w:rPr>
          <w:rFonts w:ascii="Arial" w:hAnsi="Arial" w:cs="Arial"/>
          <w:iCs/>
        </w:rPr>
        <w:t>i</w:t>
      </w:r>
      <w:r w:rsidRPr="00F83B93">
        <w:rPr>
          <w:rFonts w:ascii="Arial" w:hAnsi="Arial" w:cs="Arial"/>
          <w:iCs/>
        </w:rPr>
        <w:t xml:space="preserve"> alla poesia di Georg </w:t>
      </w:r>
      <w:proofErr w:type="spellStart"/>
      <w:r w:rsidRPr="00F83B93">
        <w:rPr>
          <w:rFonts w:ascii="Arial" w:hAnsi="Arial" w:cs="Arial"/>
          <w:iCs/>
        </w:rPr>
        <w:t>Trakl</w:t>
      </w:r>
      <w:proofErr w:type="spellEnd"/>
      <w:r w:rsidRPr="00F83B93">
        <w:rPr>
          <w:rFonts w:ascii="Arial" w:hAnsi="Arial" w:cs="Arial"/>
          <w:iCs/>
        </w:rPr>
        <w:t xml:space="preserve">, disperato cantore della dissoluzione della stagione della </w:t>
      </w:r>
      <w:proofErr w:type="spellStart"/>
      <w:r w:rsidRPr="00F83B93">
        <w:rPr>
          <w:rFonts w:ascii="Arial" w:hAnsi="Arial" w:cs="Arial"/>
          <w:i/>
        </w:rPr>
        <w:t>felix</w:t>
      </w:r>
      <w:proofErr w:type="spellEnd"/>
      <w:r w:rsidRPr="00F83B93">
        <w:rPr>
          <w:rFonts w:ascii="Arial" w:hAnsi="Arial" w:cs="Arial"/>
          <w:i/>
        </w:rPr>
        <w:t xml:space="preserve"> Austria</w:t>
      </w:r>
    </w:p>
    <w:p w14:paraId="326BD67E" w14:textId="6E10660E" w:rsidR="00B46E32" w:rsidRDefault="00B46E32" w:rsidP="00870521">
      <w:pPr>
        <w:shd w:val="clear" w:color="auto" w:fill="FFFFFF"/>
        <w:spacing w:after="0" w:line="240" w:lineRule="auto"/>
        <w:jc w:val="both"/>
        <w:rPr>
          <w:rFonts w:ascii="Arial" w:hAnsi="Arial" w:cs="Arial"/>
          <w:i/>
        </w:rPr>
      </w:pPr>
    </w:p>
    <w:p w14:paraId="06280F77" w14:textId="38EEE9D6" w:rsidR="00B46E32" w:rsidRPr="00B46E32" w:rsidRDefault="00B46E32" w:rsidP="008A27FD">
      <w:pPr>
        <w:shd w:val="clear" w:color="auto" w:fill="FFFFFF"/>
        <w:spacing w:after="0" w:line="240" w:lineRule="auto"/>
        <w:jc w:val="center"/>
        <w:rPr>
          <w:rFonts w:ascii="Arial" w:hAnsi="Arial" w:cs="Arial"/>
          <w:b/>
          <w:bCs/>
          <w:iCs/>
        </w:rPr>
      </w:pPr>
      <w:r w:rsidRPr="00B46E32">
        <w:rPr>
          <w:rFonts w:ascii="Arial" w:hAnsi="Arial" w:cs="Arial"/>
          <w:b/>
          <w:bCs/>
          <w:iCs/>
        </w:rPr>
        <w:t>L’innesto fotografico</w:t>
      </w:r>
    </w:p>
    <w:p w14:paraId="4296E241" w14:textId="381E29DF" w:rsidR="00167702" w:rsidRPr="00F83B93" w:rsidRDefault="00167702" w:rsidP="00167702">
      <w:pPr>
        <w:shd w:val="clear" w:color="auto" w:fill="FFFFFF"/>
        <w:spacing w:after="0" w:line="240" w:lineRule="auto"/>
        <w:jc w:val="both"/>
        <w:rPr>
          <w:rFonts w:ascii="Arial" w:hAnsi="Arial" w:cs="Arial"/>
          <w:iCs/>
        </w:rPr>
      </w:pPr>
      <w:r>
        <w:rPr>
          <w:rFonts w:ascii="Arial" w:hAnsi="Arial" w:cs="Arial"/>
          <w:iCs/>
        </w:rPr>
        <w:t xml:space="preserve">Negli anni ’80, </w:t>
      </w:r>
      <w:r w:rsidRPr="00F83B93">
        <w:rPr>
          <w:rFonts w:ascii="Arial" w:hAnsi="Arial" w:cs="Arial"/>
          <w:iCs/>
        </w:rPr>
        <w:t>trasferitasi a Roma, lo spunto culturale che alimenta la sua ispirazione diventa quello del reperto archeologico. Le immagini di elementi scultorei catturate nel corso di lunghe battute fotografiche nel Nord Europa e in Italia</w:t>
      </w:r>
      <w:r>
        <w:rPr>
          <w:rFonts w:ascii="Arial" w:hAnsi="Arial" w:cs="Arial"/>
          <w:iCs/>
        </w:rPr>
        <w:t xml:space="preserve"> </w:t>
      </w:r>
      <w:r w:rsidRPr="00F83B93">
        <w:rPr>
          <w:rFonts w:ascii="Arial" w:hAnsi="Arial" w:cs="Arial"/>
          <w:iCs/>
        </w:rPr>
        <w:t>vengono innestate all’interno di minimali composizioni pittoriche, in</w:t>
      </w:r>
      <w:r>
        <w:rPr>
          <w:rFonts w:ascii="Arial" w:hAnsi="Arial" w:cs="Arial"/>
          <w:iCs/>
        </w:rPr>
        <w:t xml:space="preserve"> rapporto di tensione dialettica tra</w:t>
      </w:r>
      <w:r w:rsidRPr="00F83B93">
        <w:rPr>
          <w:rFonts w:ascii="Arial" w:hAnsi="Arial" w:cs="Arial"/>
          <w:iCs/>
        </w:rPr>
        <w:t xml:space="preserve"> linguaggio della fotografia</w:t>
      </w:r>
      <w:r w:rsidR="00872C08">
        <w:rPr>
          <w:rFonts w:ascii="Arial" w:hAnsi="Arial" w:cs="Arial"/>
          <w:iCs/>
        </w:rPr>
        <w:t xml:space="preserve"> e</w:t>
      </w:r>
      <w:r w:rsidRPr="00F83B93">
        <w:rPr>
          <w:rFonts w:ascii="Arial" w:hAnsi="Arial" w:cs="Arial"/>
          <w:iCs/>
        </w:rPr>
        <w:t xml:space="preserve"> segno pittorico</w:t>
      </w:r>
      <w:r>
        <w:rPr>
          <w:rFonts w:ascii="Arial" w:hAnsi="Arial" w:cs="Arial"/>
          <w:iCs/>
        </w:rPr>
        <w:t xml:space="preserve"> </w:t>
      </w:r>
    </w:p>
    <w:p w14:paraId="22B9AF79" w14:textId="77777777" w:rsidR="00F81386" w:rsidRPr="00F83B93" w:rsidRDefault="00F81386" w:rsidP="00F951DD">
      <w:pPr>
        <w:shd w:val="clear" w:color="auto" w:fill="FFFFFF"/>
        <w:spacing w:after="0" w:line="240" w:lineRule="auto"/>
        <w:jc w:val="both"/>
        <w:rPr>
          <w:rFonts w:ascii="Arial" w:hAnsi="Arial" w:cs="Arial"/>
          <w:iCs/>
        </w:rPr>
      </w:pPr>
    </w:p>
    <w:p w14:paraId="36F497B6" w14:textId="47A6CBA5" w:rsidR="0098086B" w:rsidRPr="00F83B93" w:rsidRDefault="0098086B" w:rsidP="008A27FD">
      <w:pPr>
        <w:shd w:val="clear" w:color="auto" w:fill="FFFFFF"/>
        <w:spacing w:after="0" w:line="240" w:lineRule="auto"/>
        <w:jc w:val="center"/>
        <w:rPr>
          <w:rFonts w:ascii="Arial" w:hAnsi="Arial" w:cs="Arial"/>
          <w:b/>
          <w:bCs/>
          <w:iCs/>
        </w:rPr>
      </w:pPr>
      <w:r w:rsidRPr="00F83B93">
        <w:rPr>
          <w:rFonts w:ascii="Arial" w:hAnsi="Arial" w:cs="Arial"/>
          <w:b/>
          <w:bCs/>
          <w:iCs/>
        </w:rPr>
        <w:t>La divaricazione tra geologie</w:t>
      </w:r>
      <w:r w:rsidR="00AB62B9" w:rsidRPr="00F83B93">
        <w:rPr>
          <w:rFonts w:ascii="Arial" w:hAnsi="Arial" w:cs="Arial"/>
          <w:b/>
          <w:bCs/>
          <w:iCs/>
        </w:rPr>
        <w:t xml:space="preserve"> dell’origine</w:t>
      </w:r>
      <w:r w:rsidRPr="00F83B93">
        <w:rPr>
          <w:rFonts w:ascii="Arial" w:hAnsi="Arial" w:cs="Arial"/>
          <w:b/>
          <w:bCs/>
          <w:iCs/>
        </w:rPr>
        <w:t xml:space="preserve"> e archeologie</w:t>
      </w:r>
      <w:r w:rsidR="00AB62B9" w:rsidRPr="00F83B93">
        <w:rPr>
          <w:rFonts w:ascii="Arial" w:hAnsi="Arial" w:cs="Arial"/>
          <w:b/>
          <w:bCs/>
          <w:iCs/>
        </w:rPr>
        <w:t xml:space="preserve"> post umane</w:t>
      </w:r>
    </w:p>
    <w:p w14:paraId="49365CC7" w14:textId="7726A0C1" w:rsidR="0098086B" w:rsidRPr="00F83B93" w:rsidRDefault="00F0680E" w:rsidP="00F951DD">
      <w:pPr>
        <w:shd w:val="clear" w:color="auto" w:fill="FFFFFF"/>
        <w:spacing w:after="0" w:line="240" w:lineRule="auto"/>
        <w:jc w:val="both"/>
        <w:rPr>
          <w:rFonts w:ascii="Arial" w:hAnsi="Arial" w:cs="Arial"/>
          <w:iCs/>
        </w:rPr>
      </w:pPr>
      <w:r w:rsidRPr="00F83B93">
        <w:rPr>
          <w:rFonts w:ascii="Arial" w:hAnsi="Arial" w:cs="Arial"/>
          <w:iCs/>
        </w:rPr>
        <w:t>In progresso di tempo, l</w:t>
      </w:r>
      <w:r w:rsidR="0098086B" w:rsidRPr="00F83B93">
        <w:rPr>
          <w:rFonts w:ascii="Arial" w:hAnsi="Arial" w:cs="Arial"/>
          <w:iCs/>
        </w:rPr>
        <w:t>a sempre più marcata attenzione</w:t>
      </w:r>
      <w:r w:rsidRPr="00F83B93">
        <w:rPr>
          <w:rFonts w:ascii="Arial" w:hAnsi="Arial" w:cs="Arial"/>
          <w:iCs/>
        </w:rPr>
        <w:t xml:space="preserve"> prestata ai</w:t>
      </w:r>
      <w:r w:rsidR="0098086B" w:rsidRPr="00F83B93">
        <w:rPr>
          <w:rFonts w:ascii="Arial" w:hAnsi="Arial" w:cs="Arial"/>
          <w:iCs/>
        </w:rPr>
        <w:t xml:space="preserve"> repert</w:t>
      </w:r>
      <w:r w:rsidRPr="00F83B93">
        <w:rPr>
          <w:rFonts w:ascii="Arial" w:hAnsi="Arial" w:cs="Arial"/>
          <w:iCs/>
        </w:rPr>
        <w:t>i</w:t>
      </w:r>
      <w:r w:rsidR="0098086B" w:rsidRPr="00F83B93">
        <w:rPr>
          <w:rFonts w:ascii="Arial" w:hAnsi="Arial" w:cs="Arial"/>
          <w:iCs/>
        </w:rPr>
        <w:t xml:space="preserve"> archeologic</w:t>
      </w:r>
      <w:r w:rsidRPr="00F83B93">
        <w:rPr>
          <w:rFonts w:ascii="Arial" w:hAnsi="Arial" w:cs="Arial"/>
          <w:iCs/>
        </w:rPr>
        <w:t>i più aggrediti dal tempo, così consunti</w:t>
      </w:r>
      <w:r w:rsidR="0098086B" w:rsidRPr="00F83B93">
        <w:rPr>
          <w:rFonts w:ascii="Arial" w:hAnsi="Arial" w:cs="Arial"/>
          <w:iCs/>
        </w:rPr>
        <w:t xml:space="preserve"> da </w:t>
      </w:r>
      <w:r w:rsidR="001F76C2" w:rsidRPr="00F83B93">
        <w:rPr>
          <w:rFonts w:ascii="Arial" w:hAnsi="Arial" w:cs="Arial"/>
          <w:iCs/>
        </w:rPr>
        <w:t xml:space="preserve">aver perduto le </w:t>
      </w:r>
      <w:r w:rsidRPr="00F83B93">
        <w:rPr>
          <w:rFonts w:ascii="Arial" w:hAnsi="Arial" w:cs="Arial"/>
          <w:iCs/>
        </w:rPr>
        <w:t>loro</w:t>
      </w:r>
      <w:r w:rsidR="001F76C2" w:rsidRPr="00F83B93">
        <w:rPr>
          <w:rFonts w:ascii="Arial" w:hAnsi="Arial" w:cs="Arial"/>
          <w:iCs/>
        </w:rPr>
        <w:t xml:space="preserve"> connotazioni stilistiche di riconoscimento, </w:t>
      </w:r>
      <w:r w:rsidR="00C77E24" w:rsidRPr="00F83B93">
        <w:rPr>
          <w:rFonts w:ascii="Arial" w:hAnsi="Arial" w:cs="Arial"/>
          <w:iCs/>
        </w:rPr>
        <w:t>condurrà,</w:t>
      </w:r>
      <w:r w:rsidRPr="00F83B93">
        <w:rPr>
          <w:rFonts w:ascii="Arial" w:hAnsi="Arial" w:cs="Arial"/>
          <w:iCs/>
        </w:rPr>
        <w:t xml:space="preserve"> </w:t>
      </w:r>
      <w:r w:rsidR="00C77E24" w:rsidRPr="00F83B93">
        <w:rPr>
          <w:rFonts w:ascii="Arial" w:hAnsi="Arial" w:cs="Arial"/>
          <w:iCs/>
        </w:rPr>
        <w:t>alla suggestiva divaricazione dei suoi paesaggi tra “</w:t>
      </w:r>
      <w:r w:rsidR="00C77E24" w:rsidRPr="00F83B93">
        <w:rPr>
          <w:rFonts w:ascii="Arial" w:hAnsi="Arial" w:cs="Arial"/>
          <w:i/>
        </w:rPr>
        <w:t>geologie”</w:t>
      </w:r>
      <w:r w:rsidR="00C77E24" w:rsidRPr="00F83B93">
        <w:rPr>
          <w:rFonts w:ascii="Arial" w:hAnsi="Arial" w:cs="Arial"/>
          <w:iCs/>
        </w:rPr>
        <w:t xml:space="preserve"> e “</w:t>
      </w:r>
      <w:r w:rsidR="00C77E24" w:rsidRPr="00F83B93">
        <w:rPr>
          <w:rFonts w:ascii="Arial" w:hAnsi="Arial" w:cs="Arial"/>
          <w:i/>
        </w:rPr>
        <w:t>archeologie”</w:t>
      </w:r>
      <w:r w:rsidRPr="00F83B93">
        <w:rPr>
          <w:rFonts w:ascii="Arial" w:hAnsi="Arial" w:cs="Arial"/>
          <w:i/>
        </w:rPr>
        <w:t>.</w:t>
      </w:r>
      <w:r w:rsidR="000566FE" w:rsidRPr="00F83B93">
        <w:rPr>
          <w:rFonts w:ascii="Arial" w:hAnsi="Arial" w:cs="Arial"/>
          <w:i/>
        </w:rPr>
        <w:t xml:space="preserve"> </w:t>
      </w:r>
      <w:r w:rsidR="00A95BD4" w:rsidRPr="00F83B93">
        <w:rPr>
          <w:rFonts w:ascii="Arial" w:hAnsi="Arial" w:cs="Arial"/>
          <w:iCs/>
        </w:rPr>
        <w:t>Una</w:t>
      </w:r>
      <w:r w:rsidR="00A95BD4" w:rsidRPr="00F83B93">
        <w:rPr>
          <w:rFonts w:ascii="Arial" w:hAnsi="Arial" w:cs="Arial"/>
          <w:i/>
        </w:rPr>
        <w:t xml:space="preserve"> </w:t>
      </w:r>
      <w:r w:rsidR="00A95BD4" w:rsidRPr="00F83B93">
        <w:rPr>
          <w:rFonts w:ascii="Arial" w:hAnsi="Arial" w:cs="Arial"/>
          <w:iCs/>
        </w:rPr>
        <w:t>divaricazione ben evidenziata</w:t>
      </w:r>
      <w:r w:rsidR="000566FE" w:rsidRPr="00F83B93">
        <w:rPr>
          <w:rFonts w:ascii="Arial" w:hAnsi="Arial" w:cs="Arial"/>
          <w:iCs/>
        </w:rPr>
        <w:t xml:space="preserve"> in </w:t>
      </w:r>
      <w:r w:rsidR="00A95BD4" w:rsidRPr="00F83B93">
        <w:rPr>
          <w:rFonts w:ascii="Arial" w:hAnsi="Arial" w:cs="Arial"/>
          <w:iCs/>
        </w:rPr>
        <w:t>mostra</w:t>
      </w:r>
      <w:r w:rsidR="000566FE" w:rsidRPr="00F83B93">
        <w:rPr>
          <w:rFonts w:ascii="Arial" w:hAnsi="Arial" w:cs="Arial"/>
          <w:iCs/>
        </w:rPr>
        <w:t xml:space="preserve"> collocando i due tipi di composizioni in spazi diversi: da una parte </w:t>
      </w:r>
      <w:r w:rsidR="00CA2501" w:rsidRPr="00F83B93">
        <w:rPr>
          <w:rFonts w:ascii="Arial" w:hAnsi="Arial" w:cs="Arial"/>
          <w:iCs/>
        </w:rPr>
        <w:t>le composizioni a cui l’innesto di f</w:t>
      </w:r>
      <w:r w:rsidR="00A8581D" w:rsidRPr="00F83B93">
        <w:rPr>
          <w:rFonts w:ascii="Arial" w:hAnsi="Arial" w:cs="Arial"/>
          <w:iCs/>
        </w:rPr>
        <w:t>otografie</w:t>
      </w:r>
      <w:r w:rsidR="00CA2501" w:rsidRPr="00F83B93">
        <w:rPr>
          <w:rFonts w:ascii="Arial" w:hAnsi="Arial" w:cs="Arial"/>
          <w:iCs/>
        </w:rPr>
        <w:t xml:space="preserve"> di reperti monumentali chiaramente riconoscibili conferisce l’aspetto di </w:t>
      </w:r>
      <w:r w:rsidR="00AA6E9A" w:rsidRPr="00F83B93">
        <w:rPr>
          <w:rFonts w:ascii="Arial" w:hAnsi="Arial" w:cs="Arial"/>
          <w:iCs/>
        </w:rPr>
        <w:t>paesaggi che portano le tracce di un antico passaggio dell’uomo e</w:t>
      </w:r>
      <w:r w:rsidR="000566FE" w:rsidRPr="00F83B93">
        <w:rPr>
          <w:rFonts w:ascii="Arial" w:hAnsi="Arial" w:cs="Arial"/>
          <w:iCs/>
        </w:rPr>
        <w:t xml:space="preserve"> dall’altra quelle </w:t>
      </w:r>
      <w:r w:rsidR="00AA6E9A" w:rsidRPr="00F83B93">
        <w:rPr>
          <w:rFonts w:ascii="Arial" w:hAnsi="Arial" w:cs="Arial"/>
          <w:iCs/>
        </w:rPr>
        <w:t xml:space="preserve">in cui la traccia culturale è </w:t>
      </w:r>
      <w:r w:rsidR="00215ABB" w:rsidRPr="00F83B93">
        <w:rPr>
          <w:rFonts w:ascii="Arial" w:hAnsi="Arial" w:cs="Arial"/>
          <w:iCs/>
        </w:rPr>
        <w:t>oramai così labile</w:t>
      </w:r>
      <w:r w:rsidR="00AA6E9A" w:rsidRPr="00F83B93">
        <w:rPr>
          <w:rFonts w:ascii="Arial" w:hAnsi="Arial" w:cs="Arial"/>
          <w:iCs/>
        </w:rPr>
        <w:t xml:space="preserve"> da diventare invisibile</w:t>
      </w:r>
      <w:r w:rsidR="00BD3142">
        <w:rPr>
          <w:rFonts w:ascii="Arial" w:hAnsi="Arial" w:cs="Arial"/>
          <w:iCs/>
        </w:rPr>
        <w:t>,</w:t>
      </w:r>
      <w:r w:rsidR="00AA6E9A" w:rsidRPr="00F83B93">
        <w:rPr>
          <w:rFonts w:ascii="Arial" w:hAnsi="Arial" w:cs="Arial"/>
          <w:iCs/>
        </w:rPr>
        <w:t xml:space="preserve"> creando la sensazione di primordial</w:t>
      </w:r>
      <w:r w:rsidR="00AB62B9" w:rsidRPr="00F83B93">
        <w:rPr>
          <w:rFonts w:ascii="Arial" w:hAnsi="Arial" w:cs="Arial"/>
          <w:iCs/>
        </w:rPr>
        <w:t>i</w:t>
      </w:r>
      <w:r w:rsidR="00AA6E9A" w:rsidRPr="00F83B93">
        <w:rPr>
          <w:rFonts w:ascii="Arial" w:hAnsi="Arial" w:cs="Arial"/>
          <w:iCs/>
        </w:rPr>
        <w:t xml:space="preserve"> paesaggi delle origini</w:t>
      </w:r>
      <w:r w:rsidR="00A8581D" w:rsidRPr="00F83B93">
        <w:rPr>
          <w:rFonts w:ascii="Arial" w:hAnsi="Arial" w:cs="Arial"/>
          <w:iCs/>
        </w:rPr>
        <w:t xml:space="preserve">. </w:t>
      </w:r>
    </w:p>
    <w:p w14:paraId="794FFDEB" w14:textId="77777777" w:rsidR="00F81386" w:rsidRPr="00F83B93" w:rsidRDefault="00F81386" w:rsidP="00F951DD">
      <w:pPr>
        <w:shd w:val="clear" w:color="auto" w:fill="FFFFFF"/>
        <w:spacing w:after="0" w:line="240" w:lineRule="auto"/>
        <w:jc w:val="both"/>
        <w:rPr>
          <w:rFonts w:ascii="Arial" w:hAnsi="Arial" w:cs="Arial"/>
          <w:iCs/>
        </w:rPr>
      </w:pPr>
    </w:p>
    <w:p w14:paraId="7678E662" w14:textId="672D1147" w:rsidR="00FC22AF" w:rsidRPr="00F83B93" w:rsidRDefault="00936399" w:rsidP="008A27FD">
      <w:pPr>
        <w:shd w:val="clear" w:color="auto" w:fill="FFFFFF"/>
        <w:spacing w:after="0" w:line="240" w:lineRule="auto"/>
        <w:jc w:val="center"/>
        <w:rPr>
          <w:rFonts w:ascii="Arial" w:hAnsi="Arial" w:cs="Arial"/>
          <w:iCs/>
        </w:rPr>
      </w:pPr>
      <w:r w:rsidRPr="00F83B93">
        <w:rPr>
          <w:rFonts w:ascii="Arial" w:hAnsi="Arial" w:cs="Arial"/>
          <w:b/>
          <w:bCs/>
          <w:iCs/>
        </w:rPr>
        <w:t>“</w:t>
      </w:r>
      <w:r w:rsidR="00FC22AF" w:rsidRPr="00F83B93">
        <w:rPr>
          <w:rFonts w:ascii="Arial" w:hAnsi="Arial" w:cs="Arial"/>
          <w:b/>
          <w:bCs/>
          <w:iCs/>
        </w:rPr>
        <w:t>Stati di permanenza, Gina</w:t>
      </w:r>
      <w:r w:rsidRPr="00F83B93">
        <w:rPr>
          <w:rFonts w:ascii="Arial" w:hAnsi="Arial" w:cs="Arial"/>
          <w:b/>
          <w:bCs/>
          <w:iCs/>
        </w:rPr>
        <w:t>”</w:t>
      </w:r>
    </w:p>
    <w:p w14:paraId="1380B767" w14:textId="3C9CD0E8" w:rsidR="00FC22AF" w:rsidRPr="00F83B93" w:rsidRDefault="00F460EC" w:rsidP="00F951DD">
      <w:pPr>
        <w:shd w:val="clear" w:color="auto" w:fill="FFFFFF"/>
        <w:spacing w:after="0" w:line="240" w:lineRule="auto"/>
        <w:jc w:val="both"/>
        <w:rPr>
          <w:rFonts w:ascii="Arial" w:hAnsi="Arial" w:cs="Arial"/>
          <w:iCs/>
        </w:rPr>
      </w:pPr>
      <w:r>
        <w:rPr>
          <w:rFonts w:ascii="Arial" w:hAnsi="Arial" w:cs="Arial"/>
          <w:iCs/>
        </w:rPr>
        <w:t xml:space="preserve">Il senso della ricerca </w:t>
      </w:r>
      <w:r w:rsidR="00A10279">
        <w:rPr>
          <w:rFonts w:ascii="Arial" w:hAnsi="Arial" w:cs="Arial"/>
          <w:iCs/>
        </w:rPr>
        <w:t xml:space="preserve">di </w:t>
      </w:r>
      <w:proofErr w:type="spellStart"/>
      <w:r w:rsidR="00A10279">
        <w:rPr>
          <w:rFonts w:ascii="Arial" w:hAnsi="Arial" w:cs="Arial"/>
          <w:iCs/>
        </w:rPr>
        <w:t>Frare</w:t>
      </w:r>
      <w:proofErr w:type="spellEnd"/>
      <w:r w:rsidR="00A10279">
        <w:rPr>
          <w:rFonts w:ascii="Arial" w:hAnsi="Arial" w:cs="Arial"/>
          <w:iCs/>
        </w:rPr>
        <w:t xml:space="preserve"> </w:t>
      </w:r>
      <w:r>
        <w:rPr>
          <w:rFonts w:ascii="Arial" w:hAnsi="Arial" w:cs="Arial"/>
          <w:iCs/>
        </w:rPr>
        <w:t xml:space="preserve">sulla memoria si esplicita anche in </w:t>
      </w:r>
      <w:r w:rsidR="009250D5" w:rsidRPr="00F83B93">
        <w:rPr>
          <w:rFonts w:ascii="Arial" w:hAnsi="Arial" w:cs="Arial"/>
          <w:i/>
        </w:rPr>
        <w:t>Stati di permanenza, Gina</w:t>
      </w:r>
      <w:r w:rsidR="009250D5" w:rsidRPr="00F83B93">
        <w:rPr>
          <w:rFonts w:ascii="Arial" w:hAnsi="Arial" w:cs="Arial"/>
          <w:iCs/>
        </w:rPr>
        <w:t>,</w:t>
      </w:r>
      <w:r w:rsidR="00B342E2" w:rsidRPr="00F83B93">
        <w:rPr>
          <w:rFonts w:ascii="Arial" w:hAnsi="Arial" w:cs="Arial"/>
          <w:iCs/>
        </w:rPr>
        <w:t xml:space="preserve"> </w:t>
      </w:r>
      <w:r>
        <w:rPr>
          <w:rFonts w:ascii="Arial" w:hAnsi="Arial" w:cs="Arial"/>
          <w:iCs/>
        </w:rPr>
        <w:t xml:space="preserve">bellissima </w:t>
      </w:r>
      <w:r w:rsidR="00B342E2" w:rsidRPr="00F83B93">
        <w:rPr>
          <w:rFonts w:ascii="Arial" w:hAnsi="Arial" w:cs="Arial"/>
          <w:iCs/>
        </w:rPr>
        <w:t>opera videografica</w:t>
      </w:r>
      <w:r w:rsidR="009250D5" w:rsidRPr="00F83B93">
        <w:rPr>
          <w:rFonts w:ascii="Arial" w:hAnsi="Arial" w:cs="Arial"/>
          <w:iCs/>
        </w:rPr>
        <w:t xml:space="preserve"> </w:t>
      </w:r>
      <w:r>
        <w:rPr>
          <w:rFonts w:ascii="Arial" w:hAnsi="Arial" w:cs="Arial"/>
          <w:iCs/>
        </w:rPr>
        <w:t>c</w:t>
      </w:r>
      <w:r w:rsidR="009F18E4">
        <w:rPr>
          <w:rFonts w:ascii="Arial" w:hAnsi="Arial" w:cs="Arial"/>
          <w:iCs/>
        </w:rPr>
        <w:t xml:space="preserve">ostruita eccezionalmente attorno a una presenza umana. </w:t>
      </w:r>
      <w:r w:rsidR="00A66DA1" w:rsidRPr="00F83B93">
        <w:rPr>
          <w:rFonts w:ascii="Arial" w:hAnsi="Arial" w:cs="Arial"/>
          <w:iCs/>
        </w:rPr>
        <w:t>Gina,</w:t>
      </w:r>
      <w:r w:rsidR="009F18E4">
        <w:rPr>
          <w:rFonts w:ascii="Arial" w:hAnsi="Arial" w:cs="Arial"/>
          <w:iCs/>
        </w:rPr>
        <w:t xml:space="preserve"> la protagonista, è una</w:t>
      </w:r>
      <w:r w:rsidR="00A66DA1" w:rsidRPr="00F83B93">
        <w:rPr>
          <w:rFonts w:ascii="Arial" w:hAnsi="Arial" w:cs="Arial"/>
          <w:iCs/>
        </w:rPr>
        <w:t xml:space="preserve"> centenaria </w:t>
      </w:r>
      <w:bookmarkStart w:id="0" w:name="_GoBack"/>
      <w:bookmarkEnd w:id="0"/>
      <w:r w:rsidR="00A66DA1" w:rsidRPr="00F83B93">
        <w:rPr>
          <w:rFonts w:ascii="Arial" w:hAnsi="Arial" w:cs="Arial"/>
          <w:iCs/>
        </w:rPr>
        <w:t>che</w:t>
      </w:r>
      <w:r w:rsidR="00F82163">
        <w:rPr>
          <w:rFonts w:ascii="Arial" w:hAnsi="Arial" w:cs="Arial"/>
          <w:iCs/>
        </w:rPr>
        <w:t>,</w:t>
      </w:r>
      <w:r w:rsidR="009F18E4">
        <w:rPr>
          <w:rFonts w:ascii="Arial" w:hAnsi="Arial" w:cs="Arial"/>
          <w:iCs/>
        </w:rPr>
        <w:t xml:space="preserve"> pur avendo perso</w:t>
      </w:r>
      <w:r w:rsidR="00A66DA1" w:rsidRPr="00F83B93">
        <w:rPr>
          <w:rFonts w:ascii="Arial" w:hAnsi="Arial" w:cs="Arial"/>
          <w:iCs/>
        </w:rPr>
        <w:t xml:space="preserve"> </w:t>
      </w:r>
      <w:r w:rsidR="00B668F3" w:rsidRPr="00F83B93">
        <w:rPr>
          <w:rFonts w:ascii="Arial" w:hAnsi="Arial" w:cs="Arial"/>
          <w:iCs/>
        </w:rPr>
        <w:t>il ricordo</w:t>
      </w:r>
      <w:r w:rsidR="00A66DA1" w:rsidRPr="00F83B93">
        <w:rPr>
          <w:rFonts w:ascii="Arial" w:hAnsi="Arial" w:cs="Arial"/>
          <w:iCs/>
        </w:rPr>
        <w:t xml:space="preserve"> della sua storia individuale, r</w:t>
      </w:r>
      <w:r w:rsidR="009365DE" w:rsidRPr="00F83B93">
        <w:rPr>
          <w:rFonts w:ascii="Arial" w:hAnsi="Arial" w:cs="Arial"/>
          <w:iCs/>
        </w:rPr>
        <w:t>ecita</w:t>
      </w:r>
      <w:r w:rsidR="00A66DA1" w:rsidRPr="00F83B93">
        <w:rPr>
          <w:rFonts w:ascii="Arial" w:hAnsi="Arial" w:cs="Arial"/>
          <w:iCs/>
        </w:rPr>
        <w:t xml:space="preserve"> alla perfezione i versi della </w:t>
      </w:r>
      <w:r w:rsidR="00A66DA1" w:rsidRPr="00F83B93">
        <w:rPr>
          <w:rFonts w:ascii="Arial" w:hAnsi="Arial" w:cs="Arial"/>
          <w:i/>
        </w:rPr>
        <w:t>Divina Commedia</w:t>
      </w:r>
      <w:r w:rsidR="005F5B82" w:rsidRPr="00F83B93">
        <w:rPr>
          <w:rFonts w:ascii="Arial" w:hAnsi="Arial" w:cs="Arial"/>
          <w:iCs/>
        </w:rPr>
        <w:t xml:space="preserve"> imparati</w:t>
      </w:r>
      <w:r w:rsidR="00A66DA1" w:rsidRPr="00F83B93">
        <w:rPr>
          <w:rFonts w:ascii="Arial" w:hAnsi="Arial" w:cs="Arial"/>
          <w:iCs/>
        </w:rPr>
        <w:t xml:space="preserve"> in gioventù, divenendo lei stessa traccia archeologica, simbolo vivente della potenza della memoria culturale. </w:t>
      </w:r>
      <w:r w:rsidR="009250D5" w:rsidRPr="00F83B93">
        <w:rPr>
          <w:rFonts w:ascii="Arial" w:hAnsi="Arial" w:cs="Arial"/>
          <w:iCs/>
        </w:rPr>
        <w:t xml:space="preserve"> </w:t>
      </w:r>
      <w:r w:rsidR="00FC22AF" w:rsidRPr="00F83B93">
        <w:rPr>
          <w:rFonts w:ascii="Arial" w:hAnsi="Arial" w:cs="Arial"/>
          <w:iCs/>
        </w:rPr>
        <w:t xml:space="preserve"> </w:t>
      </w:r>
    </w:p>
    <w:p w14:paraId="240BA119" w14:textId="77777777" w:rsidR="00801DC1" w:rsidRPr="00F83B93" w:rsidRDefault="00801DC1" w:rsidP="00F951DD">
      <w:pPr>
        <w:shd w:val="clear" w:color="auto" w:fill="FFFFFF"/>
        <w:spacing w:after="0" w:line="240" w:lineRule="auto"/>
        <w:jc w:val="both"/>
        <w:rPr>
          <w:rStyle w:val="Nessuno"/>
          <w:rFonts w:ascii="Arial" w:eastAsia="Arial" w:hAnsi="Arial" w:cs="Arial"/>
          <w:b/>
          <w:bCs/>
        </w:rPr>
      </w:pPr>
    </w:p>
    <w:p w14:paraId="6467A2B6" w14:textId="77777777" w:rsidR="00801DC1" w:rsidRPr="00F83B93" w:rsidRDefault="00801DC1" w:rsidP="00F951DD">
      <w:pPr>
        <w:shd w:val="clear" w:color="auto" w:fill="FFFFFF"/>
        <w:spacing w:after="0" w:line="240" w:lineRule="auto"/>
        <w:jc w:val="both"/>
        <w:rPr>
          <w:rStyle w:val="Nessuno"/>
          <w:rFonts w:ascii="Arial" w:eastAsia="Arial" w:hAnsi="Arial" w:cs="Arial"/>
          <w:b/>
          <w:bCs/>
        </w:rPr>
      </w:pPr>
    </w:p>
    <w:p w14:paraId="65367A13" w14:textId="77777777" w:rsidR="004C41AB" w:rsidRPr="00F83B93" w:rsidRDefault="004C41AB" w:rsidP="00F951DD">
      <w:pPr>
        <w:shd w:val="clear" w:color="auto" w:fill="FFFFFF"/>
        <w:spacing w:after="0" w:line="240" w:lineRule="auto"/>
        <w:jc w:val="both"/>
        <w:rPr>
          <w:rStyle w:val="Nessuno"/>
          <w:rFonts w:ascii="Arial" w:eastAsia="Arial" w:hAnsi="Arial" w:cs="Arial"/>
          <w:b/>
          <w:bCs/>
        </w:rPr>
      </w:pPr>
    </w:p>
    <w:p w14:paraId="5539F971" w14:textId="77777777" w:rsidR="001D1E7F" w:rsidRPr="00F83B93" w:rsidRDefault="001D1E7F" w:rsidP="00F951DD">
      <w:pPr>
        <w:shd w:val="clear" w:color="auto" w:fill="FFFFFF"/>
        <w:spacing w:after="0" w:line="240" w:lineRule="auto"/>
        <w:jc w:val="both"/>
        <w:rPr>
          <w:rStyle w:val="Nessuno"/>
          <w:rFonts w:ascii="Arial" w:eastAsia="Arial" w:hAnsi="Arial" w:cs="Arial"/>
          <w:b/>
          <w:bCs/>
        </w:rPr>
      </w:pPr>
    </w:p>
    <w:p w14:paraId="5CFC7B2F" w14:textId="05F6B97C" w:rsidR="00855EFA" w:rsidRPr="00F83B93" w:rsidRDefault="00801DC1" w:rsidP="00F951DD">
      <w:pPr>
        <w:shd w:val="clear" w:color="auto" w:fill="FFFFFF"/>
        <w:spacing w:after="0" w:line="240" w:lineRule="auto"/>
        <w:jc w:val="both"/>
        <w:rPr>
          <w:rFonts w:ascii="Arial" w:hAnsi="Arial" w:cs="Arial"/>
          <w:iCs/>
        </w:rPr>
      </w:pPr>
      <w:r w:rsidRPr="00F83B93">
        <w:rPr>
          <w:rStyle w:val="Nessuno"/>
          <w:rFonts w:ascii="Arial" w:eastAsia="Arial" w:hAnsi="Arial" w:cs="Arial"/>
          <w:b/>
          <w:bCs/>
        </w:rPr>
        <w:t>Ufficio stampa mostra</w:t>
      </w:r>
    </w:p>
    <w:p w14:paraId="21388D2F" w14:textId="77777777" w:rsidR="00801DC1" w:rsidRPr="00F83B93" w:rsidRDefault="00801DC1" w:rsidP="00801DC1">
      <w:pPr>
        <w:spacing w:after="0" w:line="240" w:lineRule="auto"/>
        <w:rPr>
          <w:rFonts w:ascii="Arial" w:hAnsi="Arial" w:cs="Arial"/>
          <w:b/>
          <w:iCs/>
        </w:rPr>
      </w:pPr>
      <w:r w:rsidRPr="00F83B93">
        <w:rPr>
          <w:rStyle w:val="Nessuno"/>
          <w:rFonts w:ascii="Arial" w:eastAsia="Arial" w:hAnsi="Arial" w:cs="Arial"/>
        </w:rPr>
        <w:t xml:space="preserve">Scarlett </w:t>
      </w:r>
      <w:proofErr w:type="spellStart"/>
      <w:r w:rsidRPr="00F83B93">
        <w:rPr>
          <w:rStyle w:val="Nessuno"/>
          <w:rFonts w:ascii="Arial" w:eastAsia="Arial" w:hAnsi="Arial" w:cs="Arial"/>
        </w:rPr>
        <w:t>Matassi</w:t>
      </w:r>
      <w:proofErr w:type="spellEnd"/>
      <w:r w:rsidRPr="00F83B93">
        <w:rPr>
          <w:rStyle w:val="Nessuno"/>
          <w:rFonts w:ascii="Arial" w:eastAsia="Arial" w:hAnsi="Arial" w:cs="Arial"/>
        </w:rPr>
        <w:t xml:space="preserve"> +39 345 0825223 - </w:t>
      </w:r>
      <w:hyperlink r:id="rId6" w:history="1">
        <w:r w:rsidRPr="00F83B93">
          <w:rPr>
            <w:rStyle w:val="Collegamentoipertestuale"/>
            <w:rFonts w:ascii="Arial" w:eastAsia="Arial" w:hAnsi="Arial" w:cs="Arial"/>
          </w:rPr>
          <w:t>info@scarlettmatassi.com</w:t>
        </w:r>
      </w:hyperlink>
      <w:r w:rsidR="00407DD7" w:rsidRPr="00F83B93">
        <w:rPr>
          <w:rFonts w:ascii="Arial" w:hAnsi="Arial" w:cs="Arial"/>
          <w:b/>
          <w:iCs/>
        </w:rPr>
        <w:t xml:space="preserve"> </w:t>
      </w:r>
    </w:p>
    <w:p w14:paraId="64D82835" w14:textId="77777777" w:rsidR="00801DC1" w:rsidRPr="00F83B93" w:rsidRDefault="00801DC1" w:rsidP="00801DC1">
      <w:pPr>
        <w:spacing w:after="0" w:line="240" w:lineRule="auto"/>
        <w:rPr>
          <w:rStyle w:val="Nessuno"/>
          <w:rFonts w:ascii="Arial" w:eastAsia="Arial" w:hAnsi="Arial" w:cs="Arial"/>
          <w:i/>
          <w:iCs/>
        </w:rPr>
      </w:pPr>
    </w:p>
    <w:p w14:paraId="40EE32CD" w14:textId="583A3141" w:rsidR="00801DC1" w:rsidRPr="00F83B93" w:rsidRDefault="00801DC1" w:rsidP="00801DC1">
      <w:pPr>
        <w:pStyle w:val="CorpoB"/>
        <w:suppressAutoHyphens/>
        <w:ind w:left="3540" w:right="-143" w:hanging="3540"/>
        <w:rPr>
          <w:rStyle w:val="Nessuno"/>
          <w:rFonts w:ascii="Arial" w:eastAsia="Arial" w:hAnsi="Arial" w:cs="Arial"/>
          <w:b/>
          <w:bCs/>
          <w:color w:val="auto"/>
          <w:sz w:val="22"/>
          <w:szCs w:val="22"/>
        </w:rPr>
      </w:pPr>
      <w:r w:rsidRPr="00F83B93">
        <w:rPr>
          <w:rStyle w:val="Nessuno"/>
          <w:rFonts w:ascii="Arial" w:eastAsia="Arial" w:hAnsi="Arial" w:cs="Arial"/>
          <w:b/>
          <w:bCs/>
          <w:color w:val="auto"/>
          <w:sz w:val="22"/>
          <w:szCs w:val="22"/>
        </w:rPr>
        <w:lastRenderedPageBreak/>
        <w:t xml:space="preserve">Ufficio stampa </w:t>
      </w:r>
      <w:proofErr w:type="spellStart"/>
      <w:r w:rsidRPr="00F83B93">
        <w:rPr>
          <w:rStyle w:val="Nessuno"/>
          <w:rFonts w:ascii="Arial" w:eastAsia="Arial" w:hAnsi="Arial" w:cs="Arial"/>
          <w:b/>
          <w:bCs/>
          <w:color w:val="auto"/>
          <w:sz w:val="22"/>
          <w:szCs w:val="22"/>
        </w:rPr>
        <w:t>Zètema</w:t>
      </w:r>
      <w:proofErr w:type="spellEnd"/>
    </w:p>
    <w:p w14:paraId="0D1FB965" w14:textId="77777777" w:rsidR="00801DC1" w:rsidRPr="00F83B93" w:rsidRDefault="00801DC1" w:rsidP="00801DC1">
      <w:pPr>
        <w:pStyle w:val="CorpoB"/>
        <w:suppressAutoHyphens/>
        <w:ind w:left="3540" w:right="-143" w:hanging="3540"/>
        <w:rPr>
          <w:rFonts w:ascii="Arial" w:hAnsi="Arial" w:cs="Arial"/>
          <w:sz w:val="22"/>
          <w:szCs w:val="22"/>
        </w:rPr>
      </w:pPr>
      <w:r w:rsidRPr="00F83B93">
        <w:rPr>
          <w:rStyle w:val="Nessuno"/>
          <w:rFonts w:ascii="Arial" w:eastAsia="Arial" w:hAnsi="Arial" w:cs="Arial"/>
          <w:color w:val="auto"/>
          <w:sz w:val="22"/>
          <w:szCs w:val="22"/>
        </w:rPr>
        <w:t xml:space="preserve">Roberto Martelli </w:t>
      </w:r>
      <w:bdo w:val="ltr">
        <w:r w:rsidRPr="00F83B93">
          <w:rPr>
            <w:rStyle w:val="Nessuno"/>
            <w:rFonts w:ascii="Arial" w:eastAsia="Arial" w:hAnsi="Arial" w:cs="Arial"/>
            <w:color w:val="auto"/>
            <w:sz w:val="22"/>
            <w:szCs w:val="22"/>
          </w:rPr>
          <w:t>+39 347 6830992</w:t>
        </w:r>
        <w:r w:rsidRPr="00F83B93">
          <w:rPr>
            <w:rStyle w:val="Nessuno"/>
            <w:rFonts w:ascii="Arial" w:eastAsia="Arial" w:hAnsi="Arial" w:cs="Arial"/>
            <w:color w:val="auto"/>
            <w:sz w:val="22"/>
            <w:szCs w:val="22"/>
          </w:rPr>
          <w:t xml:space="preserve">‬ -  </w:t>
        </w:r>
        <w:hyperlink r:id="rId7" w:history="1">
          <w:r w:rsidRPr="00F83B93">
            <w:rPr>
              <w:rStyle w:val="Collegamentoipertestuale"/>
              <w:rFonts w:ascii="Arial" w:eastAsia="Arial" w:hAnsi="Arial" w:cs="Arial"/>
              <w:sz w:val="22"/>
              <w:szCs w:val="22"/>
            </w:rPr>
            <w:t>r.martellii@zetema.it</w:t>
          </w:r>
        </w:hyperlink>
        <w:r w:rsidRPr="00F83B93">
          <w:rPr>
            <w:rStyle w:val="Nessuno"/>
            <w:rFonts w:ascii="Arial" w:eastAsia="Arial" w:hAnsi="Arial" w:cs="Arial"/>
            <w:i/>
            <w:iCs/>
            <w:color w:val="auto"/>
            <w:sz w:val="22"/>
            <w:szCs w:val="22"/>
          </w:rPr>
          <w:t xml:space="preserve"> </w:t>
        </w:r>
        <w:r w:rsidRPr="00F83B93">
          <w:rPr>
            <w:rFonts w:ascii="Arial" w:hAnsi="Arial" w:cs="Arial"/>
            <w:sz w:val="22"/>
            <w:szCs w:val="22"/>
          </w:rPr>
          <w:t>‬</w:t>
        </w:r>
        <w:r w:rsidRPr="00F83B93">
          <w:rPr>
            <w:rFonts w:ascii="Arial" w:hAnsi="Arial" w:cs="Arial"/>
            <w:sz w:val="22"/>
            <w:szCs w:val="22"/>
          </w:rPr>
          <w:t>‬</w:t>
        </w:r>
        <w:r w:rsidRPr="00F83B93">
          <w:rPr>
            <w:rFonts w:ascii="Arial" w:hAnsi="Arial" w:cs="Arial"/>
            <w:sz w:val="22"/>
            <w:szCs w:val="22"/>
          </w:rPr>
          <w:t>‬</w:t>
        </w:r>
        <w:r w:rsidRPr="00F83B93">
          <w:rPr>
            <w:rFonts w:ascii="Arial" w:hAnsi="Arial" w:cs="Arial"/>
            <w:sz w:val="22"/>
            <w:szCs w:val="22"/>
          </w:rPr>
          <w:t>‬</w:t>
        </w:r>
        <w:r w:rsidRPr="00F83B93">
          <w:rPr>
            <w:rFonts w:ascii="Arial" w:hAnsi="Arial" w:cs="Arial"/>
            <w:sz w:val="22"/>
            <w:szCs w:val="22"/>
          </w:rPr>
          <w:t>‬</w:t>
        </w:r>
        <w:r w:rsidRPr="00F83B93">
          <w:rPr>
            <w:rFonts w:ascii="Arial" w:hAnsi="Arial" w:cs="Arial"/>
            <w:sz w:val="22"/>
            <w:szCs w:val="22"/>
          </w:rPr>
          <w:t>‬</w:t>
        </w:r>
        <w:r w:rsidR="00CB4E74" w:rsidRPr="00F83B93">
          <w:rPr>
            <w:rFonts w:ascii="Arial" w:hAnsi="Arial" w:cs="Arial"/>
            <w:sz w:val="22"/>
            <w:szCs w:val="22"/>
          </w:rPr>
          <w:t>‬</w:t>
        </w:r>
        <w:r w:rsidR="00941E39" w:rsidRPr="00F83B93">
          <w:rPr>
            <w:rFonts w:ascii="Arial" w:hAnsi="Arial" w:cs="Arial"/>
            <w:sz w:val="22"/>
            <w:szCs w:val="22"/>
          </w:rPr>
          <w:t>‬</w:t>
        </w:r>
        <w:r w:rsidR="008B14C3" w:rsidRPr="00F83B93">
          <w:rPr>
            <w:rFonts w:ascii="Arial" w:hAnsi="Arial" w:cs="Arial"/>
            <w:sz w:val="22"/>
            <w:szCs w:val="22"/>
          </w:rPr>
          <w:t>‬</w:t>
        </w:r>
        <w:r w:rsidR="007A7364" w:rsidRPr="00F83B93">
          <w:rPr>
            <w:rFonts w:ascii="Arial" w:hAnsi="Arial" w:cs="Arial"/>
            <w:sz w:val="22"/>
            <w:szCs w:val="22"/>
          </w:rPr>
          <w:t>‬</w:t>
        </w:r>
        <w:r w:rsidR="005702FE" w:rsidRPr="00F83B93">
          <w:rPr>
            <w:rFonts w:ascii="Arial" w:hAnsi="Arial" w:cs="Arial"/>
            <w:sz w:val="22"/>
            <w:szCs w:val="22"/>
          </w:rPr>
          <w:t>‬</w:t>
        </w:r>
        <w:r w:rsidR="00222504" w:rsidRPr="00F83B93">
          <w:rPr>
            <w:rFonts w:ascii="Arial" w:hAnsi="Arial" w:cs="Arial"/>
            <w:sz w:val="22"/>
            <w:szCs w:val="22"/>
          </w:rPr>
          <w:t>‬</w:t>
        </w:r>
        <w:r w:rsidR="001E5C2D" w:rsidRPr="00F83B93">
          <w:rPr>
            <w:rFonts w:ascii="Arial" w:hAnsi="Arial" w:cs="Arial"/>
            <w:sz w:val="22"/>
            <w:szCs w:val="22"/>
          </w:rPr>
          <w:t>‬</w:t>
        </w:r>
        <w:r w:rsidR="000F1675" w:rsidRPr="00F83B93">
          <w:rPr>
            <w:rFonts w:ascii="Arial" w:hAnsi="Arial" w:cs="Arial"/>
            <w:sz w:val="22"/>
            <w:szCs w:val="22"/>
          </w:rPr>
          <w:t>‬</w:t>
        </w:r>
        <w:r w:rsidR="00861C7B" w:rsidRPr="00F83B93">
          <w:rPr>
            <w:rFonts w:ascii="Arial" w:hAnsi="Arial" w:cs="Arial"/>
            <w:sz w:val="22"/>
            <w:szCs w:val="22"/>
          </w:rPr>
          <w:t>‬</w:t>
        </w:r>
        <w:r w:rsidR="008A27FD">
          <w:t>‬</w:t>
        </w:r>
        <w:r w:rsidR="00A9280B">
          <w:t>‬</w:t>
        </w:r>
      </w:bdo>
    </w:p>
    <w:p w14:paraId="68F772D6" w14:textId="1517FFC8" w:rsidR="00801DC1" w:rsidRPr="00F83B93" w:rsidRDefault="00801DC1" w:rsidP="00801DC1">
      <w:pPr>
        <w:spacing w:after="0" w:line="240" w:lineRule="auto"/>
        <w:rPr>
          <w:rFonts w:ascii="Arial" w:hAnsi="Arial" w:cs="Arial"/>
          <w:b/>
          <w:iCs/>
        </w:rPr>
      </w:pPr>
      <w:r w:rsidRPr="00F83B93">
        <w:rPr>
          <w:rStyle w:val="Nessuno"/>
          <w:rFonts w:ascii="Arial" w:eastAsia="Arial" w:hAnsi="Arial" w:cs="Arial"/>
          <w:i/>
          <w:iCs/>
        </w:rPr>
        <w:t xml:space="preserve">                     </w:t>
      </w:r>
    </w:p>
    <w:p w14:paraId="4E8802BA" w14:textId="77777777" w:rsidR="00801DC1" w:rsidRPr="00F83B93" w:rsidRDefault="00801DC1" w:rsidP="00F951DD">
      <w:pPr>
        <w:spacing w:after="0" w:line="240" w:lineRule="auto"/>
        <w:jc w:val="center"/>
        <w:rPr>
          <w:rFonts w:ascii="Arial" w:hAnsi="Arial" w:cs="Arial"/>
          <w:b/>
          <w:iCs/>
        </w:rPr>
      </w:pPr>
    </w:p>
    <w:p w14:paraId="1340BF25" w14:textId="77777777" w:rsidR="004C41AB" w:rsidRPr="00F83B93" w:rsidRDefault="004C41AB" w:rsidP="00F951DD">
      <w:pPr>
        <w:spacing w:after="0" w:line="240" w:lineRule="auto"/>
        <w:jc w:val="center"/>
        <w:rPr>
          <w:rFonts w:ascii="Arial" w:hAnsi="Arial" w:cs="Arial"/>
          <w:b/>
          <w:iCs/>
        </w:rPr>
      </w:pPr>
    </w:p>
    <w:p w14:paraId="13955242" w14:textId="77777777" w:rsidR="004C41AB" w:rsidRPr="00F83B93" w:rsidRDefault="004C41AB" w:rsidP="00F951DD">
      <w:pPr>
        <w:spacing w:after="0" w:line="240" w:lineRule="auto"/>
        <w:jc w:val="center"/>
        <w:rPr>
          <w:rFonts w:ascii="Arial" w:hAnsi="Arial" w:cs="Arial"/>
          <w:b/>
          <w:iCs/>
        </w:rPr>
      </w:pPr>
    </w:p>
    <w:p w14:paraId="42C81BCF" w14:textId="25B10619" w:rsidR="002E5E45" w:rsidRPr="00F83B93" w:rsidRDefault="002E5E45" w:rsidP="0046736B">
      <w:pPr>
        <w:spacing w:after="0" w:line="240" w:lineRule="auto"/>
        <w:jc w:val="center"/>
        <w:rPr>
          <w:rFonts w:ascii="Arial" w:eastAsia="Calibri" w:hAnsi="Arial" w:cs="Arial"/>
          <w:b/>
          <w:iCs/>
        </w:rPr>
      </w:pPr>
      <w:r w:rsidRPr="00F83B93">
        <w:rPr>
          <w:rFonts w:ascii="Arial" w:eastAsia="Calibri" w:hAnsi="Arial" w:cs="Arial"/>
          <w:b/>
          <w:iCs/>
        </w:rPr>
        <w:t>SCHEDA INFO</w:t>
      </w:r>
    </w:p>
    <w:p w14:paraId="11DFA307" w14:textId="77777777" w:rsidR="002E5E45" w:rsidRPr="00F83B93" w:rsidRDefault="002E5E45" w:rsidP="002E5E45">
      <w:pPr>
        <w:spacing w:after="0" w:line="240" w:lineRule="auto"/>
        <w:jc w:val="center"/>
        <w:rPr>
          <w:rFonts w:ascii="Arial" w:eastAsia="Calibri" w:hAnsi="Arial" w:cs="Arial"/>
          <w:shd w:val="clear" w:color="auto" w:fill="FFFFFF"/>
        </w:rPr>
      </w:pPr>
    </w:p>
    <w:p w14:paraId="4B7DFA51" w14:textId="77777777" w:rsidR="002E5E45" w:rsidRPr="00F83B93" w:rsidRDefault="002E5E45" w:rsidP="002E5E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after="0" w:line="240" w:lineRule="auto"/>
        <w:jc w:val="center"/>
        <w:rPr>
          <w:rFonts w:ascii="Arial" w:eastAsia="Arial" w:hAnsi="Arial" w:cs="Arial"/>
          <w:b/>
          <w:bCs/>
          <w:u w:color="000000"/>
          <w:lang w:eastAsia="it-IT"/>
          <w14:textOutline w14:w="12700" w14:cap="flat" w14:cmpd="sng" w14:algn="ctr">
            <w14:noFill/>
            <w14:prstDash w14:val="solid"/>
            <w14:miter w14:lim="100000"/>
          </w14:textOutline>
        </w:rPr>
      </w:pPr>
    </w:p>
    <w:p w14:paraId="3AF8C6CC" w14:textId="77777777" w:rsidR="002E5E45" w:rsidRPr="00F83B93" w:rsidRDefault="002E5E45" w:rsidP="002E5E45">
      <w:pPr>
        <w:shd w:val="clear" w:color="auto" w:fill="FFFFFF"/>
        <w:spacing w:after="0" w:line="240" w:lineRule="auto"/>
        <w:ind w:left="3540" w:right="-143" w:hanging="3540"/>
        <w:rPr>
          <w:rFonts w:ascii="Arial" w:eastAsia="Calibri" w:hAnsi="Arial" w:cs="Arial"/>
          <w:b/>
          <w:bCs/>
        </w:rPr>
      </w:pPr>
      <w:r w:rsidRPr="00F83B93">
        <w:rPr>
          <w:rFonts w:ascii="Arial" w:eastAsia="Calibri" w:hAnsi="Arial" w:cs="Arial"/>
          <w:i/>
          <w:iCs/>
        </w:rPr>
        <w:t>Titolo mostra</w:t>
      </w:r>
      <w:r w:rsidRPr="00F83B93">
        <w:rPr>
          <w:rFonts w:ascii="Arial" w:eastAsia="Calibri" w:hAnsi="Arial" w:cs="Arial"/>
          <w:i/>
          <w:iCs/>
        </w:rPr>
        <w:tab/>
        <w:t xml:space="preserve"> GIANCARLA FRARE. ABITARE LA DISTANZA</w:t>
      </w:r>
    </w:p>
    <w:p w14:paraId="74EF63FC" w14:textId="77777777" w:rsidR="002E5E45" w:rsidRPr="00F83B93" w:rsidRDefault="002E5E45" w:rsidP="002E5E45">
      <w:pPr>
        <w:suppressAutoHyphens/>
        <w:spacing w:after="0" w:line="240" w:lineRule="auto"/>
        <w:ind w:right="-143"/>
        <w:jc w:val="both"/>
        <w:rPr>
          <w:rFonts w:ascii="Arial" w:eastAsia="Arial" w:hAnsi="Arial" w:cs="Arial"/>
          <w:u w:color="000000"/>
          <w:lang w:eastAsia="it-IT"/>
          <w14:textOutline w14:w="12700" w14:cap="flat" w14:cmpd="sng" w14:algn="ctr">
            <w14:noFill/>
            <w14:prstDash w14:val="solid"/>
            <w14:miter w14:lim="100000"/>
          </w14:textOutline>
        </w:rPr>
      </w:pPr>
    </w:p>
    <w:p w14:paraId="1EDBBF9F" w14:textId="77777777" w:rsidR="002E5E45" w:rsidRPr="00F83B93" w:rsidRDefault="002E5E45" w:rsidP="002E5E45">
      <w:pPr>
        <w:suppressAutoHyphens/>
        <w:spacing w:after="0" w:line="240" w:lineRule="auto"/>
        <w:ind w:left="3540" w:right="-143" w:hanging="3540"/>
        <w:jc w:val="both"/>
        <w:rPr>
          <w:rFonts w:ascii="Arial" w:eastAsia="Arial" w:hAnsi="Arial" w:cs="Arial"/>
          <w:u w:color="000000"/>
          <w:lang w:eastAsia="it-IT"/>
          <w14:textOutline w14:w="12700" w14:cap="flat" w14:cmpd="sng" w14:algn="ctr">
            <w14:noFill/>
            <w14:prstDash w14:val="solid"/>
            <w14:miter w14:lim="100000"/>
          </w14:textOutline>
        </w:rPr>
      </w:pPr>
      <w:r w:rsidRPr="00F83B93">
        <w:rPr>
          <w:rFonts w:ascii="Arial" w:eastAsia="Arial" w:hAnsi="Arial" w:cs="Arial"/>
          <w:i/>
          <w:iCs/>
          <w:u w:color="000000"/>
          <w:lang w:eastAsia="it-IT"/>
          <w14:textOutline w14:w="12700" w14:cap="flat" w14:cmpd="sng" w14:algn="ctr">
            <w14:noFill/>
            <w14:prstDash w14:val="solid"/>
            <w14:miter w14:lim="100000"/>
          </w14:textOutline>
        </w:rPr>
        <w:t>Luogo</w:t>
      </w:r>
      <w:r w:rsidRPr="00F83B93">
        <w:rPr>
          <w:rFonts w:ascii="Arial" w:eastAsia="Arial" w:hAnsi="Arial" w:cs="Arial"/>
          <w:u w:color="000000"/>
          <w:lang w:eastAsia="it-IT"/>
          <w14:textOutline w14:w="12700" w14:cap="flat" w14:cmpd="sng" w14:algn="ctr">
            <w14:noFill/>
            <w14:prstDash w14:val="solid"/>
            <w14:miter w14:lim="100000"/>
          </w14:textOutline>
        </w:rPr>
        <w:tab/>
        <w:t xml:space="preserve"> Musei di Villa </w:t>
      </w:r>
      <w:proofErr w:type="spellStart"/>
      <w:r w:rsidRPr="00F83B93">
        <w:rPr>
          <w:rFonts w:ascii="Arial" w:eastAsia="Arial" w:hAnsi="Arial" w:cs="Arial"/>
          <w:u w:color="000000"/>
          <w:lang w:eastAsia="it-IT"/>
          <w14:textOutline w14:w="12700" w14:cap="flat" w14:cmpd="sng" w14:algn="ctr">
            <w14:noFill/>
            <w14:prstDash w14:val="solid"/>
            <w14:miter w14:lim="100000"/>
          </w14:textOutline>
        </w:rPr>
        <w:t>Torlonia</w:t>
      </w:r>
      <w:proofErr w:type="spellEnd"/>
      <w:r w:rsidRPr="00F83B93">
        <w:rPr>
          <w:rFonts w:ascii="Arial" w:eastAsia="Arial" w:hAnsi="Arial" w:cs="Arial"/>
          <w:u w:color="000000"/>
          <w:lang w:eastAsia="it-IT"/>
          <w14:textOutline w14:w="12700" w14:cap="flat" w14:cmpd="sng" w14:algn="ctr">
            <w14:noFill/>
            <w14:prstDash w14:val="solid"/>
            <w14:miter w14:lim="100000"/>
          </w14:textOutline>
        </w:rPr>
        <w:t xml:space="preserve"> - Casino dei Principi</w:t>
      </w:r>
    </w:p>
    <w:p w14:paraId="6F530103" w14:textId="77777777" w:rsidR="002E5E45" w:rsidRPr="00F83B93" w:rsidRDefault="002E5E45" w:rsidP="002E5E45">
      <w:pPr>
        <w:suppressAutoHyphens/>
        <w:spacing w:after="0" w:line="240" w:lineRule="auto"/>
        <w:ind w:left="3540" w:right="-143"/>
        <w:jc w:val="both"/>
        <w:rPr>
          <w:rFonts w:ascii="Arial" w:eastAsia="Arial" w:hAnsi="Arial" w:cs="Arial"/>
          <w:u w:color="000000"/>
          <w:lang w:eastAsia="it-IT"/>
          <w14:textOutline w14:w="12700" w14:cap="flat" w14:cmpd="sng" w14:algn="ctr">
            <w14:noFill/>
            <w14:prstDash w14:val="solid"/>
            <w14:miter w14:lim="100000"/>
          </w14:textOutline>
        </w:rPr>
      </w:pPr>
      <w:r w:rsidRPr="00F83B93">
        <w:rPr>
          <w:rFonts w:ascii="Arial" w:eastAsia="Arial" w:hAnsi="Arial" w:cs="Arial"/>
          <w:iCs/>
          <w:u w:color="000000"/>
          <w:lang w:eastAsia="it-IT"/>
          <w14:textOutline w14:w="12700" w14:cap="flat" w14:cmpd="sng" w14:algn="ctr">
            <w14:noFill/>
            <w14:prstDash w14:val="solid"/>
            <w14:miter w14:lim="100000"/>
          </w14:textOutline>
        </w:rPr>
        <w:t xml:space="preserve"> Via</w:t>
      </w:r>
      <w:r w:rsidRPr="00F83B93">
        <w:rPr>
          <w:rFonts w:ascii="Arial" w:eastAsia="Arial" w:hAnsi="Arial" w:cs="Arial"/>
          <w:u w:color="000000"/>
          <w:lang w:eastAsia="it-IT"/>
          <w14:textOutline w14:w="12700" w14:cap="flat" w14:cmpd="sng" w14:algn="ctr">
            <w14:noFill/>
            <w14:prstDash w14:val="solid"/>
            <w14:miter w14:lim="100000"/>
          </w14:textOutline>
        </w:rPr>
        <w:t xml:space="preserve"> Nomentana, 70 - Roma </w:t>
      </w:r>
    </w:p>
    <w:p w14:paraId="5E5AD084" w14:textId="77777777" w:rsidR="002E5E45" w:rsidRPr="00F83B93" w:rsidRDefault="002E5E45" w:rsidP="002E5E45">
      <w:pPr>
        <w:suppressAutoHyphens/>
        <w:spacing w:after="0" w:line="240" w:lineRule="auto"/>
        <w:ind w:left="3540" w:right="-143" w:hanging="3540"/>
        <w:jc w:val="both"/>
        <w:rPr>
          <w:rFonts w:ascii="Arial" w:eastAsia="Arial" w:hAnsi="Arial" w:cs="Arial"/>
          <w:u w:color="000000"/>
          <w:lang w:eastAsia="it-IT"/>
          <w14:textOutline w14:w="12700" w14:cap="flat" w14:cmpd="sng" w14:algn="ctr">
            <w14:noFill/>
            <w14:prstDash w14:val="solid"/>
            <w14:miter w14:lim="100000"/>
          </w14:textOutline>
        </w:rPr>
      </w:pPr>
      <w:r w:rsidRPr="00F83B93">
        <w:rPr>
          <w:rFonts w:ascii="Arial" w:eastAsia="Arial" w:hAnsi="Arial" w:cs="Arial"/>
          <w:u w:color="000000"/>
          <w:lang w:eastAsia="it-IT"/>
          <w14:textOutline w14:w="12700" w14:cap="flat" w14:cmpd="sng" w14:algn="ctr">
            <w14:noFill/>
            <w14:prstDash w14:val="solid"/>
            <w14:miter w14:lim="100000"/>
          </w14:textOutline>
        </w:rPr>
        <w:t xml:space="preserve"> </w:t>
      </w:r>
    </w:p>
    <w:p w14:paraId="5CFE3EAE" w14:textId="77777777" w:rsidR="002E5E45" w:rsidRPr="00F83B93" w:rsidRDefault="002E5E45" w:rsidP="002E5E45">
      <w:pPr>
        <w:suppressAutoHyphens/>
        <w:spacing w:after="0" w:line="240" w:lineRule="auto"/>
        <w:jc w:val="both"/>
        <w:rPr>
          <w:rFonts w:ascii="Arial" w:eastAsia="Arial" w:hAnsi="Arial" w:cs="Arial"/>
          <w:i/>
          <w:iCs/>
          <w:u w:color="000000"/>
          <w:lang w:eastAsia="it-IT"/>
          <w14:textOutline w14:w="12700" w14:cap="flat" w14:cmpd="sng" w14:algn="ctr">
            <w14:noFill/>
            <w14:prstDash w14:val="solid"/>
            <w14:miter w14:lim="100000"/>
          </w14:textOutline>
        </w:rPr>
      </w:pPr>
    </w:p>
    <w:p w14:paraId="20B7742D" w14:textId="58DE9F5B" w:rsidR="002E5E45" w:rsidRPr="00F83B93" w:rsidRDefault="002E5E45" w:rsidP="002E5E45">
      <w:pPr>
        <w:suppressAutoHyphens/>
        <w:spacing w:after="0" w:line="240" w:lineRule="auto"/>
        <w:jc w:val="both"/>
        <w:rPr>
          <w:rFonts w:ascii="Arial" w:eastAsia="Arial" w:hAnsi="Arial" w:cs="Arial"/>
          <w:u w:color="000000"/>
          <w:lang w:eastAsia="it-IT"/>
          <w14:textOutline w14:w="12700" w14:cap="flat" w14:cmpd="sng" w14:algn="ctr">
            <w14:noFill/>
            <w14:prstDash w14:val="solid"/>
            <w14:miter w14:lim="100000"/>
          </w14:textOutline>
        </w:rPr>
      </w:pPr>
      <w:r w:rsidRPr="00F83B93">
        <w:rPr>
          <w:rFonts w:ascii="Arial" w:eastAsia="Arial" w:hAnsi="Arial" w:cs="Arial"/>
          <w:i/>
          <w:iCs/>
          <w:u w:color="000000"/>
          <w:lang w:eastAsia="it-IT"/>
          <w14:textOutline w14:w="12700" w14:cap="flat" w14:cmpd="sng" w14:algn="ctr">
            <w14:noFill/>
            <w14:prstDash w14:val="solid"/>
            <w14:miter w14:lim="100000"/>
          </w14:textOutline>
        </w:rPr>
        <w:t>Apertura al pubblico</w:t>
      </w:r>
      <w:r w:rsidRPr="00F83B93">
        <w:rPr>
          <w:rFonts w:ascii="Arial" w:eastAsia="Arial" w:hAnsi="Arial" w:cs="Arial"/>
          <w:u w:color="000000"/>
          <w:lang w:eastAsia="it-IT"/>
          <w14:textOutline w14:w="12700" w14:cap="flat" w14:cmpd="sng" w14:algn="ctr">
            <w14:noFill/>
            <w14:prstDash w14:val="solid"/>
            <w14:miter w14:lim="100000"/>
          </w14:textOutline>
        </w:rPr>
        <w:tab/>
      </w:r>
      <w:r w:rsidRPr="00F83B93">
        <w:rPr>
          <w:rFonts w:ascii="Arial" w:eastAsia="Arial" w:hAnsi="Arial" w:cs="Arial"/>
          <w:u w:color="000000"/>
          <w:lang w:eastAsia="it-IT"/>
          <w14:textOutline w14:w="12700" w14:cap="flat" w14:cmpd="sng" w14:algn="ctr">
            <w14:noFill/>
            <w14:prstDash w14:val="solid"/>
            <w14:miter w14:lim="100000"/>
          </w14:textOutline>
        </w:rPr>
        <w:tab/>
      </w:r>
      <w:r w:rsidRPr="00F83B93">
        <w:rPr>
          <w:rFonts w:ascii="Arial" w:eastAsia="Arial" w:hAnsi="Arial" w:cs="Arial"/>
          <w:u w:color="000000"/>
          <w:lang w:eastAsia="it-IT"/>
          <w14:textOutline w14:w="12700" w14:cap="flat" w14:cmpd="sng" w14:algn="ctr">
            <w14:noFill/>
            <w14:prstDash w14:val="solid"/>
            <w14:miter w14:lim="100000"/>
          </w14:textOutline>
        </w:rPr>
        <w:tab/>
        <w:t>25 gennaio – 5 maggio 2024</w:t>
      </w:r>
    </w:p>
    <w:p w14:paraId="38F0A975" w14:textId="77777777" w:rsidR="002E5E45" w:rsidRPr="00F83B93" w:rsidRDefault="002E5E45" w:rsidP="002E5E45">
      <w:pPr>
        <w:suppressAutoHyphens/>
        <w:spacing w:after="0" w:line="240" w:lineRule="auto"/>
        <w:ind w:hanging="3540"/>
        <w:jc w:val="both"/>
        <w:rPr>
          <w:rFonts w:ascii="Arial" w:eastAsia="Arial" w:hAnsi="Arial" w:cs="Arial"/>
          <w:u w:color="000000"/>
          <w:lang w:eastAsia="it-IT"/>
          <w14:textOutline w14:w="12700" w14:cap="flat" w14:cmpd="sng" w14:algn="ctr">
            <w14:noFill/>
            <w14:prstDash w14:val="solid"/>
            <w14:miter w14:lim="100000"/>
          </w14:textOutline>
        </w:rPr>
      </w:pPr>
    </w:p>
    <w:p w14:paraId="03A1AF72" w14:textId="77777777" w:rsidR="002E5E45" w:rsidRPr="00F83B93" w:rsidRDefault="002E5E45" w:rsidP="002E5E45">
      <w:pPr>
        <w:widowControl w:val="0"/>
        <w:suppressAutoHyphens/>
        <w:spacing w:after="0" w:line="240" w:lineRule="auto"/>
        <w:ind w:left="3540" w:right="-143" w:hanging="3540"/>
        <w:rPr>
          <w:rFonts w:ascii="Arial" w:eastAsia="Arial" w:hAnsi="Arial" w:cs="Arial"/>
          <w:u w:color="000000"/>
          <w:lang w:eastAsia="it-IT"/>
          <w14:textOutline w14:w="12700" w14:cap="flat" w14:cmpd="sng" w14:algn="ctr">
            <w14:noFill/>
            <w14:prstDash w14:val="solid"/>
            <w14:miter w14:lim="100000"/>
          </w14:textOutline>
        </w:rPr>
      </w:pPr>
      <w:r w:rsidRPr="00F83B93">
        <w:rPr>
          <w:rFonts w:ascii="Arial" w:eastAsia="Arial" w:hAnsi="Arial" w:cs="Arial"/>
          <w:i/>
          <w:iCs/>
          <w:u w:color="000000"/>
          <w:lang w:eastAsia="it-IT"/>
          <w14:textOutline w14:w="12700" w14:cap="flat" w14:cmpd="sng" w14:algn="ctr">
            <w14:noFill/>
            <w14:prstDash w14:val="solid"/>
            <w14:miter w14:lim="100000"/>
          </w14:textOutline>
        </w:rPr>
        <w:t xml:space="preserve">Orario </w:t>
      </w:r>
      <w:r w:rsidRPr="00F83B93">
        <w:rPr>
          <w:rFonts w:ascii="Arial" w:eastAsia="Arial" w:hAnsi="Arial" w:cs="Arial"/>
          <w:u w:color="000000"/>
          <w:lang w:eastAsia="it-IT"/>
          <w14:textOutline w14:w="12700" w14:cap="flat" w14:cmpd="sng" w14:algn="ctr">
            <w14:noFill/>
            <w14:prstDash w14:val="solid"/>
            <w14:miter w14:lim="100000"/>
          </w14:textOutline>
        </w:rPr>
        <w:tab/>
        <w:t>Dal martedì alla domenica ore 9.00-19.00</w:t>
      </w:r>
    </w:p>
    <w:p w14:paraId="6CD455E5" w14:textId="77777777" w:rsidR="002E5E45" w:rsidRPr="00F83B93" w:rsidRDefault="002E5E45" w:rsidP="002E5E45">
      <w:pPr>
        <w:widowControl w:val="0"/>
        <w:suppressAutoHyphens/>
        <w:spacing w:after="0" w:line="240" w:lineRule="auto"/>
        <w:ind w:left="3540" w:right="-143"/>
        <w:rPr>
          <w:rFonts w:ascii="Arial" w:eastAsia="Arial" w:hAnsi="Arial" w:cs="Arial"/>
          <w:u w:color="000000"/>
          <w:lang w:eastAsia="it-IT"/>
          <w14:textOutline w14:w="12700" w14:cap="flat" w14:cmpd="sng" w14:algn="ctr">
            <w14:noFill/>
            <w14:prstDash w14:val="solid"/>
            <w14:miter w14:lim="100000"/>
          </w14:textOutline>
        </w:rPr>
      </w:pPr>
      <w:r w:rsidRPr="00F83B93">
        <w:rPr>
          <w:rFonts w:ascii="Arial" w:eastAsia="Arial" w:hAnsi="Arial" w:cs="Arial"/>
          <w:u w:color="000000"/>
          <w:lang w:eastAsia="it-IT"/>
          <w14:textOutline w14:w="12700" w14:cap="flat" w14:cmpd="sng" w14:algn="ctr">
            <w14:noFill/>
            <w14:prstDash w14:val="solid"/>
            <w14:miter w14:lim="100000"/>
          </w14:textOutline>
        </w:rPr>
        <w:t>Ultimo ingresso un'ora prima della chiusura</w:t>
      </w:r>
    </w:p>
    <w:p w14:paraId="28F015D9" w14:textId="77777777" w:rsidR="002E5E45" w:rsidRPr="00F83B93" w:rsidRDefault="002E5E45" w:rsidP="002E5E45">
      <w:pPr>
        <w:widowControl w:val="0"/>
        <w:suppressAutoHyphens/>
        <w:spacing w:after="0" w:line="240" w:lineRule="auto"/>
        <w:ind w:left="3540" w:right="-143"/>
        <w:rPr>
          <w:rFonts w:ascii="Arial" w:eastAsia="Arial" w:hAnsi="Arial" w:cs="Arial"/>
          <w:u w:color="000000"/>
          <w:lang w:eastAsia="it-IT"/>
          <w14:textOutline w14:w="12700" w14:cap="flat" w14:cmpd="sng" w14:algn="ctr">
            <w14:noFill/>
            <w14:prstDash w14:val="solid"/>
            <w14:miter w14:lim="100000"/>
          </w14:textOutline>
        </w:rPr>
      </w:pPr>
      <w:r w:rsidRPr="00F83B93">
        <w:rPr>
          <w:rFonts w:ascii="Arial" w:eastAsia="Arial" w:hAnsi="Arial" w:cs="Arial"/>
          <w:u w:color="000000"/>
          <w:lang w:eastAsia="it-IT"/>
          <w14:textOutline w14:w="12700" w14:cap="flat" w14:cmpd="sng" w14:algn="ctr">
            <w14:noFill/>
            <w14:prstDash w14:val="solid"/>
            <w14:miter w14:lim="100000"/>
          </w14:textOutline>
        </w:rPr>
        <w:t>Giorno di chiusura: lunedì</w:t>
      </w:r>
    </w:p>
    <w:p w14:paraId="1D82EFCA" w14:textId="77777777" w:rsidR="002E5E45" w:rsidRPr="00F83B93" w:rsidRDefault="002E5E45" w:rsidP="002E5E45">
      <w:pPr>
        <w:widowControl w:val="0"/>
        <w:suppressAutoHyphens/>
        <w:spacing w:after="0" w:line="240" w:lineRule="auto"/>
        <w:ind w:left="3540" w:right="-143"/>
        <w:rPr>
          <w:rFonts w:ascii="Arial" w:eastAsia="Arial" w:hAnsi="Arial" w:cs="Arial"/>
          <w:u w:color="000000"/>
          <w:lang w:eastAsia="it-IT"/>
          <w14:textOutline w14:w="12700" w14:cap="flat" w14:cmpd="sng" w14:algn="ctr">
            <w14:noFill/>
            <w14:prstDash w14:val="solid"/>
            <w14:miter w14:lim="100000"/>
          </w14:textOutline>
        </w:rPr>
      </w:pPr>
    </w:p>
    <w:p w14:paraId="4335D693" w14:textId="77777777" w:rsidR="002E5E45" w:rsidRPr="00F83B93" w:rsidRDefault="002E5E45" w:rsidP="002E5E45">
      <w:pPr>
        <w:widowControl w:val="0"/>
        <w:suppressAutoHyphens/>
        <w:spacing w:after="0" w:line="240" w:lineRule="auto"/>
        <w:ind w:left="3540" w:right="-143" w:hanging="3540"/>
        <w:jc w:val="both"/>
        <w:rPr>
          <w:rFonts w:ascii="Arial" w:eastAsia="Arial" w:hAnsi="Arial" w:cs="Arial"/>
          <w:u w:color="000000"/>
          <w:lang w:eastAsia="it-IT"/>
          <w14:textOutline w14:w="12700" w14:cap="flat" w14:cmpd="sng" w14:algn="ctr">
            <w14:noFill/>
            <w14:prstDash w14:val="solid"/>
            <w14:miter w14:lim="100000"/>
          </w14:textOutline>
        </w:rPr>
      </w:pPr>
      <w:r w:rsidRPr="00F83B93">
        <w:rPr>
          <w:rFonts w:ascii="Arial" w:eastAsia="Arial" w:hAnsi="Arial" w:cs="Arial"/>
          <w:i/>
          <w:iCs/>
          <w:u w:color="000000"/>
          <w:lang w:eastAsia="it-IT"/>
          <w14:textOutline w14:w="12700" w14:cap="flat" w14:cmpd="sng" w14:algn="ctr">
            <w14:noFill/>
            <w14:prstDash w14:val="solid"/>
            <w14:miter w14:lim="100000"/>
          </w14:textOutline>
        </w:rPr>
        <w:t>Biglietti</w:t>
      </w:r>
      <w:r w:rsidRPr="00F83B93">
        <w:rPr>
          <w:rFonts w:ascii="Arial" w:eastAsia="Arial" w:hAnsi="Arial" w:cs="Arial"/>
          <w:i/>
          <w:iCs/>
          <w:u w:color="000000"/>
          <w:lang w:eastAsia="it-IT"/>
          <w14:textOutline w14:w="12700" w14:cap="flat" w14:cmpd="sng" w14:algn="ctr">
            <w14:noFill/>
            <w14:prstDash w14:val="solid"/>
            <w14:miter w14:lim="100000"/>
          </w14:textOutline>
        </w:rPr>
        <w:tab/>
      </w:r>
      <w:r w:rsidRPr="00F83B93">
        <w:rPr>
          <w:rFonts w:ascii="Arial" w:eastAsia="Arial" w:hAnsi="Arial" w:cs="Arial"/>
          <w:u w:color="000000"/>
          <w:lang w:eastAsia="it-IT"/>
          <w14:textOutline w14:w="12700" w14:cap="flat" w14:cmpd="sng" w14:algn="ctr">
            <w14:noFill/>
            <w14:prstDash w14:val="solid"/>
            <w14:miter w14:lim="100000"/>
          </w14:textOutline>
        </w:rPr>
        <w:t>Ingresso cumulativo Casino Nobile; Casino dei Principi; Casina delle Civette; Serra Moresca:</w:t>
      </w:r>
    </w:p>
    <w:p w14:paraId="0375961B" w14:textId="77777777" w:rsidR="002E5E45" w:rsidRPr="00F83B93" w:rsidRDefault="002E5E45" w:rsidP="002E5E45">
      <w:pPr>
        <w:widowControl w:val="0"/>
        <w:suppressAutoHyphens/>
        <w:spacing w:after="0" w:line="240" w:lineRule="auto"/>
        <w:ind w:left="3540" w:right="-143"/>
        <w:jc w:val="both"/>
        <w:rPr>
          <w:rFonts w:ascii="Arial" w:eastAsia="Arial" w:hAnsi="Arial" w:cs="Arial"/>
          <w:u w:color="000000"/>
          <w:lang w:eastAsia="it-IT"/>
          <w14:textOutline w14:w="12700" w14:cap="flat" w14:cmpd="sng" w14:algn="ctr">
            <w14:noFill/>
            <w14:prstDash w14:val="solid"/>
            <w14:miter w14:lim="100000"/>
          </w14:textOutline>
        </w:rPr>
      </w:pPr>
      <w:r w:rsidRPr="00F83B93">
        <w:rPr>
          <w:rFonts w:ascii="Arial" w:eastAsia="Arial" w:hAnsi="Arial" w:cs="Arial"/>
          <w:u w:color="000000"/>
          <w:lang w:eastAsia="it-IT"/>
          <w14:textOutline w14:w="12700" w14:cap="flat" w14:cmpd="sng" w14:algn="ctr">
            <w14:noFill/>
            <w14:prstDash w14:val="solid"/>
            <w14:miter w14:lim="100000"/>
          </w14:textOutline>
        </w:rPr>
        <w:t xml:space="preserve">intero non residenti € 11.50; ridotto non residenti € 9.50 </w:t>
      </w:r>
    </w:p>
    <w:p w14:paraId="510C2EF9" w14:textId="77777777" w:rsidR="002E5E45" w:rsidRPr="00F83B93" w:rsidRDefault="002E5E45" w:rsidP="002E5E45">
      <w:pPr>
        <w:widowControl w:val="0"/>
        <w:suppressAutoHyphens/>
        <w:spacing w:after="0" w:line="240" w:lineRule="auto"/>
        <w:ind w:left="3540" w:right="-143"/>
        <w:jc w:val="both"/>
        <w:rPr>
          <w:rFonts w:ascii="Arial" w:eastAsia="Arial" w:hAnsi="Arial" w:cs="Arial"/>
          <w:u w:color="000000"/>
          <w:lang w:eastAsia="it-IT"/>
          <w14:textOutline w14:w="12700" w14:cap="flat" w14:cmpd="sng" w14:algn="ctr">
            <w14:noFill/>
            <w14:prstDash w14:val="solid"/>
            <w14:miter w14:lim="100000"/>
          </w14:textOutline>
        </w:rPr>
      </w:pPr>
      <w:r w:rsidRPr="00F83B93">
        <w:rPr>
          <w:rFonts w:ascii="Arial" w:eastAsia="Arial" w:hAnsi="Arial" w:cs="Arial"/>
          <w:u w:color="000000"/>
          <w:lang w:eastAsia="it-IT"/>
          <w14:textOutline w14:w="12700" w14:cap="flat" w14:cmpd="sng" w14:algn="ctr">
            <w14:noFill/>
            <w14:prstDash w14:val="solid"/>
            <w14:miter w14:lim="100000"/>
          </w14:textOutline>
        </w:rPr>
        <w:t>intero residenti € 10.50; ridotto residenti € 8.50</w:t>
      </w:r>
    </w:p>
    <w:p w14:paraId="2DF79B29" w14:textId="6E9AB98A" w:rsidR="009A0641" w:rsidRPr="00F83B93" w:rsidRDefault="009A0641" w:rsidP="002E5E45">
      <w:pPr>
        <w:widowControl w:val="0"/>
        <w:suppressAutoHyphens/>
        <w:spacing w:after="0" w:line="240" w:lineRule="auto"/>
        <w:ind w:left="3540" w:right="-143"/>
        <w:jc w:val="both"/>
        <w:rPr>
          <w:rFonts w:ascii="Arial" w:eastAsia="Arial" w:hAnsi="Arial" w:cs="Arial"/>
          <w:u w:color="000000"/>
          <w:lang w:eastAsia="it-IT"/>
          <w14:textOutline w14:w="12700" w14:cap="flat" w14:cmpd="sng" w14:algn="ctr">
            <w14:noFill/>
            <w14:prstDash w14:val="solid"/>
            <w14:miter w14:lim="100000"/>
          </w14:textOutline>
        </w:rPr>
      </w:pPr>
      <w:r w:rsidRPr="00F83B93">
        <w:rPr>
          <w:rFonts w:ascii="Arial" w:eastAsia="Arial" w:hAnsi="Arial" w:cs="Arial"/>
          <w:u w:color="000000"/>
          <w:lang w:eastAsia="it-IT"/>
          <w14:textOutline w14:w="12700" w14:cap="flat" w14:cmpd="sng" w14:algn="ctr">
            <w14:noFill/>
            <w14:prstDash w14:val="solid"/>
            <w14:miter w14:lim="100000"/>
          </w14:textOutline>
        </w:rPr>
        <w:t>Gratuito con la MIC card</w:t>
      </w:r>
    </w:p>
    <w:p w14:paraId="5B72E3E4" w14:textId="77777777" w:rsidR="002E5E45" w:rsidRPr="00F83B93" w:rsidRDefault="002E5E45" w:rsidP="002E5E45">
      <w:pPr>
        <w:tabs>
          <w:tab w:val="right" w:pos="9612"/>
        </w:tabs>
        <w:suppressAutoHyphens/>
        <w:spacing w:after="0" w:line="240" w:lineRule="auto"/>
        <w:ind w:left="3544" w:right="-143" w:hanging="3544"/>
        <w:jc w:val="both"/>
        <w:rPr>
          <w:rFonts w:ascii="Arial" w:eastAsia="Arial" w:hAnsi="Arial" w:cs="Arial"/>
          <w:u w:color="000000"/>
          <w:lang w:eastAsia="it-IT"/>
          <w14:textOutline w14:w="12700" w14:cap="flat" w14:cmpd="sng" w14:algn="ctr">
            <w14:noFill/>
            <w14:prstDash w14:val="solid"/>
            <w14:miter w14:lim="100000"/>
          </w14:textOutline>
        </w:rPr>
      </w:pPr>
    </w:p>
    <w:p w14:paraId="619D8F12" w14:textId="77777777" w:rsidR="002E5E45" w:rsidRPr="00F83B93" w:rsidRDefault="002E5E45" w:rsidP="002E5E45">
      <w:pPr>
        <w:suppressAutoHyphens/>
        <w:spacing w:after="0" w:line="240" w:lineRule="auto"/>
        <w:ind w:left="3540" w:right="-143" w:hanging="3540"/>
        <w:rPr>
          <w:rFonts w:ascii="Arial" w:eastAsia="Arial" w:hAnsi="Arial" w:cs="Arial"/>
          <w:u w:color="000000"/>
          <w:lang w:eastAsia="it-IT"/>
          <w14:textOutline w14:w="12700" w14:cap="flat" w14:cmpd="sng" w14:algn="ctr">
            <w14:noFill/>
            <w14:prstDash w14:val="solid"/>
            <w14:miter w14:lim="100000"/>
          </w14:textOutline>
        </w:rPr>
      </w:pPr>
      <w:r w:rsidRPr="00F83B93">
        <w:rPr>
          <w:rFonts w:ascii="Arial" w:eastAsia="Arial" w:hAnsi="Arial" w:cs="Arial"/>
          <w:i/>
          <w:iCs/>
          <w:u w:color="000000"/>
          <w:lang w:eastAsia="it-IT"/>
          <w14:textOutline w14:w="12700" w14:cap="flat" w14:cmpd="sng" w14:algn="ctr">
            <w14:noFill/>
            <w14:prstDash w14:val="solid"/>
            <w14:miter w14:lim="100000"/>
          </w14:textOutline>
        </w:rPr>
        <w:t>Promossa da</w:t>
      </w:r>
      <w:r w:rsidRPr="00F83B93">
        <w:rPr>
          <w:rFonts w:ascii="Arial" w:eastAsia="Arial" w:hAnsi="Arial" w:cs="Arial"/>
          <w:u w:color="000000"/>
          <w:lang w:eastAsia="it-IT"/>
          <w14:textOutline w14:w="12700" w14:cap="flat" w14:cmpd="sng" w14:algn="ctr">
            <w14:noFill/>
            <w14:prstDash w14:val="solid"/>
            <w14:miter w14:lim="100000"/>
          </w14:textOutline>
        </w:rPr>
        <w:tab/>
        <w:t>Roma Capitale, Assessorato alla Cultura, Sovrintendenza Capitolina ai Beni Culturali</w:t>
      </w:r>
    </w:p>
    <w:p w14:paraId="74869F4B" w14:textId="77777777" w:rsidR="002E5E45" w:rsidRPr="00F83B93" w:rsidRDefault="002E5E45" w:rsidP="002E5E45">
      <w:pPr>
        <w:suppressAutoHyphens/>
        <w:spacing w:after="0" w:line="240" w:lineRule="auto"/>
        <w:ind w:left="3540" w:right="-143" w:hanging="3540"/>
        <w:rPr>
          <w:rFonts w:ascii="Arial" w:eastAsia="Arial" w:hAnsi="Arial" w:cs="Arial"/>
          <w:u w:color="000000"/>
          <w:lang w:eastAsia="it-IT"/>
          <w14:textOutline w14:w="12700" w14:cap="flat" w14:cmpd="sng" w14:algn="ctr">
            <w14:noFill/>
            <w14:prstDash w14:val="solid"/>
            <w14:miter w14:lim="100000"/>
          </w14:textOutline>
        </w:rPr>
      </w:pPr>
    </w:p>
    <w:p w14:paraId="6B9A06D1" w14:textId="77777777" w:rsidR="002E5E45" w:rsidRPr="00F83B93" w:rsidRDefault="002E5E45" w:rsidP="002E5E45">
      <w:pPr>
        <w:spacing w:after="0" w:line="240" w:lineRule="auto"/>
        <w:jc w:val="both"/>
        <w:rPr>
          <w:rFonts w:ascii="Arial" w:eastAsia="Calibri" w:hAnsi="Arial" w:cs="Arial"/>
          <w:i/>
          <w:iCs/>
          <w:color w:val="000000"/>
        </w:rPr>
      </w:pPr>
      <w:r w:rsidRPr="00F83B93">
        <w:rPr>
          <w:rFonts w:ascii="Arial" w:eastAsia="Calibri" w:hAnsi="Arial" w:cs="Arial"/>
          <w:i/>
          <w:iCs/>
          <w:color w:val="000000"/>
        </w:rPr>
        <w:t>Supporto organizzativo</w:t>
      </w:r>
    </w:p>
    <w:p w14:paraId="0F046276" w14:textId="2FC27A33" w:rsidR="002E5E45" w:rsidRPr="00F83B93" w:rsidRDefault="002E5E45" w:rsidP="002E5E45">
      <w:pPr>
        <w:spacing w:after="0" w:line="240" w:lineRule="auto"/>
        <w:jc w:val="both"/>
        <w:rPr>
          <w:rFonts w:ascii="Arial" w:eastAsia="Calibri" w:hAnsi="Arial" w:cs="Arial"/>
          <w:color w:val="CE181E"/>
        </w:rPr>
      </w:pPr>
      <w:r w:rsidRPr="00F83B93">
        <w:rPr>
          <w:rFonts w:ascii="Arial" w:eastAsia="Calibri" w:hAnsi="Arial" w:cs="Arial"/>
          <w:i/>
          <w:iCs/>
          <w:color w:val="000000"/>
        </w:rPr>
        <w:t>e Servizi museali</w:t>
      </w:r>
      <w:r w:rsidRPr="00F83B93">
        <w:rPr>
          <w:rFonts w:ascii="Arial" w:eastAsia="Calibri" w:hAnsi="Arial" w:cs="Arial"/>
          <w:color w:val="000000"/>
        </w:rPr>
        <w:t xml:space="preserve">                              </w:t>
      </w:r>
      <w:proofErr w:type="spellStart"/>
      <w:r w:rsidRPr="00F83B93">
        <w:rPr>
          <w:rFonts w:ascii="Arial" w:eastAsia="Calibri" w:hAnsi="Arial" w:cs="Arial"/>
          <w:color w:val="000000"/>
        </w:rPr>
        <w:t>Zètema</w:t>
      </w:r>
      <w:proofErr w:type="spellEnd"/>
      <w:r w:rsidRPr="00F83B93">
        <w:rPr>
          <w:rFonts w:ascii="Arial" w:eastAsia="Calibri" w:hAnsi="Arial" w:cs="Arial"/>
          <w:color w:val="000000"/>
        </w:rPr>
        <w:t xml:space="preserve"> Progetto Cultura</w:t>
      </w:r>
    </w:p>
    <w:p w14:paraId="3641F6F3" w14:textId="77777777" w:rsidR="002E5E45" w:rsidRPr="00F83B93" w:rsidRDefault="002E5E45" w:rsidP="002E5E45">
      <w:pPr>
        <w:spacing w:after="0" w:line="240" w:lineRule="auto"/>
        <w:jc w:val="both"/>
        <w:rPr>
          <w:rFonts w:ascii="Arial" w:eastAsia="Calibri" w:hAnsi="Arial" w:cs="Arial"/>
          <w:color w:val="000000"/>
        </w:rPr>
      </w:pPr>
    </w:p>
    <w:p w14:paraId="1BAB96F4" w14:textId="77777777" w:rsidR="002E5E45" w:rsidRPr="00F83B93" w:rsidRDefault="002E5E45" w:rsidP="002E5E45">
      <w:pPr>
        <w:suppressAutoHyphens/>
        <w:spacing w:after="0" w:line="240" w:lineRule="auto"/>
        <w:ind w:right="-143"/>
        <w:rPr>
          <w:rFonts w:ascii="Arial" w:eastAsia="Arial" w:hAnsi="Arial" w:cs="Arial"/>
          <w:u w:color="000000"/>
          <w:lang w:eastAsia="it-IT"/>
          <w14:textOutline w14:w="12700" w14:cap="flat" w14:cmpd="sng" w14:algn="ctr">
            <w14:noFill/>
            <w14:prstDash w14:val="solid"/>
            <w14:miter w14:lim="100000"/>
          </w14:textOutline>
        </w:rPr>
      </w:pPr>
      <w:r w:rsidRPr="00F83B93">
        <w:rPr>
          <w:rFonts w:ascii="Arial" w:eastAsia="Arial" w:hAnsi="Arial" w:cs="Arial"/>
          <w:i/>
          <w:iCs/>
          <w:u w:color="000000"/>
          <w:lang w:eastAsia="it-IT"/>
          <w14:textOutline w14:w="12700" w14:cap="flat" w14:cmpd="sng" w14:algn="ctr">
            <w14:noFill/>
            <w14:prstDash w14:val="solid"/>
            <w14:miter w14:lim="100000"/>
          </w14:textOutline>
        </w:rPr>
        <w:t>A cura di</w:t>
      </w:r>
      <w:r w:rsidRPr="00F83B93">
        <w:rPr>
          <w:rFonts w:ascii="Arial" w:eastAsia="Arial" w:hAnsi="Arial" w:cs="Arial"/>
          <w:u w:color="000000"/>
          <w:lang w:eastAsia="it-IT"/>
          <w14:textOutline w14:w="12700" w14:cap="flat" w14:cmpd="sng" w14:algn="ctr">
            <w14:noFill/>
            <w14:prstDash w14:val="solid"/>
            <w14:miter w14:lim="100000"/>
          </w14:textOutline>
        </w:rPr>
        <w:tab/>
        <w:t xml:space="preserve">                                  Antonella </w:t>
      </w:r>
      <w:proofErr w:type="spellStart"/>
      <w:r w:rsidRPr="00F83B93">
        <w:rPr>
          <w:rFonts w:ascii="Arial" w:eastAsia="Arial" w:hAnsi="Arial" w:cs="Arial"/>
          <w:u w:color="000000"/>
          <w:lang w:eastAsia="it-IT"/>
          <w14:textOutline w14:w="12700" w14:cap="flat" w14:cmpd="sng" w14:algn="ctr">
            <w14:noFill/>
            <w14:prstDash w14:val="solid"/>
            <w14:miter w14:lim="100000"/>
          </w14:textOutline>
        </w:rPr>
        <w:t>Renzitti</w:t>
      </w:r>
      <w:proofErr w:type="spellEnd"/>
    </w:p>
    <w:p w14:paraId="20CADDD8" w14:textId="77777777" w:rsidR="002E5E45" w:rsidRPr="00F83B93" w:rsidRDefault="002E5E45" w:rsidP="002E5E45">
      <w:pPr>
        <w:suppressAutoHyphens/>
        <w:spacing w:after="0" w:line="240" w:lineRule="auto"/>
        <w:ind w:left="3540" w:right="-143" w:hanging="3540"/>
        <w:rPr>
          <w:rFonts w:ascii="Arial" w:eastAsia="Arial" w:hAnsi="Arial" w:cs="Arial"/>
          <w:u w:color="000000"/>
          <w:lang w:eastAsia="it-IT"/>
          <w14:textOutline w14:w="12700" w14:cap="flat" w14:cmpd="sng" w14:algn="ctr">
            <w14:noFill/>
            <w14:prstDash w14:val="solid"/>
            <w14:miter w14:lim="100000"/>
          </w14:textOutline>
        </w:rPr>
      </w:pPr>
    </w:p>
    <w:p w14:paraId="591DC7F3" w14:textId="77777777" w:rsidR="00511B8B" w:rsidRPr="00F83B93" w:rsidRDefault="00511B8B" w:rsidP="002E5E45">
      <w:pPr>
        <w:suppressAutoHyphens/>
        <w:spacing w:after="0" w:line="240" w:lineRule="auto"/>
        <w:ind w:left="3540" w:right="-143" w:hanging="3540"/>
        <w:rPr>
          <w:rFonts w:ascii="Arial" w:eastAsia="Arial" w:hAnsi="Arial" w:cs="Arial"/>
          <w:i/>
          <w:iCs/>
          <w:u w:color="000000"/>
          <w:lang w:eastAsia="it-IT"/>
          <w14:textOutline w14:w="12700" w14:cap="flat" w14:cmpd="sng" w14:algn="ctr">
            <w14:noFill/>
            <w14:prstDash w14:val="solid"/>
            <w14:miter w14:lim="100000"/>
          </w14:textOutline>
        </w:rPr>
      </w:pPr>
    </w:p>
    <w:p w14:paraId="629FB7E1" w14:textId="7D4848CC" w:rsidR="005B05CF" w:rsidRPr="00F83B93" w:rsidRDefault="002E5E45" w:rsidP="002E5E45">
      <w:pPr>
        <w:suppressAutoHyphens/>
        <w:spacing w:after="0" w:line="240" w:lineRule="auto"/>
        <w:ind w:left="3540" w:right="-143" w:hanging="3540"/>
        <w:rPr>
          <w:rFonts w:ascii="Arial" w:eastAsia="Arial" w:hAnsi="Arial" w:cs="Arial"/>
          <w:u w:color="000000"/>
          <w:lang w:eastAsia="it-IT"/>
          <w14:textOutline w14:w="12700" w14:cap="flat" w14:cmpd="sng" w14:algn="ctr">
            <w14:noFill/>
            <w14:prstDash w14:val="solid"/>
            <w14:miter w14:lim="100000"/>
          </w14:textOutline>
        </w:rPr>
      </w:pPr>
      <w:r w:rsidRPr="00F83B93">
        <w:rPr>
          <w:rFonts w:ascii="Arial" w:eastAsia="Arial" w:hAnsi="Arial" w:cs="Arial"/>
          <w:i/>
          <w:iCs/>
          <w:u w:color="000000"/>
          <w:lang w:eastAsia="it-IT"/>
          <w14:textOutline w14:w="12700" w14:cap="flat" w14:cmpd="sng" w14:algn="ctr">
            <w14:noFill/>
            <w14:prstDash w14:val="solid"/>
            <w14:miter w14:lim="100000"/>
          </w14:textOutline>
        </w:rPr>
        <w:t>Catalogo</w:t>
      </w:r>
      <w:r w:rsidRPr="00F83B93">
        <w:rPr>
          <w:rFonts w:ascii="Arial" w:eastAsia="Arial" w:hAnsi="Arial" w:cs="Arial"/>
          <w:i/>
          <w:iCs/>
          <w:u w:color="000000"/>
          <w:lang w:eastAsia="it-IT"/>
          <w14:textOutline w14:w="12700" w14:cap="flat" w14:cmpd="sng" w14:algn="ctr">
            <w14:noFill/>
            <w14:prstDash w14:val="solid"/>
            <w14:miter w14:lim="100000"/>
          </w14:textOutline>
        </w:rPr>
        <w:tab/>
      </w:r>
      <w:proofErr w:type="spellStart"/>
      <w:r w:rsidRPr="00F83B93">
        <w:rPr>
          <w:rFonts w:ascii="Arial" w:eastAsia="Arial" w:hAnsi="Arial" w:cs="Arial"/>
          <w:u w:color="000000"/>
          <w:lang w:eastAsia="it-IT"/>
          <w14:textOutline w14:w="12700" w14:cap="flat" w14:cmpd="sng" w14:algn="ctr">
            <w14:noFill/>
            <w14:prstDash w14:val="solid"/>
            <w14:miter w14:lim="100000"/>
          </w14:textOutline>
        </w:rPr>
        <w:t>Campisano</w:t>
      </w:r>
      <w:proofErr w:type="spellEnd"/>
      <w:r w:rsidRPr="00F83B93">
        <w:rPr>
          <w:rFonts w:ascii="Arial" w:eastAsia="Arial" w:hAnsi="Arial" w:cs="Arial"/>
          <w:u w:color="000000"/>
          <w:lang w:eastAsia="it-IT"/>
          <w14:textOutline w14:w="12700" w14:cap="flat" w14:cmpd="sng" w14:algn="ctr">
            <w14:noFill/>
            <w14:prstDash w14:val="solid"/>
            <w14:miter w14:lim="100000"/>
          </w14:textOutline>
        </w:rPr>
        <w:t xml:space="preserve"> Editore</w:t>
      </w:r>
      <w:r w:rsidR="005B05CF" w:rsidRPr="00F83B93">
        <w:rPr>
          <w:rFonts w:ascii="Arial" w:eastAsia="Arial" w:hAnsi="Arial" w:cs="Arial"/>
          <w:u w:color="000000"/>
          <w:lang w:eastAsia="it-IT"/>
          <w14:textOutline w14:w="12700" w14:cap="flat" w14:cmpd="sng" w14:algn="ctr">
            <w14:noFill/>
            <w14:prstDash w14:val="solid"/>
            <w14:miter w14:lim="100000"/>
          </w14:textOutline>
        </w:rPr>
        <w:t xml:space="preserve">. </w:t>
      </w:r>
    </w:p>
    <w:p w14:paraId="127E27FA" w14:textId="4E350222" w:rsidR="002E5E45" w:rsidRPr="00F83B93" w:rsidRDefault="002E5E45" w:rsidP="002E5E45">
      <w:pPr>
        <w:suppressAutoHyphens/>
        <w:spacing w:after="0" w:line="240" w:lineRule="auto"/>
        <w:ind w:left="3540" w:right="-143" w:hanging="3540"/>
        <w:rPr>
          <w:rFonts w:ascii="Arial" w:eastAsia="Arial" w:hAnsi="Arial" w:cs="Arial"/>
          <w:u w:color="000000"/>
          <w:lang w:eastAsia="it-IT"/>
          <w14:textOutline w14:w="12700" w14:cap="flat" w14:cmpd="sng" w14:algn="ctr">
            <w14:noFill/>
            <w14:prstDash w14:val="solid"/>
            <w14:miter w14:lim="100000"/>
          </w14:textOutline>
        </w:rPr>
      </w:pPr>
      <w:r w:rsidRPr="00F83B93">
        <w:rPr>
          <w:rFonts w:ascii="Arial" w:eastAsia="Arial" w:hAnsi="Arial" w:cs="Arial"/>
          <w:i/>
          <w:iCs/>
          <w:u w:color="000000"/>
          <w:lang w:eastAsia="it-IT"/>
          <w14:textOutline w14:w="12700" w14:cap="flat" w14:cmpd="sng" w14:algn="ctr">
            <w14:noFill/>
            <w14:prstDash w14:val="solid"/>
            <w14:miter w14:lim="100000"/>
          </w14:textOutline>
        </w:rPr>
        <w:t xml:space="preserve">                                                          </w:t>
      </w:r>
      <w:r w:rsidRPr="00F83B93">
        <w:rPr>
          <w:rFonts w:ascii="Arial" w:eastAsia="Arial" w:hAnsi="Arial" w:cs="Arial"/>
          <w:u w:color="000000"/>
          <w:lang w:eastAsia="it-IT"/>
          <w14:textOutline w14:w="12700" w14:cap="flat" w14:cmpd="sng" w14:algn="ctr">
            <w14:noFill/>
            <w14:prstDash w14:val="solid"/>
            <w14:miter w14:lim="100000"/>
          </w14:textOutline>
        </w:rPr>
        <w:t xml:space="preserve">A cura di Antonella </w:t>
      </w:r>
      <w:proofErr w:type="spellStart"/>
      <w:r w:rsidRPr="00F83B93">
        <w:rPr>
          <w:rFonts w:ascii="Arial" w:eastAsia="Arial" w:hAnsi="Arial" w:cs="Arial"/>
          <w:u w:color="000000"/>
          <w:lang w:eastAsia="it-IT"/>
          <w14:textOutline w14:w="12700" w14:cap="flat" w14:cmpd="sng" w14:algn="ctr">
            <w14:noFill/>
            <w14:prstDash w14:val="solid"/>
            <w14:miter w14:lim="100000"/>
          </w14:textOutline>
        </w:rPr>
        <w:t>Renzitti</w:t>
      </w:r>
      <w:proofErr w:type="spellEnd"/>
      <w:r w:rsidRPr="00F83B93">
        <w:rPr>
          <w:rFonts w:ascii="Arial" w:eastAsia="Arial" w:hAnsi="Arial" w:cs="Arial"/>
          <w:u w:color="000000"/>
          <w:lang w:eastAsia="it-IT"/>
          <w14:textOutline w14:w="12700" w14:cap="flat" w14:cmpd="sng" w14:algn="ctr">
            <w14:noFill/>
            <w14:prstDash w14:val="solid"/>
            <w14:miter w14:lim="100000"/>
          </w14:textOutline>
        </w:rPr>
        <w:t xml:space="preserve"> con contributi critici di </w:t>
      </w:r>
    </w:p>
    <w:p w14:paraId="0CD06137" w14:textId="77777777" w:rsidR="002E5E45" w:rsidRPr="00F83B93" w:rsidRDefault="002E5E45" w:rsidP="002E5E45">
      <w:pPr>
        <w:suppressAutoHyphens/>
        <w:spacing w:after="0" w:line="240" w:lineRule="auto"/>
        <w:ind w:left="3540" w:right="-143" w:hanging="3540"/>
        <w:rPr>
          <w:rFonts w:ascii="Arial" w:eastAsia="Arial" w:hAnsi="Arial" w:cs="Arial"/>
          <w:iCs/>
          <w:u w:color="000000"/>
          <w:lang w:eastAsia="it-IT"/>
          <w14:textOutline w14:w="12700" w14:cap="flat" w14:cmpd="sng" w14:algn="ctr">
            <w14:noFill/>
            <w14:prstDash w14:val="solid"/>
            <w14:miter w14:lim="100000"/>
          </w14:textOutline>
        </w:rPr>
      </w:pPr>
      <w:r w:rsidRPr="00F83B93">
        <w:rPr>
          <w:rFonts w:ascii="Arial" w:eastAsia="Arial" w:hAnsi="Arial" w:cs="Arial"/>
          <w:i/>
          <w:iCs/>
          <w:u w:color="000000"/>
          <w:lang w:eastAsia="it-IT"/>
          <w14:textOutline w14:w="12700" w14:cap="flat" w14:cmpd="sng" w14:algn="ctr">
            <w14:noFill/>
            <w14:prstDash w14:val="solid"/>
            <w14:miter w14:lim="100000"/>
          </w14:textOutline>
        </w:rPr>
        <w:t xml:space="preserve">                                                          Daniela Fonti, Nicoletta Cardano, Franco Fanelli, Ida </w:t>
      </w:r>
      <w:proofErr w:type="spellStart"/>
      <w:r w:rsidRPr="00F83B93">
        <w:rPr>
          <w:rFonts w:ascii="Arial" w:eastAsia="Arial" w:hAnsi="Arial" w:cs="Arial"/>
          <w:i/>
          <w:iCs/>
          <w:u w:color="000000"/>
          <w:lang w:eastAsia="it-IT"/>
          <w14:textOutline w14:w="12700" w14:cap="flat" w14:cmpd="sng" w14:algn="ctr">
            <w14:noFill/>
            <w14:prstDash w14:val="solid"/>
            <w14:miter w14:lim="100000"/>
          </w14:textOutline>
        </w:rPr>
        <w:t>Porena</w:t>
      </w:r>
      <w:proofErr w:type="spellEnd"/>
    </w:p>
    <w:p w14:paraId="312E21B8" w14:textId="77777777" w:rsidR="002E5E45" w:rsidRPr="00F83B93" w:rsidRDefault="002E5E45" w:rsidP="002E5E45">
      <w:pPr>
        <w:suppressAutoHyphens/>
        <w:spacing w:after="0" w:line="240" w:lineRule="auto"/>
        <w:ind w:left="3540" w:right="-143" w:hanging="3540"/>
        <w:rPr>
          <w:rFonts w:ascii="Arial" w:eastAsia="Arial" w:hAnsi="Arial" w:cs="Arial"/>
          <w:i/>
          <w:iCs/>
          <w:u w:color="000000"/>
          <w:lang w:eastAsia="it-IT"/>
          <w14:textOutline w14:w="12700" w14:cap="flat" w14:cmpd="sng" w14:algn="ctr">
            <w14:noFill/>
            <w14:prstDash w14:val="solid"/>
            <w14:miter w14:lim="100000"/>
          </w14:textOutline>
        </w:rPr>
      </w:pPr>
    </w:p>
    <w:p w14:paraId="51D06629" w14:textId="77777777" w:rsidR="002E5E45" w:rsidRPr="00F83B93" w:rsidRDefault="002E5E45" w:rsidP="002E5E45">
      <w:pPr>
        <w:suppressAutoHyphens/>
        <w:spacing w:after="0" w:line="240" w:lineRule="auto"/>
        <w:ind w:left="3540" w:right="-143" w:hanging="3540"/>
        <w:rPr>
          <w:rFonts w:ascii="Arial" w:eastAsia="Arial" w:hAnsi="Arial" w:cs="Arial"/>
          <w:iCs/>
          <w:u w:color="000000"/>
          <w:lang w:eastAsia="it-IT"/>
          <w14:textOutline w14:w="12700" w14:cap="flat" w14:cmpd="sng" w14:algn="ctr">
            <w14:noFill/>
            <w14:prstDash w14:val="solid"/>
            <w14:miter w14:lim="100000"/>
          </w14:textOutline>
        </w:rPr>
      </w:pPr>
    </w:p>
    <w:p w14:paraId="663126C6" w14:textId="0FF86C8F" w:rsidR="0007335E" w:rsidRPr="00F83B93" w:rsidRDefault="00222504" w:rsidP="0007335E">
      <w:pPr>
        <w:pStyle w:val="CorpoB"/>
        <w:suppressAutoHyphens/>
        <w:ind w:left="3540" w:right="-143" w:hanging="3540"/>
        <w:jc w:val="both"/>
        <w:rPr>
          <w:rFonts w:ascii="Arial" w:hAnsi="Arial" w:cs="Arial"/>
          <w:sz w:val="22"/>
          <w:szCs w:val="22"/>
        </w:rPr>
      </w:pPr>
      <w:r w:rsidRPr="00F83B93">
        <w:rPr>
          <w:rFonts w:ascii="Arial" w:hAnsi="Arial" w:cs="Arial"/>
          <w:i/>
          <w:iCs/>
          <w:sz w:val="22"/>
          <w:szCs w:val="22"/>
        </w:rPr>
        <w:t xml:space="preserve">Sponsor catalogo                         </w:t>
      </w:r>
      <w:r w:rsidR="0007335E" w:rsidRPr="00F83B93">
        <w:rPr>
          <w:rFonts w:ascii="Arial" w:hAnsi="Arial" w:cs="Arial"/>
          <w:sz w:val="22"/>
          <w:szCs w:val="22"/>
        </w:rPr>
        <w:t xml:space="preserve">Banca Prealpi San Biagio; Istituto di storia e teoria dell’arte e dell’architettura dell’Accademia di architettura di Mendrisio, Università della Svizzera Italiana, cattedra di Carla Mazzarelli. </w:t>
      </w:r>
    </w:p>
    <w:p w14:paraId="7194FD5F" w14:textId="06A969CD" w:rsidR="00222504" w:rsidRPr="00F83B93" w:rsidRDefault="00222504" w:rsidP="002E5E45">
      <w:pPr>
        <w:suppressAutoHyphens/>
        <w:spacing w:after="0" w:line="240" w:lineRule="auto"/>
        <w:ind w:left="3540" w:right="-143" w:hanging="3540"/>
        <w:rPr>
          <w:rFonts w:ascii="Arial" w:eastAsia="Arial" w:hAnsi="Arial" w:cs="Arial"/>
          <w:i/>
          <w:iCs/>
          <w:u w:color="000000"/>
          <w:lang w:eastAsia="it-IT"/>
          <w14:textOutline w14:w="12700" w14:cap="flat" w14:cmpd="sng" w14:algn="ctr">
            <w14:noFill/>
            <w14:prstDash w14:val="solid"/>
            <w14:miter w14:lim="100000"/>
          </w14:textOutline>
        </w:rPr>
      </w:pPr>
    </w:p>
    <w:p w14:paraId="6D8ADCE1" w14:textId="77777777" w:rsidR="00222504" w:rsidRPr="00F83B93" w:rsidRDefault="00222504" w:rsidP="002E5E45">
      <w:pPr>
        <w:suppressAutoHyphens/>
        <w:spacing w:after="0" w:line="240" w:lineRule="auto"/>
        <w:ind w:left="3540" w:right="-143" w:hanging="3540"/>
        <w:rPr>
          <w:rFonts w:ascii="Arial" w:eastAsia="Arial" w:hAnsi="Arial" w:cs="Arial"/>
          <w:i/>
          <w:iCs/>
          <w:u w:color="000000"/>
          <w:lang w:eastAsia="it-IT"/>
          <w14:textOutline w14:w="12700" w14:cap="flat" w14:cmpd="sng" w14:algn="ctr">
            <w14:noFill/>
            <w14:prstDash w14:val="solid"/>
            <w14:miter w14:lim="100000"/>
          </w14:textOutline>
        </w:rPr>
      </w:pPr>
    </w:p>
    <w:p w14:paraId="03D8754E" w14:textId="7BC91DD8" w:rsidR="002E5E45" w:rsidRPr="00F83B93" w:rsidRDefault="002E5E45" w:rsidP="002E5E45">
      <w:pPr>
        <w:suppressAutoHyphens/>
        <w:spacing w:after="0" w:line="240" w:lineRule="auto"/>
        <w:ind w:left="3540" w:right="-143" w:hanging="3540"/>
        <w:rPr>
          <w:rFonts w:ascii="Arial" w:eastAsia="Arial" w:hAnsi="Arial" w:cs="Arial"/>
          <w:u w:color="000000"/>
          <w:lang w:eastAsia="it-IT"/>
          <w14:textOutline w14:w="12700" w14:cap="flat" w14:cmpd="sng" w14:algn="ctr">
            <w14:noFill/>
            <w14:prstDash w14:val="solid"/>
            <w14:miter w14:lim="100000"/>
          </w14:textOutline>
        </w:rPr>
      </w:pPr>
      <w:r w:rsidRPr="00F83B93">
        <w:rPr>
          <w:rFonts w:ascii="Arial" w:eastAsia="Arial" w:hAnsi="Arial" w:cs="Arial"/>
          <w:i/>
          <w:iCs/>
          <w:u w:color="000000"/>
          <w:lang w:eastAsia="it-IT"/>
          <w14:textOutline w14:w="12700" w14:cap="flat" w14:cmpd="sng" w14:algn="ctr">
            <w14:noFill/>
            <w14:prstDash w14:val="solid"/>
            <w14:miter w14:lim="100000"/>
          </w14:textOutline>
        </w:rPr>
        <w:t>Info Mostra</w:t>
      </w:r>
      <w:r w:rsidRPr="00F83B93">
        <w:rPr>
          <w:rFonts w:ascii="Arial" w:eastAsia="Arial" w:hAnsi="Arial" w:cs="Arial"/>
          <w:u w:color="000000"/>
          <w:lang w:eastAsia="it-IT"/>
          <w14:textOutline w14:w="12700" w14:cap="flat" w14:cmpd="sng" w14:algn="ctr">
            <w14:noFill/>
            <w14:prstDash w14:val="solid"/>
            <w14:miter w14:lim="100000"/>
          </w14:textOutline>
        </w:rPr>
        <w:t xml:space="preserve"> </w:t>
      </w:r>
      <w:r w:rsidRPr="00F83B93">
        <w:rPr>
          <w:rFonts w:ascii="Arial" w:eastAsia="Arial" w:hAnsi="Arial" w:cs="Arial"/>
          <w:u w:color="000000"/>
          <w:lang w:eastAsia="it-IT"/>
          <w14:textOutline w14:w="12700" w14:cap="flat" w14:cmpd="sng" w14:algn="ctr">
            <w14:noFill/>
            <w14:prstDash w14:val="solid"/>
            <w14:miter w14:lim="100000"/>
          </w14:textOutline>
        </w:rPr>
        <w:tab/>
        <w:t xml:space="preserve">Info 060608 (tutti i giorni ore 9.00 - 19.00) </w:t>
      </w:r>
      <w:hyperlink r:id="rId8" w:history="1">
        <w:r w:rsidRPr="00F83B93">
          <w:rPr>
            <w:rFonts w:ascii="Arial" w:eastAsia="Arial" w:hAnsi="Arial" w:cs="Arial"/>
            <w:color w:val="0000FF"/>
            <w:u w:val="single" w:color="000000"/>
            <w:lang w:eastAsia="it-IT"/>
            <w14:textOutline w14:w="12700" w14:cap="flat" w14:cmpd="sng" w14:algn="ctr">
              <w14:noFill/>
              <w14:prstDash w14:val="solid"/>
              <w14:miter w14:lim="100000"/>
            </w14:textOutline>
          </w:rPr>
          <w:t>www.museivillatorlonia.it</w:t>
        </w:r>
      </w:hyperlink>
      <w:r w:rsidRPr="00F83B93">
        <w:rPr>
          <w:rFonts w:ascii="Arial" w:eastAsia="Arial" w:hAnsi="Arial" w:cs="Arial"/>
          <w:u w:color="000000"/>
          <w:lang w:eastAsia="it-IT"/>
          <w14:textOutline w14:w="12700" w14:cap="flat" w14:cmpd="sng" w14:algn="ctr">
            <w14:noFill/>
            <w14:prstDash w14:val="solid"/>
            <w14:miter w14:lim="100000"/>
          </w14:textOutline>
        </w:rPr>
        <w:t xml:space="preserve">; </w:t>
      </w:r>
      <w:hyperlink r:id="rId9" w:history="1">
        <w:r w:rsidRPr="00F83B93">
          <w:rPr>
            <w:rFonts w:ascii="Arial" w:eastAsia="Arial" w:hAnsi="Arial" w:cs="Arial"/>
            <w:color w:val="0000FF"/>
            <w:u w:val="single" w:color="000000"/>
            <w:lang w:eastAsia="it-IT"/>
            <w14:textOutline w14:w="12700" w14:cap="flat" w14:cmpd="sng" w14:algn="ctr">
              <w14:noFill/>
              <w14:prstDash w14:val="solid"/>
              <w14:miter w14:lim="100000"/>
            </w14:textOutline>
          </w:rPr>
          <w:t>www.museiincomuneroma.it</w:t>
        </w:r>
      </w:hyperlink>
      <w:r w:rsidRPr="00F83B93">
        <w:rPr>
          <w:rFonts w:ascii="Arial" w:eastAsia="Arial" w:hAnsi="Arial" w:cs="Arial"/>
          <w:u w:color="000000"/>
          <w:lang w:eastAsia="it-IT"/>
          <w14:textOutline w14:w="12700" w14:cap="flat" w14:cmpd="sng" w14:algn="ctr">
            <w14:noFill/>
            <w14:prstDash w14:val="solid"/>
            <w14:miter w14:lim="100000"/>
          </w14:textOutline>
        </w:rPr>
        <w:t xml:space="preserve"> </w:t>
      </w:r>
    </w:p>
    <w:p w14:paraId="2218E75D" w14:textId="77777777" w:rsidR="002E5E45" w:rsidRPr="00F83B93" w:rsidRDefault="002E5E45" w:rsidP="002E5E45">
      <w:pPr>
        <w:suppressAutoHyphens/>
        <w:spacing w:after="0" w:line="240" w:lineRule="auto"/>
        <w:ind w:left="3540" w:right="-143" w:hanging="3540"/>
        <w:rPr>
          <w:rFonts w:ascii="Arial" w:eastAsia="Arial" w:hAnsi="Arial" w:cs="Arial"/>
          <w:u w:color="000000"/>
          <w:lang w:eastAsia="it-IT"/>
          <w14:textOutline w14:w="12700" w14:cap="flat" w14:cmpd="sng" w14:algn="ctr">
            <w14:noFill/>
            <w14:prstDash w14:val="solid"/>
            <w14:miter w14:lim="100000"/>
          </w14:textOutline>
        </w:rPr>
      </w:pPr>
    </w:p>
    <w:sectPr w:rsidR="002E5E45" w:rsidRPr="00F83B93" w:rsidSect="009C03AB">
      <w:pgSz w:w="11906" w:h="16838"/>
      <w:pgMar w:top="851" w:right="1134" w:bottom="1134" w:left="1418" w:header="0" w:footer="0" w:gutter="0"/>
      <w:cols w:space="720"/>
      <w:formProt w:val="0"/>
      <w:docGrid w:linePitch="360" w:charSpace="1228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0"/>
    <w:family w:val="roman"/>
    <w:pitch w:val="variable"/>
  </w:font>
  <w:font w:name="Microsoft YaHei">
    <w:panose1 w:val="020B0503020204020204"/>
    <w:charset w:val="86"/>
    <w:family w:val="swiss"/>
    <w:pitch w:val="variable"/>
    <w:sig w:usb0="80000287" w:usb1="28CF3C52" w:usb2="00000016" w:usb3="00000000" w:csb0="0004001F" w:csb1="00000000"/>
  </w:font>
  <w:font w:name="Lucida Sans">
    <w:panose1 w:val="020B0602030504020204"/>
    <w:charset w:val="4D"/>
    <w:family w:val="swiss"/>
    <w:pitch w:val="variable"/>
    <w:sig w:usb0="00000003" w:usb1="00000000" w:usb2="00000000" w:usb3="00000000" w:csb0="00000001" w:csb1="00000000"/>
  </w:font>
  <w:font w:name="Arial">
    <w:panose1 w:val="020B0604020202020204"/>
    <w:charset w:val="01"/>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4F9"/>
    <w:rsid w:val="00024471"/>
    <w:rsid w:val="00036125"/>
    <w:rsid w:val="000366B9"/>
    <w:rsid w:val="00051F50"/>
    <w:rsid w:val="000566FE"/>
    <w:rsid w:val="000629AF"/>
    <w:rsid w:val="0007335E"/>
    <w:rsid w:val="000B0040"/>
    <w:rsid w:val="000B3D14"/>
    <w:rsid w:val="000C1F58"/>
    <w:rsid w:val="000E174E"/>
    <w:rsid w:val="000E5D92"/>
    <w:rsid w:val="000F1675"/>
    <w:rsid w:val="00113C10"/>
    <w:rsid w:val="00141C0A"/>
    <w:rsid w:val="00157A02"/>
    <w:rsid w:val="001601C2"/>
    <w:rsid w:val="00162FF6"/>
    <w:rsid w:val="00166DDA"/>
    <w:rsid w:val="00167702"/>
    <w:rsid w:val="00172D60"/>
    <w:rsid w:val="001908D3"/>
    <w:rsid w:val="001916FD"/>
    <w:rsid w:val="001B575A"/>
    <w:rsid w:val="001D1E7F"/>
    <w:rsid w:val="001D44D9"/>
    <w:rsid w:val="001E5C2D"/>
    <w:rsid w:val="001E7BFA"/>
    <w:rsid w:val="001F1300"/>
    <w:rsid w:val="001F76C2"/>
    <w:rsid w:val="001F7DB0"/>
    <w:rsid w:val="002060A5"/>
    <w:rsid w:val="00207B31"/>
    <w:rsid w:val="00215ABB"/>
    <w:rsid w:val="00222504"/>
    <w:rsid w:val="002262B1"/>
    <w:rsid w:val="002318DE"/>
    <w:rsid w:val="002754F9"/>
    <w:rsid w:val="00282E35"/>
    <w:rsid w:val="0029114E"/>
    <w:rsid w:val="00291648"/>
    <w:rsid w:val="002922F3"/>
    <w:rsid w:val="002A2BCF"/>
    <w:rsid w:val="002B3CC7"/>
    <w:rsid w:val="002B47D3"/>
    <w:rsid w:val="002B4E50"/>
    <w:rsid w:val="002C203E"/>
    <w:rsid w:val="002C7757"/>
    <w:rsid w:val="002E3788"/>
    <w:rsid w:val="002E525D"/>
    <w:rsid w:val="002E5E45"/>
    <w:rsid w:val="002E7FF0"/>
    <w:rsid w:val="002F3570"/>
    <w:rsid w:val="002F7AA4"/>
    <w:rsid w:val="00332F41"/>
    <w:rsid w:val="0034072F"/>
    <w:rsid w:val="00352452"/>
    <w:rsid w:val="00360EC9"/>
    <w:rsid w:val="00380DA7"/>
    <w:rsid w:val="00395CE1"/>
    <w:rsid w:val="003A04A8"/>
    <w:rsid w:val="003A1EC0"/>
    <w:rsid w:val="003D7A55"/>
    <w:rsid w:val="003E0AE3"/>
    <w:rsid w:val="003E411A"/>
    <w:rsid w:val="003E4687"/>
    <w:rsid w:val="004008FC"/>
    <w:rsid w:val="00402CD7"/>
    <w:rsid w:val="00407DD7"/>
    <w:rsid w:val="00424F6B"/>
    <w:rsid w:val="00436AB5"/>
    <w:rsid w:val="0044452F"/>
    <w:rsid w:val="0044634B"/>
    <w:rsid w:val="00462F6D"/>
    <w:rsid w:val="0046736B"/>
    <w:rsid w:val="00474DC6"/>
    <w:rsid w:val="0048139A"/>
    <w:rsid w:val="004864F2"/>
    <w:rsid w:val="00494558"/>
    <w:rsid w:val="0049712F"/>
    <w:rsid w:val="004A1262"/>
    <w:rsid w:val="004B382F"/>
    <w:rsid w:val="004B5F3A"/>
    <w:rsid w:val="004C37DD"/>
    <w:rsid w:val="004C41AB"/>
    <w:rsid w:val="004D522B"/>
    <w:rsid w:val="004D6EE6"/>
    <w:rsid w:val="00510A0B"/>
    <w:rsid w:val="00511B8B"/>
    <w:rsid w:val="005179C9"/>
    <w:rsid w:val="00520183"/>
    <w:rsid w:val="00523B53"/>
    <w:rsid w:val="00525F5C"/>
    <w:rsid w:val="00527704"/>
    <w:rsid w:val="00535018"/>
    <w:rsid w:val="0054041A"/>
    <w:rsid w:val="005702FE"/>
    <w:rsid w:val="00572F07"/>
    <w:rsid w:val="0057378B"/>
    <w:rsid w:val="00577B7F"/>
    <w:rsid w:val="005B05CF"/>
    <w:rsid w:val="005B606F"/>
    <w:rsid w:val="005C2238"/>
    <w:rsid w:val="005C7040"/>
    <w:rsid w:val="005D60DF"/>
    <w:rsid w:val="005E117C"/>
    <w:rsid w:val="005F5B82"/>
    <w:rsid w:val="006011F4"/>
    <w:rsid w:val="00614D1A"/>
    <w:rsid w:val="00620EC7"/>
    <w:rsid w:val="006270FB"/>
    <w:rsid w:val="006475AB"/>
    <w:rsid w:val="006836FE"/>
    <w:rsid w:val="006A0587"/>
    <w:rsid w:val="006A5786"/>
    <w:rsid w:val="006A6185"/>
    <w:rsid w:val="006B0524"/>
    <w:rsid w:val="006B7509"/>
    <w:rsid w:val="006C14E8"/>
    <w:rsid w:val="006E4F46"/>
    <w:rsid w:val="007062D3"/>
    <w:rsid w:val="0075483B"/>
    <w:rsid w:val="00773D1A"/>
    <w:rsid w:val="00791189"/>
    <w:rsid w:val="00791A59"/>
    <w:rsid w:val="00797CD4"/>
    <w:rsid w:val="007A7364"/>
    <w:rsid w:val="007B033A"/>
    <w:rsid w:val="007B48C2"/>
    <w:rsid w:val="007B70F2"/>
    <w:rsid w:val="007E5D08"/>
    <w:rsid w:val="007F2691"/>
    <w:rsid w:val="007F791B"/>
    <w:rsid w:val="00801DC1"/>
    <w:rsid w:val="00802BEC"/>
    <w:rsid w:val="0081756A"/>
    <w:rsid w:val="00826306"/>
    <w:rsid w:val="00846090"/>
    <w:rsid w:val="00855EFA"/>
    <w:rsid w:val="00861C7B"/>
    <w:rsid w:val="00870521"/>
    <w:rsid w:val="0087244B"/>
    <w:rsid w:val="00872C08"/>
    <w:rsid w:val="00893A40"/>
    <w:rsid w:val="008A27FD"/>
    <w:rsid w:val="008B0302"/>
    <w:rsid w:val="008B14C3"/>
    <w:rsid w:val="008B4564"/>
    <w:rsid w:val="008B4869"/>
    <w:rsid w:val="00905D59"/>
    <w:rsid w:val="00906D07"/>
    <w:rsid w:val="0092028B"/>
    <w:rsid w:val="0092039C"/>
    <w:rsid w:val="00920A6C"/>
    <w:rsid w:val="009250D5"/>
    <w:rsid w:val="00936399"/>
    <w:rsid w:val="009365DE"/>
    <w:rsid w:val="00937BF6"/>
    <w:rsid w:val="00941E39"/>
    <w:rsid w:val="0094220E"/>
    <w:rsid w:val="00954031"/>
    <w:rsid w:val="0096133E"/>
    <w:rsid w:val="009618A4"/>
    <w:rsid w:val="0098086B"/>
    <w:rsid w:val="009A0641"/>
    <w:rsid w:val="009A4E45"/>
    <w:rsid w:val="009C03AB"/>
    <w:rsid w:val="009C3E7A"/>
    <w:rsid w:val="009D00F2"/>
    <w:rsid w:val="009D473F"/>
    <w:rsid w:val="009E0010"/>
    <w:rsid w:val="009F18E4"/>
    <w:rsid w:val="00A10279"/>
    <w:rsid w:val="00A50D74"/>
    <w:rsid w:val="00A66DA1"/>
    <w:rsid w:val="00A743AA"/>
    <w:rsid w:val="00A74F27"/>
    <w:rsid w:val="00A8581D"/>
    <w:rsid w:val="00A9280B"/>
    <w:rsid w:val="00A95BD4"/>
    <w:rsid w:val="00AA6E9A"/>
    <w:rsid w:val="00AB62B9"/>
    <w:rsid w:val="00AE02F2"/>
    <w:rsid w:val="00AE2929"/>
    <w:rsid w:val="00B01140"/>
    <w:rsid w:val="00B041C5"/>
    <w:rsid w:val="00B113F7"/>
    <w:rsid w:val="00B13C29"/>
    <w:rsid w:val="00B17B41"/>
    <w:rsid w:val="00B2696B"/>
    <w:rsid w:val="00B30A96"/>
    <w:rsid w:val="00B342E2"/>
    <w:rsid w:val="00B46E32"/>
    <w:rsid w:val="00B65F8F"/>
    <w:rsid w:val="00B668F3"/>
    <w:rsid w:val="00B77C0F"/>
    <w:rsid w:val="00B83592"/>
    <w:rsid w:val="00B96692"/>
    <w:rsid w:val="00BA7A23"/>
    <w:rsid w:val="00BD3142"/>
    <w:rsid w:val="00BD4E33"/>
    <w:rsid w:val="00BE10A7"/>
    <w:rsid w:val="00BE2D71"/>
    <w:rsid w:val="00BE618A"/>
    <w:rsid w:val="00BF369F"/>
    <w:rsid w:val="00C034CC"/>
    <w:rsid w:val="00C25B9F"/>
    <w:rsid w:val="00C262E2"/>
    <w:rsid w:val="00C43858"/>
    <w:rsid w:val="00C44771"/>
    <w:rsid w:val="00C46EE6"/>
    <w:rsid w:val="00C65813"/>
    <w:rsid w:val="00C77E24"/>
    <w:rsid w:val="00C8641B"/>
    <w:rsid w:val="00CA0A43"/>
    <w:rsid w:val="00CA2501"/>
    <w:rsid w:val="00CA66BF"/>
    <w:rsid w:val="00CB4E74"/>
    <w:rsid w:val="00CC125F"/>
    <w:rsid w:val="00CF3B64"/>
    <w:rsid w:val="00CF6448"/>
    <w:rsid w:val="00D05996"/>
    <w:rsid w:val="00D05E0D"/>
    <w:rsid w:val="00D128AD"/>
    <w:rsid w:val="00D14ED5"/>
    <w:rsid w:val="00D1508E"/>
    <w:rsid w:val="00D32694"/>
    <w:rsid w:val="00D47122"/>
    <w:rsid w:val="00D57E05"/>
    <w:rsid w:val="00D707D4"/>
    <w:rsid w:val="00D75D92"/>
    <w:rsid w:val="00D90EA8"/>
    <w:rsid w:val="00D96154"/>
    <w:rsid w:val="00DA5652"/>
    <w:rsid w:val="00DF50BB"/>
    <w:rsid w:val="00E012F5"/>
    <w:rsid w:val="00E1023C"/>
    <w:rsid w:val="00E26896"/>
    <w:rsid w:val="00E51EC9"/>
    <w:rsid w:val="00E70EDC"/>
    <w:rsid w:val="00E961B3"/>
    <w:rsid w:val="00EB540A"/>
    <w:rsid w:val="00EE43DD"/>
    <w:rsid w:val="00F0680E"/>
    <w:rsid w:val="00F22835"/>
    <w:rsid w:val="00F240A9"/>
    <w:rsid w:val="00F323A7"/>
    <w:rsid w:val="00F3638A"/>
    <w:rsid w:val="00F37875"/>
    <w:rsid w:val="00F460EC"/>
    <w:rsid w:val="00F56C07"/>
    <w:rsid w:val="00F655CB"/>
    <w:rsid w:val="00F7542B"/>
    <w:rsid w:val="00F81386"/>
    <w:rsid w:val="00F82163"/>
    <w:rsid w:val="00F83B93"/>
    <w:rsid w:val="00F859C5"/>
    <w:rsid w:val="00F951DD"/>
    <w:rsid w:val="00F96294"/>
    <w:rsid w:val="00F9786B"/>
    <w:rsid w:val="00FC22AF"/>
    <w:rsid w:val="00FD4E6B"/>
    <w:rsid w:val="00FD6B78"/>
    <w:rsid w:val="00FE4712"/>
    <w:rsid w:val="00FF4312"/>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D6980"/>
  <w15:docId w15:val="{9EF57D9A-F113-3947-AC9D-2174CC6A2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pPr>
      <w:spacing w:after="160" w:line="259"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Corpotesto"/>
    <w:qFormat/>
    <w:pPr>
      <w:keepNext/>
      <w:spacing w:before="240" w:after="120"/>
    </w:pPr>
    <w:rPr>
      <w:rFonts w:ascii="Liberation Sans" w:eastAsia="Microsoft YaHei" w:hAnsi="Liberation Sans" w:cs="Lucida Sans"/>
      <w:sz w:val="28"/>
      <w:szCs w:val="28"/>
    </w:rPr>
  </w:style>
  <w:style w:type="paragraph" w:styleId="Corpotesto">
    <w:name w:val="Body Text"/>
    <w:basedOn w:val="Normale"/>
    <w:pPr>
      <w:spacing w:after="140" w:line="276" w:lineRule="auto"/>
    </w:pPr>
  </w:style>
  <w:style w:type="paragraph" w:styleId="Elenco">
    <w:name w:val="List"/>
    <w:basedOn w:val="Corpotesto"/>
    <w:rPr>
      <w:rFonts w:cs="Lucida Sans"/>
    </w:rPr>
  </w:style>
  <w:style w:type="paragraph" w:styleId="Didascalia">
    <w:name w:val="caption"/>
    <w:basedOn w:val="Normale"/>
    <w:qFormat/>
    <w:pPr>
      <w:suppressLineNumbers/>
      <w:spacing w:before="120" w:after="120"/>
    </w:pPr>
    <w:rPr>
      <w:rFonts w:cs="Lucida Sans"/>
      <w:i/>
      <w:iCs/>
      <w:sz w:val="24"/>
      <w:szCs w:val="24"/>
    </w:rPr>
  </w:style>
  <w:style w:type="paragraph" w:customStyle="1" w:styleId="Indice">
    <w:name w:val="Indice"/>
    <w:basedOn w:val="Normale"/>
    <w:qFormat/>
    <w:pPr>
      <w:suppressLineNumbers/>
    </w:pPr>
    <w:rPr>
      <w:rFonts w:cs="Lucida Sans"/>
    </w:rPr>
  </w:style>
  <w:style w:type="character" w:styleId="Collegamentoipertestuale">
    <w:name w:val="Hyperlink"/>
    <w:basedOn w:val="Carpredefinitoparagrafo"/>
    <w:uiPriority w:val="99"/>
    <w:unhideWhenUsed/>
    <w:rsid w:val="00C65813"/>
    <w:rPr>
      <w:color w:val="0563C1"/>
      <w:u w:val="single"/>
    </w:rPr>
  </w:style>
  <w:style w:type="character" w:customStyle="1" w:styleId="Menzionenonrisolta1">
    <w:name w:val="Menzione non risolta1"/>
    <w:basedOn w:val="Carpredefinitoparagrafo"/>
    <w:uiPriority w:val="99"/>
    <w:semiHidden/>
    <w:unhideWhenUsed/>
    <w:rsid w:val="00C65813"/>
    <w:rPr>
      <w:color w:val="605E5C"/>
      <w:shd w:val="clear" w:color="auto" w:fill="E1DFDD"/>
    </w:rPr>
  </w:style>
  <w:style w:type="paragraph" w:customStyle="1" w:styleId="Normal1">
    <w:name w:val="Normal_1"/>
    <w:rsid w:val="009C03AB"/>
    <w:pPr>
      <w:pBdr>
        <w:top w:val="nil"/>
        <w:left w:val="nil"/>
        <w:bottom w:val="nil"/>
        <w:right w:val="nil"/>
        <w:between w:val="nil"/>
        <w:bar w:val="nil"/>
      </w:pBdr>
    </w:pPr>
    <w:rPr>
      <w:rFonts w:ascii="Times New Roman" w:eastAsia="Times New Roman" w:hAnsi="Times New Roman" w:cs="Times New Roman"/>
      <w:color w:val="000000"/>
      <w:sz w:val="24"/>
      <w:szCs w:val="24"/>
      <w:u w:color="000000"/>
      <w:bdr w:val="nil"/>
      <w:lang w:val="en-US"/>
    </w:rPr>
  </w:style>
  <w:style w:type="character" w:customStyle="1" w:styleId="Nessuno">
    <w:name w:val="Nessuno"/>
    <w:qFormat/>
    <w:rsid w:val="009C03AB"/>
  </w:style>
  <w:style w:type="character" w:customStyle="1" w:styleId="Hyperlink0">
    <w:name w:val="Hyperlink.0"/>
    <w:basedOn w:val="Nessuno"/>
    <w:rsid w:val="009C03AB"/>
    <w:rPr>
      <w:rFonts w:ascii="Arial" w:eastAsia="Arial" w:hAnsi="Arial" w:cs="Arial"/>
      <w:outline w:val="0"/>
      <w:color w:val="0000FF"/>
      <w:sz w:val="22"/>
      <w:szCs w:val="22"/>
      <w:u w:val="single" w:color="0000FF"/>
      <w:lang w:val="it-IT"/>
      <w14:textOutline w14:w="12700" w14:cap="flat" w14:cmpd="sng" w14:algn="ctr">
        <w14:noFill/>
        <w14:prstDash w14:val="solid"/>
        <w14:miter w14:lim="400000"/>
      </w14:textOutline>
    </w:rPr>
  </w:style>
  <w:style w:type="paragraph" w:customStyle="1" w:styleId="Testonormale2">
    <w:name w:val="Testo normale2"/>
    <w:basedOn w:val="Normale"/>
    <w:uiPriority w:val="99"/>
    <w:rsid w:val="009C03AB"/>
    <w:pPr>
      <w:suppressAutoHyphens/>
      <w:spacing w:after="0" w:line="240" w:lineRule="auto"/>
    </w:pPr>
    <w:rPr>
      <w:rFonts w:ascii="Courier New" w:eastAsia="Times New Roman" w:hAnsi="Courier New" w:cs="Times New Roman"/>
      <w:sz w:val="20"/>
      <w:szCs w:val="20"/>
      <w:lang w:eastAsia="ar-SA"/>
    </w:rPr>
  </w:style>
  <w:style w:type="character" w:styleId="Menzionenonrisolta">
    <w:name w:val="Unresolved Mention"/>
    <w:basedOn w:val="Carpredefinitoparagrafo"/>
    <w:uiPriority w:val="99"/>
    <w:semiHidden/>
    <w:unhideWhenUsed/>
    <w:rsid w:val="009C03AB"/>
    <w:rPr>
      <w:color w:val="605E5C"/>
      <w:shd w:val="clear" w:color="auto" w:fill="E1DFDD"/>
    </w:rPr>
  </w:style>
  <w:style w:type="character" w:customStyle="1" w:styleId="Enfasi">
    <w:name w:val="Enfasi"/>
    <w:basedOn w:val="Carpredefinitoparagrafo"/>
    <w:uiPriority w:val="20"/>
    <w:qFormat/>
    <w:rsid w:val="00EB540A"/>
    <w:rPr>
      <w:i/>
      <w:iCs/>
    </w:rPr>
  </w:style>
  <w:style w:type="paragraph" w:styleId="NormaleWeb">
    <w:name w:val="Normal (Web)"/>
    <w:basedOn w:val="Normale"/>
    <w:uiPriority w:val="99"/>
    <w:unhideWhenUsed/>
    <w:qFormat/>
    <w:rsid w:val="00EB540A"/>
    <w:pPr>
      <w:spacing w:beforeAutospacing="1" w:after="142" w:line="276" w:lineRule="auto"/>
    </w:pPr>
    <w:rPr>
      <w:rFonts w:ascii="Calibri" w:hAnsi="Calibri" w:cs="Calibri"/>
      <w:lang w:eastAsia="it-IT"/>
    </w:rPr>
  </w:style>
  <w:style w:type="character" w:customStyle="1" w:styleId="CollegamentoInternet">
    <w:name w:val="Collegamento Internet"/>
    <w:unhideWhenUsed/>
    <w:rsid w:val="00407DD7"/>
    <w:rPr>
      <w:color w:val="0000FF"/>
      <w:u w:val="single"/>
    </w:rPr>
  </w:style>
  <w:style w:type="character" w:customStyle="1" w:styleId="Hyperlink2">
    <w:name w:val="Hyperlink.2"/>
    <w:basedOn w:val="Nessuno"/>
    <w:qFormat/>
    <w:rsid w:val="00407DD7"/>
    <w:rPr>
      <w:rFonts w:ascii="Arial" w:eastAsia="Arial" w:hAnsi="Arial" w:cs="Arial"/>
      <w:caps w:val="0"/>
      <w:smallCaps w:val="0"/>
      <w:strike w:val="0"/>
      <w:dstrike w:val="0"/>
      <w:color w:val="000000"/>
      <w:spacing w:val="0"/>
      <w:kern w:val="0"/>
      <w:position w:val="0"/>
      <w:sz w:val="20"/>
      <w:szCs w:val="20"/>
      <w:u w:val="none" w:color="000000"/>
      <w:effect w:val="none"/>
      <w:vertAlign w:val="baseline"/>
      <w14:shadow w14:blurRad="0" w14:dist="0" w14:dir="0" w14:sx="0" w14:sy="0" w14:kx="0" w14:ky="0" w14:algn="none">
        <w14:srgbClr w14:val="000000"/>
      </w14:shadow>
      <w14:textOutline w14:w="12700" w14:cap="flat" w14:cmpd="sng" w14:algn="ctr">
        <w14:noFill/>
        <w14:prstDash w14:val="solid"/>
        <w14:miter w14:lim="100000"/>
      </w14:textOutline>
    </w:rPr>
  </w:style>
  <w:style w:type="paragraph" w:customStyle="1" w:styleId="CorpoB">
    <w:name w:val="Corpo B"/>
    <w:qFormat/>
    <w:rsid w:val="00407DD7"/>
    <w:rPr>
      <w:rFonts w:ascii="Times New Roman" w:eastAsia="Times New Roman" w:hAnsi="Times New Roman" w:cs="Times New Roman"/>
      <w:color w:val="000000"/>
      <w:sz w:val="24"/>
      <w:szCs w:val="24"/>
      <w:u w:color="000000"/>
      <w:lang w:eastAsia="it-IT"/>
      <w14:textOutline w14:w="12700" w14:cap="flat" w14:cmpd="sng" w14:algn="ctr">
        <w14:noFill/>
        <w14:prstDash w14:val="solid"/>
        <w14:miter w14:lim="100000"/>
      </w14:textOutline>
    </w:rPr>
  </w:style>
  <w:style w:type="paragraph" w:customStyle="1" w:styleId="Corpo">
    <w:name w:val="Corpo"/>
    <w:basedOn w:val="Normale"/>
    <w:rsid w:val="00CF6448"/>
    <w:pPr>
      <w:spacing w:after="0" w:line="240" w:lineRule="atLeast"/>
    </w:pPr>
    <w:rPr>
      <w:rFonts w:ascii="Times New Roman" w:eastAsia="Times New Roman" w:hAnsi="Times New Roman" w:cs="Times New Roman"/>
      <w:color w:val="000000"/>
      <w:sz w:val="28"/>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786893">
      <w:bodyDiv w:val="1"/>
      <w:marLeft w:val="0"/>
      <w:marRight w:val="0"/>
      <w:marTop w:val="0"/>
      <w:marBottom w:val="0"/>
      <w:divBdr>
        <w:top w:val="none" w:sz="0" w:space="0" w:color="auto"/>
        <w:left w:val="none" w:sz="0" w:space="0" w:color="auto"/>
        <w:bottom w:val="none" w:sz="0" w:space="0" w:color="auto"/>
        <w:right w:val="none" w:sz="0" w:space="0" w:color="auto"/>
      </w:divBdr>
    </w:div>
    <w:div w:id="495539604">
      <w:bodyDiv w:val="1"/>
      <w:marLeft w:val="0"/>
      <w:marRight w:val="0"/>
      <w:marTop w:val="0"/>
      <w:marBottom w:val="0"/>
      <w:divBdr>
        <w:top w:val="none" w:sz="0" w:space="0" w:color="auto"/>
        <w:left w:val="none" w:sz="0" w:space="0" w:color="auto"/>
        <w:bottom w:val="none" w:sz="0" w:space="0" w:color="auto"/>
        <w:right w:val="none" w:sz="0" w:space="0" w:color="auto"/>
      </w:divBdr>
    </w:div>
    <w:div w:id="1136022112">
      <w:bodyDiv w:val="1"/>
      <w:marLeft w:val="0"/>
      <w:marRight w:val="0"/>
      <w:marTop w:val="0"/>
      <w:marBottom w:val="0"/>
      <w:divBdr>
        <w:top w:val="none" w:sz="0" w:space="0" w:color="auto"/>
        <w:left w:val="none" w:sz="0" w:space="0" w:color="auto"/>
        <w:bottom w:val="none" w:sz="0" w:space="0" w:color="auto"/>
        <w:right w:val="none" w:sz="0" w:space="0" w:color="auto"/>
      </w:divBdr>
    </w:div>
    <w:div w:id="18498305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museivillatorlonia.it/" TargetMode="External"/><Relationship Id="rId3" Type="http://schemas.openxmlformats.org/officeDocument/2006/relationships/webSettings" Target="webSettings.xml"/><Relationship Id="rId7" Type="http://schemas.openxmlformats.org/officeDocument/2006/relationships/hyperlink" Target="mailto:r.martellii@zetema.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scarlettmatassi.com" TargetMode="External"/><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www.museiincomunerom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1049</TotalTime>
  <Pages>3</Pages>
  <Words>1349</Words>
  <Characters>7694</Characters>
  <Application>Microsoft Office Word</Application>
  <DocSecurity>0</DocSecurity>
  <Lines>64</Lines>
  <Paragraphs>18</Paragraphs>
  <ScaleCrop>false</ScaleCrop>
  <HeadingPairs>
    <vt:vector size="2" baseType="variant">
      <vt:variant>
        <vt:lpstr>Titolo</vt:lpstr>
      </vt:variant>
      <vt:variant>
        <vt:i4>1</vt:i4>
      </vt:variant>
    </vt:vector>
  </HeadingPairs>
  <TitlesOfParts>
    <vt:vector size="1" baseType="lpstr">
      <vt:lpstr/>
    </vt:vector>
  </TitlesOfParts>
  <Company>HP Inc.</Company>
  <LinksUpToDate>false</LinksUpToDate>
  <CharactersWithSpaces>9025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Account Microsoft</dc:creator>
  <cp:keywords/>
  <dc:description/>
  <cp:lastModifiedBy>Microsoft Office User</cp:lastModifiedBy>
  <cp:revision>35</cp:revision>
  <dcterms:created xsi:type="dcterms:W3CDTF">2023-10-24T07:40:00Z</dcterms:created>
  <dcterms:modified xsi:type="dcterms:W3CDTF">2024-01-20T14:59:00Z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