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6143" w:rsidRDefault="00000000">
      <w:pPr>
        <w:shd w:val="clear" w:color="auto" w:fill="FFFFFF"/>
        <w:spacing w:line="276" w:lineRule="auto"/>
        <w:jc w:val="both"/>
        <w:rPr>
          <w:rFonts w:ascii="Georgia" w:eastAsia="Georgia" w:hAnsi="Georgia" w:cs="Georgia"/>
          <w:b/>
          <w:sz w:val="34"/>
          <w:szCs w:val="34"/>
        </w:rPr>
      </w:pPr>
      <w:r>
        <w:rPr>
          <w:rFonts w:ascii="Georgia" w:eastAsia="Georgia" w:hAnsi="Georgia" w:cs="Georgia"/>
          <w:b/>
          <w:sz w:val="34"/>
          <w:szCs w:val="34"/>
        </w:rPr>
        <w:t>Ripartono i programmi della WebTV dell’Università di Foggia: “</w:t>
      </w:r>
      <w:proofErr w:type="spellStart"/>
      <w:r>
        <w:rPr>
          <w:rFonts w:ascii="Georgia" w:eastAsia="Georgia" w:hAnsi="Georgia" w:cs="Georgia"/>
          <w:b/>
          <w:sz w:val="34"/>
          <w:szCs w:val="34"/>
        </w:rPr>
        <w:t>We</w:t>
      </w:r>
      <w:proofErr w:type="spellEnd"/>
      <w:r>
        <w:rPr>
          <w:rFonts w:ascii="Georgia" w:eastAsia="Georgia" w:hAnsi="Georgia" w:cs="Georgia"/>
          <w:b/>
          <w:sz w:val="34"/>
          <w:szCs w:val="34"/>
        </w:rPr>
        <w:t xml:space="preserve"> </w:t>
      </w:r>
      <w:proofErr w:type="spellStart"/>
      <w:r>
        <w:rPr>
          <w:rFonts w:ascii="Georgia" w:eastAsia="Georgia" w:hAnsi="Georgia" w:cs="Georgia"/>
          <w:b/>
          <w:sz w:val="34"/>
          <w:szCs w:val="34"/>
        </w:rPr>
        <w:t>Unifg</w:t>
      </w:r>
      <w:proofErr w:type="spellEnd"/>
      <w:r>
        <w:rPr>
          <w:rFonts w:ascii="Georgia" w:eastAsia="Georgia" w:hAnsi="Georgia" w:cs="Georgia"/>
          <w:b/>
          <w:sz w:val="34"/>
          <w:szCs w:val="34"/>
        </w:rPr>
        <w:t xml:space="preserve">” ti aspetta con tantissime novità  </w:t>
      </w:r>
    </w:p>
    <w:p w14:paraId="00000002" w14:textId="77777777" w:rsidR="00D76143" w:rsidRDefault="00000000">
      <w:pPr>
        <w:shd w:val="clear" w:color="auto" w:fill="FFFFFF"/>
        <w:spacing w:line="276" w:lineRule="auto"/>
        <w:jc w:val="both"/>
        <w:rPr>
          <w:rFonts w:ascii="Georgia" w:eastAsia="Georgia" w:hAnsi="Georgia" w:cs="Georgia"/>
          <w:color w:val="999999"/>
          <w:sz w:val="26"/>
          <w:szCs w:val="26"/>
        </w:rPr>
      </w:pPr>
      <w:r>
        <w:rPr>
          <w:rFonts w:ascii="Georgia" w:eastAsia="Georgia" w:hAnsi="Georgia" w:cs="Georgia"/>
          <w:color w:val="999999"/>
          <w:sz w:val="26"/>
          <w:szCs w:val="26"/>
        </w:rPr>
        <w:t>Con l’anno nuovo anche la WebTV dell’Ateneo foggiano ritorna in scena! Tante novità per il palinsesto della tv online lanciata lo scorso settembre dall’Università di Foggia. Il servizio, ideato dalla professoressa Giusi Toto del Dipartimento di Studi Umanistici, si amplia con una programmazione fitta di rubriche, ospiti e narrazioni. Parole d’ordine per il 2024 della TV dell’</w:t>
      </w:r>
      <w:proofErr w:type="spellStart"/>
      <w:r>
        <w:rPr>
          <w:rFonts w:ascii="Georgia" w:eastAsia="Georgia" w:hAnsi="Georgia" w:cs="Georgia"/>
          <w:color w:val="999999"/>
          <w:sz w:val="26"/>
          <w:szCs w:val="26"/>
        </w:rPr>
        <w:t>Unifg</w:t>
      </w:r>
      <w:proofErr w:type="spellEnd"/>
      <w:r>
        <w:rPr>
          <w:rFonts w:ascii="Georgia" w:eastAsia="Georgia" w:hAnsi="Georgia" w:cs="Georgia"/>
          <w:color w:val="999999"/>
          <w:sz w:val="26"/>
          <w:szCs w:val="26"/>
        </w:rPr>
        <w:t>? Giovani, territorio, cultura</w:t>
      </w:r>
    </w:p>
    <w:p w14:paraId="444E448F" w14:textId="77777777" w:rsidR="00C51CB4" w:rsidRDefault="00C51CB4">
      <w:pPr>
        <w:shd w:val="clear" w:color="auto" w:fill="FFFFFF"/>
        <w:spacing w:line="276" w:lineRule="auto"/>
        <w:jc w:val="both"/>
        <w:rPr>
          <w:rFonts w:ascii="Georgia" w:eastAsia="Georgia" w:hAnsi="Georgia" w:cs="Georgia"/>
          <w:color w:val="999999"/>
          <w:sz w:val="26"/>
          <w:szCs w:val="26"/>
        </w:rPr>
      </w:pPr>
    </w:p>
    <w:p w14:paraId="346873B1" w14:textId="4928F032" w:rsidR="00C51CB4" w:rsidRDefault="00C51CB4">
      <w:pPr>
        <w:shd w:val="clear" w:color="auto" w:fill="FFFFFF"/>
        <w:spacing w:line="276" w:lineRule="auto"/>
        <w:jc w:val="both"/>
        <w:rPr>
          <w:rFonts w:ascii="Georgia" w:eastAsia="Georgia" w:hAnsi="Georgia" w:cs="Georgia"/>
          <w:color w:val="999999"/>
          <w:sz w:val="26"/>
          <w:szCs w:val="26"/>
        </w:rPr>
      </w:pPr>
      <w:r>
        <w:rPr>
          <w:rFonts w:ascii="Georgia" w:eastAsia="Georgia" w:hAnsi="Georgia" w:cs="Georgia"/>
          <w:noProof/>
          <w:color w:val="999999"/>
          <w:sz w:val="26"/>
          <w:szCs w:val="26"/>
        </w:rPr>
        <w:drawing>
          <wp:inline distT="0" distB="0" distL="0" distR="0" wp14:anchorId="7C0F9B02" wp14:editId="2914196C">
            <wp:extent cx="2562074" cy="2562074"/>
            <wp:effectExtent l="0" t="0" r="3810" b="3810"/>
            <wp:docPr id="11061997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199704" name="Immagine 110619970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2881" cy="2612881"/>
                    </a:xfrm>
                    <a:prstGeom prst="rect">
                      <a:avLst/>
                    </a:prstGeom>
                  </pic:spPr>
                </pic:pic>
              </a:graphicData>
            </a:graphic>
          </wp:inline>
        </w:drawing>
      </w:r>
      <w:r>
        <w:rPr>
          <w:rFonts w:ascii="Georgia" w:eastAsia="Georgia" w:hAnsi="Georgia" w:cs="Georgia"/>
          <w:noProof/>
          <w:color w:val="999999"/>
          <w:sz w:val="26"/>
          <w:szCs w:val="26"/>
        </w:rPr>
        <w:drawing>
          <wp:inline distT="0" distB="0" distL="0" distR="0" wp14:anchorId="42939A96" wp14:editId="7EF8C7C0">
            <wp:extent cx="3409006" cy="2556931"/>
            <wp:effectExtent l="0" t="0" r="0" b="0"/>
            <wp:docPr id="200956125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561250" name="Immagine 200956125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5081" cy="2613991"/>
                    </a:xfrm>
                    <a:prstGeom prst="rect">
                      <a:avLst/>
                    </a:prstGeom>
                  </pic:spPr>
                </pic:pic>
              </a:graphicData>
            </a:graphic>
          </wp:inline>
        </w:drawing>
      </w:r>
    </w:p>
    <w:p w14:paraId="00000003" w14:textId="77777777" w:rsidR="00D76143" w:rsidRDefault="00D76143">
      <w:pPr>
        <w:shd w:val="clear" w:color="auto" w:fill="FFFFFF"/>
        <w:spacing w:line="276" w:lineRule="auto"/>
        <w:jc w:val="both"/>
        <w:rPr>
          <w:rFonts w:ascii="Georgia" w:eastAsia="Georgia" w:hAnsi="Georgia" w:cs="Georgia"/>
          <w:color w:val="999999"/>
          <w:sz w:val="26"/>
          <w:szCs w:val="26"/>
        </w:rPr>
      </w:pPr>
    </w:p>
    <w:p w14:paraId="00000004" w14:textId="77777777" w:rsidR="00D76143" w:rsidRDefault="00000000">
      <w:pPr>
        <w:pBdr>
          <w:top w:val="nil"/>
          <w:left w:val="nil"/>
          <w:bottom w:val="nil"/>
          <w:right w:val="nil"/>
          <w:between w:val="nil"/>
        </w:pBdr>
        <w:spacing w:after="280"/>
        <w:jc w:val="both"/>
        <w:rPr>
          <w:rFonts w:ascii="Georgia" w:eastAsia="Georgia" w:hAnsi="Georgia" w:cs="Georgia"/>
          <w:color w:val="333333"/>
        </w:rPr>
      </w:pPr>
      <w:r>
        <w:rPr>
          <w:rFonts w:ascii="Georgia" w:eastAsia="Georgia" w:hAnsi="Georgia" w:cs="Georgia"/>
          <w:color w:val="333333"/>
        </w:rPr>
        <w:t xml:space="preserve">Ripartono i programmi video del canale TV universitario foggiano, e </w:t>
      </w:r>
      <w:r>
        <w:rPr>
          <w:rFonts w:ascii="Georgia" w:eastAsia="Georgia" w:hAnsi="Georgia" w:cs="Georgia"/>
          <w:b/>
          <w:color w:val="333333"/>
        </w:rPr>
        <w:t>lo studio cambia volto</w:t>
      </w:r>
      <w:r>
        <w:rPr>
          <w:rFonts w:ascii="Georgia" w:eastAsia="Georgia" w:hAnsi="Georgia" w:cs="Georgia"/>
          <w:color w:val="333333"/>
        </w:rPr>
        <w:t xml:space="preserve">, con la conduzione di Alice Rizzi, già speaker e autrice radiofonica. La coordinatrice del progetto, la professoressa </w:t>
      </w:r>
      <w:r>
        <w:rPr>
          <w:rFonts w:ascii="Georgia" w:eastAsia="Georgia" w:hAnsi="Georgia" w:cs="Georgia"/>
          <w:b/>
          <w:color w:val="333333"/>
        </w:rPr>
        <w:t>Giusi Toto</w:t>
      </w:r>
      <w:r>
        <w:rPr>
          <w:rFonts w:ascii="Georgia" w:eastAsia="Georgia" w:hAnsi="Georgia" w:cs="Georgia"/>
          <w:color w:val="333333"/>
        </w:rPr>
        <w:t>, ci racconta qualche novità: “Con Alice abbiamo progettato un palinsesto nuovo e molto variegato, che vuole coinvolgere la comunità accademica e non solo: ci saranno programmi e rubriche con studentesse e studenti, ricercatrici e ricercatori, membri del personale tecnico amministrativo e docenti, in cui si affronteranno temi accademici, scientifici ma anche culturali e sociali.” Con il coinvolgimento di studenti e studentesse e dei loro punti di vista, ma anche del tessuto culturale foggiano, l’intento è fare dello spazio “</w:t>
      </w:r>
      <w:proofErr w:type="spellStart"/>
      <w:r>
        <w:rPr>
          <w:rFonts w:ascii="Georgia" w:eastAsia="Georgia" w:hAnsi="Georgia" w:cs="Georgia"/>
          <w:color w:val="333333"/>
        </w:rPr>
        <w:t>WeUnifg</w:t>
      </w:r>
      <w:proofErr w:type="spellEnd"/>
      <w:r>
        <w:rPr>
          <w:rFonts w:ascii="Georgia" w:eastAsia="Georgia" w:hAnsi="Georgia" w:cs="Georgia"/>
          <w:color w:val="333333"/>
        </w:rPr>
        <w:t xml:space="preserve">” un luogo di incontro e di condivisione fra individui di generazioni diverse, al fine di realizzare quella intersezione tra vita accademica </w:t>
      </w:r>
      <w:proofErr w:type="spellStart"/>
      <w:r>
        <w:rPr>
          <w:rFonts w:ascii="Georgia" w:eastAsia="Georgia" w:hAnsi="Georgia" w:cs="Georgia"/>
          <w:color w:val="333333"/>
        </w:rPr>
        <w:t>Unifg</w:t>
      </w:r>
      <w:proofErr w:type="spellEnd"/>
      <w:r>
        <w:rPr>
          <w:rFonts w:ascii="Georgia" w:eastAsia="Georgia" w:hAnsi="Georgia" w:cs="Georgia"/>
          <w:color w:val="333333"/>
        </w:rPr>
        <w:t xml:space="preserve"> e vita quotidiana in città che la Terza Missione conferisce alle Università di tutti i territori. </w:t>
      </w:r>
    </w:p>
    <w:p w14:paraId="00000005" w14:textId="77777777" w:rsidR="00D76143" w:rsidRDefault="00000000">
      <w:pPr>
        <w:pBdr>
          <w:top w:val="nil"/>
          <w:left w:val="nil"/>
          <w:bottom w:val="nil"/>
          <w:right w:val="nil"/>
          <w:between w:val="nil"/>
        </w:pBdr>
        <w:spacing w:after="280"/>
        <w:jc w:val="both"/>
        <w:rPr>
          <w:rFonts w:ascii="Georgia" w:eastAsia="Georgia" w:hAnsi="Georgia" w:cs="Georgia"/>
          <w:color w:val="333333"/>
        </w:rPr>
      </w:pPr>
      <w:r>
        <w:rPr>
          <w:rFonts w:ascii="Georgia" w:eastAsia="Georgia" w:hAnsi="Georgia" w:cs="Georgia"/>
          <w:color w:val="333333"/>
        </w:rPr>
        <w:t xml:space="preserve">La disseminazione scientifica aggancia così un modo di comunicare contemporaneo e attuale. Con i </w:t>
      </w:r>
      <w:r>
        <w:rPr>
          <w:rFonts w:ascii="Georgia" w:eastAsia="Georgia" w:hAnsi="Georgia" w:cs="Georgia"/>
          <w:b/>
          <w:color w:val="333333"/>
        </w:rPr>
        <w:t>podcast video</w:t>
      </w:r>
      <w:r>
        <w:rPr>
          <w:rFonts w:ascii="Georgia" w:eastAsia="Georgia" w:hAnsi="Georgia" w:cs="Georgia"/>
          <w:color w:val="333333"/>
        </w:rPr>
        <w:t xml:space="preserve">, che oggi vedono lo </w:t>
      </w:r>
      <w:r>
        <w:rPr>
          <w:rFonts w:ascii="Georgia" w:eastAsia="Georgia" w:hAnsi="Georgia" w:cs="Georgia"/>
          <w:i/>
          <w:color w:val="333333"/>
        </w:rPr>
        <w:t>share</w:t>
      </w:r>
      <w:r>
        <w:rPr>
          <w:rFonts w:ascii="Georgia" w:eastAsia="Georgia" w:hAnsi="Georgia" w:cs="Georgia"/>
          <w:color w:val="333333"/>
        </w:rPr>
        <w:t xml:space="preserve"> alle stelle soprattutto fra i più giovani, l’obiettivo è raccogliere e diffondere i pensieri e le emozioni degli studenti e delle studentesse e, contemporaneamente, divulgare la qualità scientifica dell’universo </w:t>
      </w:r>
      <w:proofErr w:type="spellStart"/>
      <w:r>
        <w:rPr>
          <w:rFonts w:ascii="Georgia" w:eastAsia="Georgia" w:hAnsi="Georgia" w:cs="Georgia"/>
          <w:color w:val="333333"/>
        </w:rPr>
        <w:t>Unifg</w:t>
      </w:r>
      <w:proofErr w:type="spellEnd"/>
      <w:r>
        <w:rPr>
          <w:rFonts w:ascii="Georgia" w:eastAsia="Georgia" w:hAnsi="Georgia" w:cs="Georgia"/>
          <w:color w:val="333333"/>
        </w:rPr>
        <w:t xml:space="preserve">. </w:t>
      </w:r>
    </w:p>
    <w:p w14:paraId="00000006" w14:textId="77777777" w:rsidR="00D76143" w:rsidRDefault="00000000">
      <w:pPr>
        <w:pBdr>
          <w:top w:val="nil"/>
          <w:left w:val="nil"/>
          <w:bottom w:val="nil"/>
          <w:right w:val="nil"/>
          <w:between w:val="nil"/>
        </w:pBdr>
        <w:spacing w:after="280"/>
        <w:jc w:val="both"/>
        <w:rPr>
          <w:rFonts w:ascii="Georgia" w:eastAsia="Georgia" w:hAnsi="Georgia" w:cs="Georgia"/>
          <w:color w:val="333333"/>
        </w:rPr>
      </w:pPr>
      <w:r>
        <w:rPr>
          <w:rFonts w:ascii="Georgia" w:eastAsia="Georgia" w:hAnsi="Georgia" w:cs="Georgia"/>
          <w:color w:val="333333"/>
        </w:rPr>
        <w:t xml:space="preserve">Le prime puntate dell’anno andranno in onda a gennaio, </w:t>
      </w:r>
      <w:r>
        <w:rPr>
          <w:rFonts w:ascii="Georgia" w:eastAsia="Georgia" w:hAnsi="Georgia" w:cs="Georgia"/>
          <w:b/>
          <w:color w:val="333333"/>
        </w:rPr>
        <w:t>giovedì 18</w:t>
      </w:r>
      <w:r>
        <w:rPr>
          <w:rFonts w:ascii="Georgia" w:eastAsia="Georgia" w:hAnsi="Georgia" w:cs="Georgia"/>
          <w:color w:val="333333"/>
        </w:rPr>
        <w:t xml:space="preserve"> </w:t>
      </w:r>
      <w:r>
        <w:rPr>
          <w:rFonts w:ascii="Georgia" w:eastAsia="Georgia" w:hAnsi="Georgia" w:cs="Georgia"/>
          <w:b/>
          <w:color w:val="333333"/>
        </w:rPr>
        <w:t>e</w:t>
      </w:r>
      <w:r>
        <w:rPr>
          <w:rFonts w:ascii="Georgia" w:eastAsia="Georgia" w:hAnsi="Georgia" w:cs="Georgia"/>
          <w:color w:val="333333"/>
        </w:rPr>
        <w:t xml:space="preserve"> </w:t>
      </w:r>
      <w:r>
        <w:rPr>
          <w:rFonts w:ascii="Georgia" w:eastAsia="Georgia" w:hAnsi="Georgia" w:cs="Georgia"/>
          <w:b/>
          <w:color w:val="333333"/>
        </w:rPr>
        <w:t>venerdì 19</w:t>
      </w:r>
      <w:r>
        <w:rPr>
          <w:rFonts w:ascii="Georgia" w:eastAsia="Georgia" w:hAnsi="Georgia" w:cs="Georgia"/>
          <w:color w:val="333333"/>
        </w:rPr>
        <w:t xml:space="preserve">, rispettivamente con un’intervista alla prof.ssa </w:t>
      </w:r>
      <w:r>
        <w:rPr>
          <w:rFonts w:ascii="Georgia" w:eastAsia="Georgia" w:hAnsi="Georgia" w:cs="Georgia"/>
          <w:b/>
          <w:color w:val="333333"/>
        </w:rPr>
        <w:t>Giusi Toto</w:t>
      </w:r>
      <w:r>
        <w:rPr>
          <w:rFonts w:ascii="Georgia" w:eastAsia="Georgia" w:hAnsi="Georgia" w:cs="Georgia"/>
          <w:color w:val="333333"/>
        </w:rPr>
        <w:t>, in cui si parlerà del progetto “</w:t>
      </w:r>
      <w:proofErr w:type="spellStart"/>
      <w:r>
        <w:rPr>
          <w:rFonts w:ascii="Georgia" w:eastAsia="Georgia" w:hAnsi="Georgia" w:cs="Georgia"/>
          <w:color w:val="333333"/>
        </w:rPr>
        <w:t>Inclusion</w:t>
      </w:r>
      <w:proofErr w:type="spellEnd"/>
      <w:r>
        <w:rPr>
          <w:rFonts w:ascii="Georgia" w:eastAsia="Georgia" w:hAnsi="Georgia" w:cs="Georgia"/>
          <w:color w:val="333333"/>
        </w:rPr>
        <w:t xml:space="preserve"> </w:t>
      </w:r>
      <w:proofErr w:type="spellStart"/>
      <w:r>
        <w:rPr>
          <w:rFonts w:ascii="Georgia" w:eastAsia="Georgia" w:hAnsi="Georgia" w:cs="Georgia"/>
          <w:color w:val="333333"/>
        </w:rPr>
        <w:t>Fest</w:t>
      </w:r>
      <w:proofErr w:type="spellEnd"/>
      <w:r>
        <w:rPr>
          <w:rFonts w:ascii="Georgia" w:eastAsia="Georgia" w:hAnsi="Georgia" w:cs="Georgia"/>
          <w:color w:val="333333"/>
        </w:rPr>
        <w:t xml:space="preserve">”, e una rubrica intitolata </w:t>
      </w:r>
      <w:proofErr w:type="spellStart"/>
      <w:r>
        <w:rPr>
          <w:rFonts w:ascii="Georgia" w:eastAsia="Georgia" w:hAnsi="Georgia" w:cs="Georgia"/>
          <w:i/>
          <w:color w:val="333333"/>
        </w:rPr>
        <w:t>ReCup</w:t>
      </w:r>
      <w:proofErr w:type="spellEnd"/>
      <w:r>
        <w:rPr>
          <w:rFonts w:ascii="Georgia" w:eastAsia="Georgia" w:hAnsi="Georgia" w:cs="Georgia"/>
          <w:color w:val="333333"/>
        </w:rPr>
        <w:t xml:space="preserve"> che vedrà ospite il </w:t>
      </w:r>
      <w:r>
        <w:rPr>
          <w:rFonts w:ascii="Georgia" w:eastAsia="Georgia" w:hAnsi="Georgia" w:cs="Georgia"/>
          <w:b/>
          <w:color w:val="333333"/>
        </w:rPr>
        <w:t>Carlo Greppi</w:t>
      </w:r>
      <w:r>
        <w:rPr>
          <w:rFonts w:ascii="Georgia" w:eastAsia="Georgia" w:hAnsi="Georgia" w:cs="Georgia"/>
          <w:color w:val="333333"/>
        </w:rPr>
        <w:t xml:space="preserve">, scrittore e storico torinese, in dialogo con gli studenti </w:t>
      </w:r>
      <w:proofErr w:type="spellStart"/>
      <w:r>
        <w:rPr>
          <w:rFonts w:ascii="Georgia" w:eastAsia="Georgia" w:hAnsi="Georgia" w:cs="Georgia"/>
          <w:color w:val="333333"/>
        </w:rPr>
        <w:t>Unifg</w:t>
      </w:r>
      <w:proofErr w:type="spellEnd"/>
      <w:r>
        <w:rPr>
          <w:rFonts w:ascii="Georgia" w:eastAsia="Georgia" w:hAnsi="Georgia" w:cs="Georgia"/>
          <w:color w:val="333333"/>
        </w:rPr>
        <w:t xml:space="preserve"> sul tema dell’importanza della storia e di quali siano i metodi più efficaci per studiarla. </w:t>
      </w:r>
    </w:p>
    <w:p w14:paraId="00000007" w14:textId="4E13F688" w:rsidR="00D76143" w:rsidRDefault="00000000">
      <w:pPr>
        <w:pBdr>
          <w:top w:val="nil"/>
          <w:left w:val="nil"/>
          <w:bottom w:val="nil"/>
          <w:right w:val="nil"/>
          <w:between w:val="nil"/>
        </w:pBdr>
        <w:spacing w:after="280"/>
        <w:jc w:val="both"/>
        <w:rPr>
          <w:rFonts w:ascii="Georgia" w:eastAsia="Georgia" w:hAnsi="Georgia" w:cs="Georgia"/>
          <w:color w:val="333333"/>
        </w:rPr>
      </w:pPr>
      <w:r>
        <w:rPr>
          <w:rFonts w:ascii="Georgia" w:eastAsia="Georgia" w:hAnsi="Georgia" w:cs="Georgia"/>
          <w:color w:val="333333"/>
        </w:rPr>
        <w:lastRenderedPageBreak/>
        <w:t>Sono già in preparazione i </w:t>
      </w:r>
      <w:r>
        <w:rPr>
          <w:rFonts w:ascii="Georgia" w:eastAsia="Georgia" w:hAnsi="Georgia" w:cs="Georgia"/>
          <w:b/>
          <w:color w:val="333333"/>
        </w:rPr>
        <w:t>prossimi episodi della WebTV</w:t>
      </w:r>
      <w:r>
        <w:rPr>
          <w:rFonts w:ascii="Georgia" w:eastAsia="Georgia" w:hAnsi="Georgia" w:cs="Georgia"/>
          <w:color w:val="333333"/>
        </w:rPr>
        <w:t xml:space="preserve">, </w:t>
      </w:r>
      <w:r w:rsidR="00FD34BE">
        <w:rPr>
          <w:rFonts w:ascii="Georgia" w:eastAsia="Georgia" w:hAnsi="Georgia" w:cs="Georgia"/>
          <w:color w:val="333333"/>
        </w:rPr>
        <w:t xml:space="preserve">calendarizzati </w:t>
      </w:r>
      <w:r w:rsidR="00FD34BE" w:rsidRPr="00FD34BE">
        <w:rPr>
          <w:rFonts w:ascii="Georgia" w:eastAsia="Georgia" w:hAnsi="Georgia" w:cs="Georgia"/>
          <w:b/>
          <w:bCs/>
          <w:color w:val="333333"/>
        </w:rPr>
        <w:t xml:space="preserve">ogni </w:t>
      </w:r>
      <w:proofErr w:type="gramStart"/>
      <w:r w:rsidR="00FD34BE" w:rsidRPr="00FD34BE">
        <w:rPr>
          <w:rFonts w:ascii="Georgia" w:eastAsia="Georgia" w:hAnsi="Georgia" w:cs="Georgia"/>
          <w:b/>
          <w:bCs/>
          <w:color w:val="333333"/>
        </w:rPr>
        <w:t>Venerdì</w:t>
      </w:r>
      <w:proofErr w:type="gramEnd"/>
      <w:r w:rsidR="00FD34BE">
        <w:rPr>
          <w:rFonts w:ascii="Georgia" w:eastAsia="Georgia" w:hAnsi="Georgia" w:cs="Georgia"/>
          <w:color w:val="333333"/>
        </w:rPr>
        <w:t xml:space="preserve">, </w:t>
      </w:r>
      <w:r>
        <w:rPr>
          <w:rFonts w:ascii="Georgia" w:eastAsia="Georgia" w:hAnsi="Georgia" w:cs="Georgia"/>
          <w:color w:val="333333"/>
        </w:rPr>
        <w:t xml:space="preserve">che vedranno la partecipazione di tanti ospiti interni ed esterni alla comunità accademica per raccontare, approfondire, interessare e intrattenere il pubblico. </w:t>
      </w:r>
    </w:p>
    <w:p w14:paraId="00000008" w14:textId="77777777" w:rsidR="00D76143" w:rsidRDefault="00000000">
      <w:pPr>
        <w:pBdr>
          <w:top w:val="nil"/>
          <w:left w:val="nil"/>
          <w:bottom w:val="nil"/>
          <w:right w:val="nil"/>
          <w:between w:val="nil"/>
        </w:pBdr>
        <w:spacing w:after="280"/>
        <w:jc w:val="both"/>
        <w:rPr>
          <w:rFonts w:ascii="Georgia" w:eastAsia="Georgia" w:hAnsi="Georgia" w:cs="Georgia"/>
          <w:color w:val="333333"/>
        </w:rPr>
      </w:pPr>
      <w:r>
        <w:rPr>
          <w:rFonts w:ascii="Georgia" w:eastAsia="Georgia" w:hAnsi="Georgia" w:cs="Georgia"/>
          <w:color w:val="333333"/>
        </w:rPr>
        <w:t xml:space="preserve">I contenuti della WebTV </w:t>
      </w:r>
      <w:proofErr w:type="spellStart"/>
      <w:r>
        <w:rPr>
          <w:rFonts w:ascii="Georgia" w:eastAsia="Georgia" w:hAnsi="Georgia" w:cs="Georgia"/>
          <w:color w:val="333333"/>
        </w:rPr>
        <w:t>Unifg</w:t>
      </w:r>
      <w:proofErr w:type="spellEnd"/>
      <w:r>
        <w:rPr>
          <w:rFonts w:ascii="Georgia" w:eastAsia="Georgia" w:hAnsi="Georgia" w:cs="Georgia"/>
          <w:color w:val="333333"/>
        </w:rPr>
        <w:t xml:space="preserve"> saranno accessibili in open source sui </w:t>
      </w:r>
      <w:hyperlink r:id="rId7">
        <w:r>
          <w:rPr>
            <w:rFonts w:ascii="Georgia" w:eastAsia="Georgia" w:hAnsi="Georgia" w:cs="Georgia"/>
            <w:b/>
            <w:color w:val="2980D1"/>
            <w:u w:val="single"/>
          </w:rPr>
          <w:t>canali web ufficiali dell’Università di Foggia</w:t>
        </w:r>
      </w:hyperlink>
      <w:r>
        <w:rPr>
          <w:rFonts w:ascii="Georgia" w:eastAsia="Georgia" w:hAnsi="Georgia" w:cs="Georgia"/>
          <w:color w:val="333333"/>
        </w:rPr>
        <w:t>, sui social network e sulle principali piattaforme di streaming.</w:t>
      </w:r>
    </w:p>
    <w:p w14:paraId="00000009" w14:textId="77777777" w:rsidR="00D76143" w:rsidRDefault="00D76143"/>
    <w:sectPr w:rsidR="00D7614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3"/>
    <w:rsid w:val="00C51CB4"/>
    <w:rsid w:val="00D76143"/>
    <w:rsid w:val="00FD3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7DE1B2"/>
  <w15:docId w15:val="{137C78A4-6466-D642-A310-2410562C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tv.unif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0H0IEsBQk25dv4YNvUYsmxp9A==">CgMxLjA4AHIhMVhTcTEtVlJJTmVfX3lSZU1VYjN5Yzk4V1JlWnYybU45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2024-01-13T10:57:00Z</dcterms:created>
  <dcterms:modified xsi:type="dcterms:W3CDTF">2024-01-13T11:06:00Z</dcterms:modified>
</cp:coreProperties>
</file>