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5BB17A20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79048F">
        <w:rPr>
          <w:rFonts w:ascii="Arial" w:hAnsi="Arial" w:cs="Arial"/>
          <w:b/>
          <w:bCs/>
          <w:sz w:val="26"/>
          <w:szCs w:val="26"/>
        </w:rPr>
        <w:t>19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79048F">
        <w:rPr>
          <w:rFonts w:ascii="Arial" w:hAnsi="Arial" w:cs="Arial"/>
          <w:b/>
          <w:bCs/>
          <w:sz w:val="26"/>
          <w:szCs w:val="26"/>
        </w:rPr>
        <w:t>23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</w:t>
      </w:r>
      <w:r w:rsidR="00312D9A">
        <w:rPr>
          <w:rFonts w:ascii="Arial" w:hAnsi="Arial" w:cs="Arial"/>
          <w:b/>
          <w:bCs/>
          <w:sz w:val="26"/>
          <w:szCs w:val="26"/>
        </w:rPr>
        <w:t>FEBBRAIO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70C29999" w14:textId="75353958" w:rsidR="00312D9A" w:rsidRDefault="00312D9A" w:rsidP="00170A84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SEDUTA DEL CONSIGLIO REGIONALE</w:t>
      </w:r>
    </w:p>
    <w:p w14:paraId="1F333804" w14:textId="2CFD2C73" w:rsidR="00663059" w:rsidRPr="00663059" w:rsidRDefault="00663059" w:rsidP="00663059">
      <w:pPr>
        <w:jc w:val="both"/>
        <w:rPr>
          <w:rFonts w:ascii="Arial" w:hAnsi="Arial" w:cs="Arial"/>
          <w:color w:val="000000"/>
        </w:rPr>
      </w:pPr>
    </w:p>
    <w:p w14:paraId="02F2A876" w14:textId="35870C73" w:rsidR="00170A84" w:rsidRPr="00170A84" w:rsidRDefault="00170A84" w:rsidP="00170A84">
      <w:p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 xml:space="preserve">Il presidente </w:t>
      </w:r>
      <w:r w:rsidRPr="00170A84">
        <w:rPr>
          <w:rFonts w:ascii="Arial" w:hAnsi="Arial" w:cs="Arial"/>
          <w:b/>
          <w:bCs/>
          <w:color w:val="000000"/>
        </w:rPr>
        <w:t xml:space="preserve">Antonello </w:t>
      </w:r>
      <w:proofErr w:type="spellStart"/>
      <w:r w:rsidRPr="00170A84">
        <w:rPr>
          <w:rFonts w:ascii="Arial" w:hAnsi="Arial" w:cs="Arial"/>
          <w:b/>
          <w:bCs/>
          <w:color w:val="000000"/>
        </w:rPr>
        <w:t>Aurigemma</w:t>
      </w:r>
      <w:proofErr w:type="spellEnd"/>
      <w:r w:rsidRPr="00170A84">
        <w:rPr>
          <w:rFonts w:ascii="Arial" w:hAnsi="Arial" w:cs="Arial"/>
          <w:color w:val="000000"/>
        </w:rPr>
        <w:t xml:space="preserve">, in seguito alla conferenza dei presidenti dei Gruppi consiliari, ha convocato la seduta ordinaria del Consiglio regionale n. 27 </w:t>
      </w:r>
      <w:r w:rsidRPr="00170A84">
        <w:rPr>
          <w:rFonts w:ascii="Arial" w:hAnsi="Arial" w:cs="Arial"/>
          <w:b/>
          <w:bCs/>
          <w:color w:val="000000"/>
        </w:rPr>
        <w:t>per mercoledì 21 febbraio 2024, alle ore 11</w:t>
      </w:r>
      <w:r w:rsidRPr="00170A84">
        <w:rPr>
          <w:rFonts w:ascii="Arial" w:hAnsi="Arial" w:cs="Arial"/>
          <w:color w:val="000000"/>
        </w:rPr>
        <w:t xml:space="preserve">, per </w:t>
      </w:r>
      <w:r>
        <w:rPr>
          <w:rFonts w:ascii="Arial" w:hAnsi="Arial" w:cs="Arial"/>
          <w:color w:val="000000"/>
        </w:rPr>
        <w:t xml:space="preserve">il </w:t>
      </w:r>
      <w:proofErr w:type="spellStart"/>
      <w:r w:rsidRPr="00170A84">
        <w:rPr>
          <w:rFonts w:ascii="Arial" w:hAnsi="Arial" w:cs="Arial"/>
          <w:color w:val="000000"/>
        </w:rPr>
        <w:t>question</w:t>
      </w:r>
      <w:proofErr w:type="spellEnd"/>
      <w:r w:rsidRPr="00170A84">
        <w:rPr>
          <w:rFonts w:ascii="Arial" w:hAnsi="Arial" w:cs="Arial"/>
          <w:color w:val="000000"/>
        </w:rPr>
        <w:t xml:space="preserve"> time (interrogazioni a risposta immediata n. 112, 123, 128 e 126) e trattazione dei seguenti argomenti:</w:t>
      </w:r>
    </w:p>
    <w:p w14:paraId="32356C24" w14:textId="77777777" w:rsidR="00170A84" w:rsidRPr="00170A84" w:rsidRDefault="00170A84" w:rsidP="00170A84">
      <w:pPr>
        <w:jc w:val="both"/>
        <w:rPr>
          <w:rFonts w:ascii="Arial" w:hAnsi="Arial" w:cs="Arial"/>
          <w:color w:val="000000"/>
        </w:rPr>
      </w:pPr>
    </w:p>
    <w:p w14:paraId="4682808A" w14:textId="15FBBBEE" w:rsidR="00170A84" w:rsidRPr="00170A84" w:rsidRDefault="00170A84" w:rsidP="00170A8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>Mozione n. 59 del 14 settembre 2023, presentata dai consiglieri Novelli e Zuccalà, concernente: Iniziative a favore dell'inserimento di programmi ed apparecchiature di riproduzione dell'arte, nei luoghi dedicati alle cure oncologiche;</w:t>
      </w:r>
    </w:p>
    <w:p w14:paraId="178A0859" w14:textId="75654837" w:rsidR="00170A84" w:rsidRPr="00170A84" w:rsidRDefault="00170A84" w:rsidP="00170A8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 xml:space="preserve">Mozione n. 106 del 5 dicembre 2023, presentata dai consiglieri </w:t>
      </w:r>
      <w:proofErr w:type="spellStart"/>
      <w:r w:rsidRPr="00170A84">
        <w:rPr>
          <w:rFonts w:ascii="Arial" w:hAnsi="Arial" w:cs="Arial"/>
          <w:color w:val="000000"/>
        </w:rPr>
        <w:t>Tidei</w:t>
      </w:r>
      <w:proofErr w:type="spellEnd"/>
      <w:r w:rsidRPr="00170A84">
        <w:rPr>
          <w:rFonts w:ascii="Arial" w:hAnsi="Arial" w:cs="Arial"/>
          <w:color w:val="000000"/>
        </w:rPr>
        <w:t xml:space="preserve"> e Nobili, concernente: Misure per semplificare l'esercizio di voto dei cittadini comunitari presenti nel territorio laziale;</w:t>
      </w:r>
    </w:p>
    <w:p w14:paraId="256F0C7C" w14:textId="49904D02" w:rsidR="00170A84" w:rsidRPr="00170A84" w:rsidRDefault="00170A84" w:rsidP="00170A8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 xml:space="preserve">Mozione n. 109 del 5 gennaio 2024, presentata dai consiglieri Mitrano, Della Casa, </w:t>
      </w:r>
      <w:proofErr w:type="spellStart"/>
      <w:r w:rsidRPr="00170A84">
        <w:rPr>
          <w:rFonts w:ascii="Arial" w:hAnsi="Arial" w:cs="Arial"/>
          <w:color w:val="000000"/>
        </w:rPr>
        <w:t>Capolei</w:t>
      </w:r>
      <w:proofErr w:type="spellEnd"/>
      <w:r w:rsidRPr="00170A84">
        <w:rPr>
          <w:rFonts w:ascii="Arial" w:hAnsi="Arial" w:cs="Arial"/>
          <w:color w:val="000000"/>
        </w:rPr>
        <w:t xml:space="preserve">, Colarossi, </w:t>
      </w:r>
      <w:proofErr w:type="spellStart"/>
      <w:r w:rsidRPr="00170A84">
        <w:rPr>
          <w:rFonts w:ascii="Arial" w:hAnsi="Arial" w:cs="Arial"/>
          <w:color w:val="000000"/>
        </w:rPr>
        <w:t>Simeoni</w:t>
      </w:r>
      <w:proofErr w:type="spellEnd"/>
      <w:r w:rsidRPr="00170A84">
        <w:rPr>
          <w:rFonts w:ascii="Arial" w:hAnsi="Arial" w:cs="Arial"/>
          <w:color w:val="000000"/>
        </w:rPr>
        <w:t>, Neri e Tripodi, concernente: Misure a sostegno delle attività in regime di concessione demaniale marittima, fluviale e lacuale ad uso turistico–ricreativo;</w:t>
      </w:r>
    </w:p>
    <w:p w14:paraId="303EB5D5" w14:textId="1F4E5F63" w:rsidR="00170A84" w:rsidRPr="00170A84" w:rsidRDefault="00170A84" w:rsidP="00170A8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 xml:space="preserve">Mozione n. 118 del 17 gennaio 2024, presentata dai consiglieri D'Amato, Marotta e </w:t>
      </w:r>
      <w:proofErr w:type="spellStart"/>
      <w:r w:rsidRPr="00170A84">
        <w:rPr>
          <w:rFonts w:ascii="Arial" w:hAnsi="Arial" w:cs="Arial"/>
          <w:color w:val="000000"/>
        </w:rPr>
        <w:t>Tidei</w:t>
      </w:r>
      <w:proofErr w:type="spellEnd"/>
      <w:r w:rsidRPr="00170A84">
        <w:rPr>
          <w:rFonts w:ascii="Arial" w:hAnsi="Arial" w:cs="Arial"/>
          <w:color w:val="000000"/>
        </w:rPr>
        <w:t xml:space="preserve">, concernente: Istituzione della giornata regionale dedicata </w:t>
      </w:r>
      <w:proofErr w:type="gramStart"/>
      <w:r w:rsidRPr="00170A84">
        <w:rPr>
          <w:rFonts w:ascii="Arial" w:hAnsi="Arial" w:cs="Arial"/>
          <w:color w:val="000000"/>
        </w:rPr>
        <w:t>ai rare</w:t>
      </w:r>
      <w:proofErr w:type="gramEnd"/>
      <w:r w:rsidRPr="00170A84">
        <w:rPr>
          <w:rFonts w:ascii="Arial" w:hAnsi="Arial" w:cs="Arial"/>
          <w:color w:val="000000"/>
        </w:rPr>
        <w:t xml:space="preserve"> </w:t>
      </w:r>
      <w:proofErr w:type="spellStart"/>
      <w:r w:rsidRPr="00170A84">
        <w:rPr>
          <w:rFonts w:ascii="Arial" w:hAnsi="Arial" w:cs="Arial"/>
          <w:color w:val="000000"/>
        </w:rPr>
        <w:t>sibling</w:t>
      </w:r>
      <w:proofErr w:type="spellEnd"/>
      <w:r w:rsidRPr="00170A84">
        <w:rPr>
          <w:rFonts w:ascii="Arial" w:hAnsi="Arial" w:cs="Arial"/>
          <w:color w:val="000000"/>
        </w:rPr>
        <w:t>;</w:t>
      </w:r>
    </w:p>
    <w:p w14:paraId="70D27C79" w14:textId="1CAE1848" w:rsidR="00170A84" w:rsidRPr="00170A84" w:rsidRDefault="00170A84" w:rsidP="00170A8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 xml:space="preserve">Mozione n. 129 del 7 febbraio 2024, presentata dai consiglieri Valeriani, Ciarla, </w:t>
      </w:r>
      <w:proofErr w:type="spellStart"/>
      <w:r w:rsidRPr="00170A84">
        <w:rPr>
          <w:rFonts w:ascii="Arial" w:hAnsi="Arial" w:cs="Arial"/>
          <w:color w:val="000000"/>
        </w:rPr>
        <w:t>Panunzi</w:t>
      </w:r>
      <w:proofErr w:type="spellEnd"/>
      <w:r w:rsidRPr="00170A84">
        <w:rPr>
          <w:rFonts w:ascii="Arial" w:hAnsi="Arial" w:cs="Arial"/>
          <w:color w:val="000000"/>
        </w:rPr>
        <w:t xml:space="preserve">, Mattia, </w:t>
      </w:r>
      <w:proofErr w:type="spellStart"/>
      <w:r w:rsidRPr="00170A84">
        <w:rPr>
          <w:rFonts w:ascii="Arial" w:hAnsi="Arial" w:cs="Arial"/>
          <w:color w:val="000000"/>
        </w:rPr>
        <w:t>Droghei</w:t>
      </w:r>
      <w:proofErr w:type="spellEnd"/>
      <w:r w:rsidRPr="00170A84">
        <w:rPr>
          <w:rFonts w:ascii="Arial" w:hAnsi="Arial" w:cs="Arial"/>
          <w:color w:val="000000"/>
        </w:rPr>
        <w:t xml:space="preserve"> e </w:t>
      </w:r>
      <w:proofErr w:type="spellStart"/>
      <w:r w:rsidRPr="00170A84">
        <w:rPr>
          <w:rFonts w:ascii="Arial" w:hAnsi="Arial" w:cs="Arial"/>
          <w:color w:val="000000"/>
        </w:rPr>
        <w:t>Bonafoni</w:t>
      </w:r>
      <w:proofErr w:type="spellEnd"/>
      <w:r w:rsidRPr="00170A84">
        <w:rPr>
          <w:rFonts w:ascii="Arial" w:hAnsi="Arial" w:cs="Arial"/>
          <w:color w:val="000000"/>
        </w:rPr>
        <w:t>, concernente: intervento regionale presso Rete ferroviaria italiana nodo stazione Pigneto;</w:t>
      </w:r>
    </w:p>
    <w:p w14:paraId="55FE34D4" w14:textId="5DE6484A" w:rsidR="00170A84" w:rsidRPr="00170A84" w:rsidRDefault="00170A84" w:rsidP="00170A8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>Mozione n. 133 del 16 febbraio 2024, presentata dal consigliere Tripodi, concernente: Intesa, ai sensi dell'articolo 8, comma 6, della legge 5 giugno 2003, n. 131, tra il Governo, le Regioni e i Comuni concernente l'adozione del regolamento edilizio (</w:t>
      </w:r>
      <w:proofErr w:type="spellStart"/>
      <w:r w:rsidRPr="00170A84">
        <w:rPr>
          <w:rFonts w:ascii="Arial" w:hAnsi="Arial" w:cs="Arial"/>
          <w:color w:val="000000"/>
        </w:rPr>
        <w:t>Ret</w:t>
      </w:r>
      <w:proofErr w:type="spellEnd"/>
      <w:r w:rsidRPr="00170A84">
        <w:rPr>
          <w:rFonts w:ascii="Arial" w:hAnsi="Arial" w:cs="Arial"/>
          <w:color w:val="000000"/>
        </w:rPr>
        <w:t xml:space="preserve">), di cui all'articolo 4, comma 1 </w:t>
      </w:r>
      <w:proofErr w:type="spellStart"/>
      <w:r w:rsidRPr="00170A84">
        <w:rPr>
          <w:rFonts w:ascii="Arial" w:hAnsi="Arial" w:cs="Arial"/>
          <w:color w:val="000000"/>
        </w:rPr>
        <w:t>sexies</w:t>
      </w:r>
      <w:proofErr w:type="spellEnd"/>
      <w:r w:rsidRPr="00170A84">
        <w:rPr>
          <w:rFonts w:ascii="Arial" w:hAnsi="Arial" w:cs="Arial"/>
          <w:color w:val="000000"/>
        </w:rPr>
        <w:t xml:space="preserve"> del decreto del presidente della Repubblica 6 giugno 2001 n. 380 – attuazione della </w:t>
      </w:r>
      <w:proofErr w:type="spellStart"/>
      <w:r w:rsidRPr="00170A84">
        <w:rPr>
          <w:rFonts w:ascii="Arial" w:hAnsi="Arial" w:cs="Arial"/>
          <w:color w:val="000000"/>
        </w:rPr>
        <w:t>dgr</w:t>
      </w:r>
      <w:proofErr w:type="spellEnd"/>
      <w:r w:rsidRPr="00170A84">
        <w:rPr>
          <w:rFonts w:ascii="Arial" w:hAnsi="Arial" w:cs="Arial"/>
          <w:color w:val="000000"/>
        </w:rPr>
        <w:t xml:space="preserve"> n. 243 del 19/05/2017.</w:t>
      </w:r>
    </w:p>
    <w:p w14:paraId="7AF1A89A" w14:textId="77777777" w:rsidR="00EA4FDB" w:rsidRDefault="00EA4FDB" w:rsidP="00B10149">
      <w:pPr>
        <w:jc w:val="both"/>
        <w:rPr>
          <w:rFonts w:ascii="Arial" w:hAnsi="Arial" w:cs="Arial"/>
          <w:b/>
          <w:bCs/>
        </w:rPr>
      </w:pPr>
    </w:p>
    <w:p w14:paraId="7A712337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70CFE3CE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60E9EF8A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6160FD80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008D7537" w14:textId="77777777" w:rsidR="00312D9A" w:rsidRPr="00127BF3" w:rsidRDefault="00312D9A" w:rsidP="00B10149">
      <w:pPr>
        <w:jc w:val="both"/>
        <w:rPr>
          <w:rFonts w:ascii="Arial" w:hAnsi="Arial" w:cs="Arial"/>
          <w:b/>
          <w:bCs/>
        </w:rPr>
      </w:pPr>
    </w:p>
    <w:p w14:paraId="23DE1123" w14:textId="7B3C4BBD" w:rsidR="00EA4FDB" w:rsidRPr="00E97F64" w:rsidRDefault="00312D9A" w:rsidP="00B101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</w:t>
      </w:r>
      <w:r w:rsidR="00747D96">
        <w:rPr>
          <w:rFonts w:ascii="Arial" w:hAnsi="Arial" w:cs="Arial"/>
          <w:b/>
          <w:bCs/>
          <w:u w:val="single"/>
        </w:rPr>
        <w:t>edì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 w:rsidR="00663059">
        <w:rPr>
          <w:rFonts w:ascii="Arial" w:hAnsi="Arial" w:cs="Arial"/>
          <w:b/>
          <w:bCs/>
          <w:u w:val="single"/>
        </w:rPr>
        <w:t>12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1944227D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3CCB3D90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663059">
        <w:rPr>
          <w:rFonts w:ascii="Arial" w:hAnsi="Arial" w:cs="Arial"/>
          <w:b/>
          <w:bCs/>
          <w:i/>
        </w:rPr>
        <w:t>6,00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63059">
        <w:rPr>
          <w:rFonts w:ascii="Arial" w:hAnsi="Arial" w:cs="Arial"/>
          <w:b/>
          <w:bCs/>
          <w:i/>
        </w:rPr>
        <w:t>Latini</w:t>
      </w:r>
    </w:p>
    <w:p w14:paraId="5FBF5B5F" w14:textId="77777777" w:rsidR="00663059" w:rsidRPr="00663059" w:rsidRDefault="00663059" w:rsidP="00663059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r w:rsidR="00312D9A" w:rsidRPr="00312D9A">
        <w:rPr>
          <w:rFonts w:ascii="Arial" w:hAnsi="Arial" w:cs="Arial"/>
          <w:sz w:val="24"/>
          <w:szCs w:val="24"/>
        </w:rPr>
        <w:t xml:space="preserve">Commissione - </w:t>
      </w:r>
      <w:r w:rsidRPr="00663059">
        <w:rPr>
          <w:rFonts w:ascii="Arial" w:hAnsi="Arial" w:cs="Arial"/>
          <w:sz w:val="24"/>
          <w:szCs w:val="24"/>
        </w:rPr>
        <w:t>Urbanistica, politiche abitative, rifiuti</w:t>
      </w:r>
    </w:p>
    <w:p w14:paraId="6C49CBA2" w14:textId="21BB5AE4" w:rsidR="0028714E" w:rsidRDefault="00663059" w:rsidP="00B10149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</w:rPr>
        <w:t>Audizione sul tema "Morosità relative agli immobili Ater concessi in locazione a partiti politici".</w:t>
      </w:r>
      <w:r w:rsidRPr="00663059">
        <w:rPr>
          <w:rFonts w:ascii="Arial" w:hAnsi="Arial" w:cs="Arial"/>
        </w:rPr>
        <w:br/>
        <w:t>Invitato: commissario Ater di Roma, Orazio Campo.</w:t>
      </w:r>
    </w:p>
    <w:p w14:paraId="54C24C3D" w14:textId="77777777" w:rsidR="00663059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54F5FDC5" w14:textId="77777777" w:rsidR="00A75BAC" w:rsidRDefault="00A75BAC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243B75DA" w14:textId="190AD077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480B8F">
        <w:rPr>
          <w:rFonts w:ascii="Arial" w:hAnsi="Arial" w:cs="Arial"/>
          <w:b/>
          <w:bCs/>
          <w:u w:val="single"/>
        </w:rPr>
        <w:t>20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1824F4A7" w14:textId="77777777" w:rsidR="0028714E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0E2FBFB" w14:textId="77777777" w:rsidR="00663059" w:rsidRPr="00663059" w:rsidRDefault="00663059" w:rsidP="00663059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10 – sala Di Carlo</w:t>
      </w:r>
    </w:p>
    <w:p w14:paraId="0EE988F4" w14:textId="77777777" w:rsidR="00663059" w:rsidRPr="00663059" w:rsidRDefault="00663059" w:rsidP="00663059">
      <w:pPr>
        <w:jc w:val="both"/>
        <w:rPr>
          <w:rFonts w:ascii="Arial" w:hAnsi="Arial" w:cs="Arial"/>
          <w:b/>
          <w:bCs/>
        </w:rPr>
      </w:pPr>
      <w:r w:rsidRPr="00663059">
        <w:rPr>
          <w:rFonts w:ascii="Arial" w:hAnsi="Arial" w:cs="Arial"/>
          <w:b/>
          <w:bCs/>
        </w:rPr>
        <w:t>II Commissione - Affari europei e internazionali, cooperazione tra i popoli</w:t>
      </w:r>
    </w:p>
    <w:p w14:paraId="649BD801" w14:textId="626D9268" w:rsidR="00663059" w:rsidRPr="0079048F" w:rsidRDefault="0079048F" w:rsidP="0079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Audizione sul t</w:t>
      </w:r>
      <w:r w:rsidRPr="0079048F">
        <w:rPr>
          <w:rFonts w:ascii="Arial" w:hAnsi="Arial" w:cs="Arial"/>
        </w:rPr>
        <w:t>em</w:t>
      </w:r>
      <w:r>
        <w:rPr>
          <w:rFonts w:ascii="Arial" w:hAnsi="Arial" w:cs="Arial"/>
        </w:rPr>
        <w:t>a</w:t>
      </w:r>
      <w:r w:rsidRPr="0079048F">
        <w:rPr>
          <w:rFonts w:ascii="Arial" w:hAnsi="Arial" w:cs="Arial"/>
        </w:rPr>
        <w:t xml:space="preserve">: “Fondazione </w:t>
      </w:r>
      <w:proofErr w:type="spellStart"/>
      <w:r w:rsidRPr="0079048F">
        <w:rPr>
          <w:rFonts w:ascii="Arial" w:hAnsi="Arial" w:cs="Arial"/>
        </w:rPr>
        <w:t>Adenauer</w:t>
      </w:r>
      <w:proofErr w:type="spellEnd"/>
      <w:r w:rsidRPr="0079048F">
        <w:rPr>
          <w:rFonts w:ascii="Arial" w:hAnsi="Arial" w:cs="Arial"/>
        </w:rPr>
        <w:t xml:space="preserve">: </w:t>
      </w:r>
      <w:proofErr w:type="spellStart"/>
      <w:r w:rsidRPr="0079048F">
        <w:rPr>
          <w:rFonts w:ascii="Arial" w:hAnsi="Arial" w:cs="Arial"/>
        </w:rPr>
        <w:t>mission</w:t>
      </w:r>
      <w:proofErr w:type="spellEnd"/>
      <w:r w:rsidRPr="0079048F">
        <w:rPr>
          <w:rFonts w:ascii="Arial" w:hAnsi="Arial" w:cs="Arial"/>
        </w:rPr>
        <w:t>, eventi e programmi attivi nella Regione Lazio”.</w:t>
      </w:r>
      <w:r>
        <w:rPr>
          <w:rFonts w:ascii="Arial" w:hAnsi="Arial" w:cs="Arial"/>
        </w:rPr>
        <w:t xml:space="preserve"> </w:t>
      </w:r>
      <w:r w:rsidRPr="0079048F">
        <w:rPr>
          <w:rFonts w:ascii="Arial" w:hAnsi="Arial" w:cs="Arial"/>
        </w:rPr>
        <w:t xml:space="preserve">È stato invitato: Nino </w:t>
      </w:r>
      <w:proofErr w:type="spellStart"/>
      <w:r w:rsidRPr="0079048F">
        <w:rPr>
          <w:rFonts w:ascii="Arial" w:hAnsi="Arial" w:cs="Arial"/>
        </w:rPr>
        <w:t>Galetti</w:t>
      </w:r>
      <w:proofErr w:type="spellEnd"/>
      <w:r w:rsidRPr="007904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</w:t>
      </w:r>
      <w:r w:rsidRPr="0079048F">
        <w:rPr>
          <w:rFonts w:ascii="Arial" w:hAnsi="Arial" w:cs="Arial"/>
        </w:rPr>
        <w:t xml:space="preserve">esponsabile </w:t>
      </w:r>
      <w:r>
        <w:rPr>
          <w:rFonts w:ascii="Arial" w:hAnsi="Arial" w:cs="Arial"/>
        </w:rPr>
        <w:t>u</w:t>
      </w:r>
      <w:r w:rsidRPr="0079048F">
        <w:rPr>
          <w:rFonts w:ascii="Arial" w:hAnsi="Arial" w:cs="Arial"/>
        </w:rPr>
        <w:t xml:space="preserve">fficio estero Italia della Fondazione </w:t>
      </w:r>
      <w:proofErr w:type="spellStart"/>
      <w:r w:rsidRPr="0079048F">
        <w:rPr>
          <w:rFonts w:ascii="Arial" w:hAnsi="Arial" w:cs="Arial"/>
        </w:rPr>
        <w:t>Adenauer</w:t>
      </w:r>
      <w:proofErr w:type="spellEnd"/>
      <w:r w:rsidRPr="0079048F">
        <w:rPr>
          <w:rFonts w:ascii="Arial" w:hAnsi="Arial" w:cs="Arial"/>
        </w:rPr>
        <w:t>.</w:t>
      </w:r>
    </w:p>
    <w:p w14:paraId="1C622629" w14:textId="77777777" w:rsidR="00663059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55CB2010" w14:textId="77777777" w:rsidR="00663059" w:rsidRPr="00E97F64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380BF2D" w14:textId="2877281C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0,30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321C1">
        <w:rPr>
          <w:rFonts w:ascii="Arial" w:hAnsi="Arial" w:cs="Arial"/>
          <w:b/>
          <w:bCs/>
          <w:i/>
        </w:rPr>
        <w:t>Latini</w:t>
      </w:r>
    </w:p>
    <w:p w14:paraId="6D32F484" w14:textId="61277B0E" w:rsidR="00D65F7C" w:rsidRDefault="00D65F7C" w:rsidP="00D65F7C">
      <w:pPr>
        <w:jc w:val="both"/>
        <w:rPr>
          <w:rFonts w:ascii="Arial" w:hAnsi="Arial" w:cs="Arial"/>
          <w:b/>
          <w:bCs/>
          <w:lang w:eastAsia="ar-SA"/>
        </w:rPr>
      </w:pPr>
      <w:r w:rsidRPr="00D65F7C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6E463EE7" w14:textId="7848DDB5" w:rsidR="00663059" w:rsidRPr="0079048F" w:rsidRDefault="0079048F" w:rsidP="0079048F">
      <w:pPr>
        <w:jc w:val="both"/>
        <w:rPr>
          <w:rFonts w:ascii="Arial" w:hAnsi="Arial" w:cs="Arial"/>
        </w:rPr>
      </w:pPr>
      <w:r w:rsidRPr="0079048F">
        <w:rPr>
          <w:rFonts w:ascii="Arial" w:hAnsi="Arial" w:cs="Arial"/>
        </w:rPr>
        <w:t>All'ordine del giorno</w:t>
      </w:r>
      <w:r>
        <w:rPr>
          <w:rFonts w:ascii="Arial" w:hAnsi="Arial" w:cs="Arial"/>
        </w:rPr>
        <w:t xml:space="preserve"> l’illustrazione della p</w:t>
      </w:r>
      <w:r w:rsidRPr="0079048F">
        <w:rPr>
          <w:rFonts w:ascii="Arial" w:hAnsi="Arial" w:cs="Arial"/>
        </w:rPr>
        <w:t>roposta di Legge regionale n. 122 dell’11 dicembre 2023 concernente: “Istituzione del Garante regionale per la tutela delle vittime di reato”</w:t>
      </w:r>
      <w:r>
        <w:rPr>
          <w:rFonts w:ascii="Arial" w:hAnsi="Arial" w:cs="Arial"/>
        </w:rPr>
        <w:t>,</w:t>
      </w:r>
      <w:r w:rsidRPr="007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9048F">
        <w:rPr>
          <w:rFonts w:ascii="Arial" w:hAnsi="Arial" w:cs="Arial"/>
        </w:rPr>
        <w:t>i iniziativa della Giunta regionale.</w:t>
      </w:r>
    </w:p>
    <w:p w14:paraId="3EBBD6A6" w14:textId="77777777" w:rsidR="00663059" w:rsidRDefault="00663059" w:rsidP="00D65F7C">
      <w:pPr>
        <w:jc w:val="both"/>
        <w:rPr>
          <w:rFonts w:ascii="Arial" w:hAnsi="Arial" w:cs="Arial"/>
          <w:b/>
          <w:bCs/>
          <w:i/>
        </w:rPr>
      </w:pPr>
    </w:p>
    <w:p w14:paraId="3024646B" w14:textId="20C9BD3E" w:rsidR="0079048F" w:rsidRPr="00E97F64" w:rsidRDefault="0079048F" w:rsidP="0079048F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1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Latini</w:t>
      </w:r>
    </w:p>
    <w:p w14:paraId="5F5E89B4" w14:textId="028BBB11" w:rsidR="0079048F" w:rsidRDefault="0079048F" w:rsidP="00D65F7C">
      <w:pPr>
        <w:jc w:val="both"/>
        <w:rPr>
          <w:rFonts w:ascii="Arial" w:hAnsi="Arial" w:cs="Arial"/>
          <w:b/>
          <w:bCs/>
          <w:lang w:eastAsia="ar-SA"/>
        </w:rPr>
      </w:pPr>
      <w:r w:rsidRPr="00D65F7C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61A7E701" w14:textId="533EED16" w:rsidR="0079048F" w:rsidRPr="0079048F" w:rsidRDefault="0079048F" w:rsidP="0079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Audizione sulla p</w:t>
      </w:r>
      <w:r w:rsidRPr="0079048F">
        <w:rPr>
          <w:rFonts w:ascii="Arial" w:hAnsi="Arial" w:cs="Arial"/>
        </w:rPr>
        <w:t>roposta di legge regionale n. 42 del 12 luglio 2023 concernente: "Istituzione dell’Osservatorio regionale sulla condizione abitativa degli studenti – Modifica alla L.R. 27 luglio 2018, n. 6 – Disposizioni per il riconoscimento ed il sostegno del diritto allo studio e la promozione della conoscenza nella Regione Lazio”.</w:t>
      </w:r>
    </w:p>
    <w:p w14:paraId="4A260897" w14:textId="10B21AFF" w:rsidR="0079048F" w:rsidRDefault="0079048F" w:rsidP="0079048F">
      <w:pPr>
        <w:jc w:val="both"/>
        <w:rPr>
          <w:rFonts w:ascii="Arial" w:hAnsi="Arial" w:cs="Arial"/>
        </w:rPr>
      </w:pPr>
      <w:r w:rsidRPr="0079048F">
        <w:rPr>
          <w:rFonts w:ascii="Arial" w:hAnsi="Arial" w:cs="Arial"/>
        </w:rPr>
        <w:t xml:space="preserve">Sono stati invitati in audizione: Rete degli </w:t>
      </w:r>
      <w:r>
        <w:rPr>
          <w:rFonts w:ascii="Arial" w:hAnsi="Arial" w:cs="Arial"/>
        </w:rPr>
        <w:t>s</w:t>
      </w:r>
      <w:r w:rsidRPr="0079048F">
        <w:rPr>
          <w:rFonts w:ascii="Arial" w:hAnsi="Arial" w:cs="Arial"/>
        </w:rPr>
        <w:t xml:space="preserve">tudenti </w:t>
      </w:r>
      <w:r>
        <w:rPr>
          <w:rFonts w:ascii="Arial" w:hAnsi="Arial" w:cs="Arial"/>
        </w:rPr>
        <w:t>m</w:t>
      </w:r>
      <w:r w:rsidRPr="0079048F">
        <w:rPr>
          <w:rFonts w:ascii="Arial" w:hAnsi="Arial" w:cs="Arial"/>
        </w:rPr>
        <w:t xml:space="preserve">edi del Lazio, Tullia </w:t>
      </w:r>
      <w:r w:rsidRPr="0079048F">
        <w:rPr>
          <w:rFonts w:ascii="Arial" w:hAnsi="Arial" w:cs="Arial"/>
        </w:rPr>
        <w:t>Nargiso</w:t>
      </w:r>
      <w:r w:rsidRPr="0079048F">
        <w:rPr>
          <w:rFonts w:ascii="Arial" w:hAnsi="Arial" w:cs="Arial"/>
        </w:rPr>
        <w:t xml:space="preserve">; Unione degli </w:t>
      </w:r>
      <w:r>
        <w:rPr>
          <w:rFonts w:ascii="Arial" w:hAnsi="Arial" w:cs="Arial"/>
        </w:rPr>
        <w:t>u</w:t>
      </w:r>
      <w:r w:rsidRPr="0079048F">
        <w:rPr>
          <w:rFonts w:ascii="Arial" w:hAnsi="Arial" w:cs="Arial"/>
        </w:rPr>
        <w:t>niversitari U</w:t>
      </w:r>
      <w:r>
        <w:rPr>
          <w:rFonts w:ascii="Arial" w:hAnsi="Arial" w:cs="Arial"/>
        </w:rPr>
        <w:t>du</w:t>
      </w:r>
      <w:r w:rsidRPr="0079048F">
        <w:rPr>
          <w:rFonts w:ascii="Arial" w:hAnsi="Arial" w:cs="Arial"/>
        </w:rPr>
        <w:t xml:space="preserve">, Duccio </w:t>
      </w:r>
      <w:r>
        <w:rPr>
          <w:rFonts w:ascii="Arial" w:hAnsi="Arial" w:cs="Arial"/>
        </w:rPr>
        <w:t>Sarmati</w:t>
      </w:r>
      <w:r w:rsidRPr="0079048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79048F">
        <w:rPr>
          <w:rFonts w:ascii="Arial" w:hAnsi="Arial" w:cs="Arial"/>
        </w:rPr>
        <w:t xml:space="preserve">ssociazione Sapienza </w:t>
      </w:r>
      <w:r>
        <w:rPr>
          <w:rFonts w:ascii="Arial" w:hAnsi="Arial" w:cs="Arial"/>
        </w:rPr>
        <w:t>f</w:t>
      </w:r>
      <w:r w:rsidRPr="0079048F">
        <w:rPr>
          <w:rFonts w:ascii="Arial" w:hAnsi="Arial" w:cs="Arial"/>
        </w:rPr>
        <w:t xml:space="preserve">utura, Claudia </w:t>
      </w:r>
      <w:proofErr w:type="spellStart"/>
      <w:r>
        <w:rPr>
          <w:rFonts w:ascii="Arial" w:hAnsi="Arial" w:cs="Arial"/>
        </w:rPr>
        <w:t>Caporusso</w:t>
      </w:r>
      <w:proofErr w:type="spellEnd"/>
      <w:r w:rsidRPr="0079048F">
        <w:rPr>
          <w:rFonts w:ascii="Arial" w:hAnsi="Arial" w:cs="Arial"/>
        </w:rPr>
        <w:t xml:space="preserve">; Sinistra </w:t>
      </w:r>
      <w:r>
        <w:rPr>
          <w:rFonts w:ascii="Arial" w:hAnsi="Arial" w:cs="Arial"/>
        </w:rPr>
        <w:t>u</w:t>
      </w:r>
      <w:r w:rsidRPr="0079048F">
        <w:rPr>
          <w:rFonts w:ascii="Arial" w:hAnsi="Arial" w:cs="Arial"/>
        </w:rPr>
        <w:t xml:space="preserve">niversitaria Sapienza, Riccardo </w:t>
      </w:r>
      <w:proofErr w:type="spellStart"/>
      <w:r w:rsidRPr="0079048F">
        <w:rPr>
          <w:rFonts w:ascii="Arial" w:hAnsi="Arial" w:cs="Arial"/>
        </w:rPr>
        <w:t>Vercillo</w:t>
      </w:r>
      <w:proofErr w:type="spellEnd"/>
      <w:r w:rsidRPr="0079048F">
        <w:rPr>
          <w:rFonts w:ascii="Arial" w:hAnsi="Arial" w:cs="Arial"/>
        </w:rPr>
        <w:t>; Uni</w:t>
      </w:r>
      <w:r>
        <w:rPr>
          <w:rFonts w:ascii="Arial" w:hAnsi="Arial" w:cs="Arial"/>
        </w:rPr>
        <w:t>r</w:t>
      </w:r>
      <w:r w:rsidRPr="0079048F">
        <w:rPr>
          <w:rFonts w:ascii="Arial" w:hAnsi="Arial" w:cs="Arial"/>
        </w:rPr>
        <w:t xml:space="preserve">ete Tor Vergata, Miriam </w:t>
      </w:r>
      <w:r w:rsidRPr="0079048F">
        <w:rPr>
          <w:rFonts w:ascii="Arial" w:hAnsi="Arial" w:cs="Arial"/>
        </w:rPr>
        <w:t>Calabrese</w:t>
      </w:r>
      <w:r w:rsidRPr="0079048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79048F">
        <w:rPr>
          <w:rFonts w:ascii="Arial" w:hAnsi="Arial" w:cs="Arial"/>
        </w:rPr>
        <w:t xml:space="preserve">ssociazione Minerva, Dafne </w:t>
      </w:r>
      <w:proofErr w:type="spellStart"/>
      <w:r w:rsidRPr="0079048F">
        <w:rPr>
          <w:rFonts w:ascii="Arial" w:hAnsi="Arial" w:cs="Arial"/>
        </w:rPr>
        <w:t>Tomasetto</w:t>
      </w:r>
      <w:proofErr w:type="spellEnd"/>
      <w:r w:rsidRPr="0079048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79048F">
        <w:rPr>
          <w:rFonts w:ascii="Arial" w:hAnsi="Arial" w:cs="Arial"/>
        </w:rPr>
        <w:t xml:space="preserve">ssociazione Vento di Cambiamento, Luisa Maria </w:t>
      </w:r>
      <w:proofErr w:type="spellStart"/>
      <w:r w:rsidRPr="0079048F">
        <w:rPr>
          <w:rFonts w:ascii="Arial" w:hAnsi="Arial" w:cs="Arial"/>
        </w:rPr>
        <w:t>Carturan</w:t>
      </w:r>
      <w:proofErr w:type="spellEnd"/>
      <w:r w:rsidRPr="0079048F">
        <w:rPr>
          <w:rFonts w:ascii="Arial" w:hAnsi="Arial" w:cs="Arial"/>
        </w:rPr>
        <w:t xml:space="preserve">; Unione degli </w:t>
      </w:r>
      <w:r>
        <w:rPr>
          <w:rFonts w:ascii="Arial" w:hAnsi="Arial" w:cs="Arial"/>
        </w:rPr>
        <w:t>u</w:t>
      </w:r>
      <w:r w:rsidRPr="0079048F">
        <w:rPr>
          <w:rFonts w:ascii="Arial" w:hAnsi="Arial" w:cs="Arial"/>
        </w:rPr>
        <w:t xml:space="preserve">niversitari Roma, Francesca </w:t>
      </w:r>
      <w:r w:rsidRPr="0079048F">
        <w:rPr>
          <w:rFonts w:ascii="Arial" w:hAnsi="Arial" w:cs="Arial"/>
        </w:rPr>
        <w:t>Giuliano</w:t>
      </w:r>
      <w:r w:rsidRPr="0079048F">
        <w:rPr>
          <w:rFonts w:ascii="Arial" w:hAnsi="Arial" w:cs="Arial"/>
        </w:rPr>
        <w:t xml:space="preserve">; Unione degli </w:t>
      </w:r>
      <w:r>
        <w:rPr>
          <w:rFonts w:ascii="Arial" w:hAnsi="Arial" w:cs="Arial"/>
        </w:rPr>
        <w:t>u</w:t>
      </w:r>
      <w:r w:rsidRPr="0079048F">
        <w:rPr>
          <w:rFonts w:ascii="Arial" w:hAnsi="Arial" w:cs="Arial"/>
        </w:rPr>
        <w:t xml:space="preserve">niversitari Roma, </w:t>
      </w:r>
      <w:proofErr w:type="spellStart"/>
      <w:r w:rsidRPr="0079048F">
        <w:rPr>
          <w:rFonts w:ascii="Arial" w:hAnsi="Arial" w:cs="Arial"/>
        </w:rPr>
        <w:t>Gianlorenzo</w:t>
      </w:r>
      <w:proofErr w:type="spellEnd"/>
      <w:r w:rsidRPr="0079048F">
        <w:rPr>
          <w:rFonts w:ascii="Arial" w:hAnsi="Arial" w:cs="Arial"/>
        </w:rPr>
        <w:t xml:space="preserve"> </w:t>
      </w:r>
      <w:proofErr w:type="spellStart"/>
      <w:r w:rsidRPr="0079048F">
        <w:rPr>
          <w:rFonts w:ascii="Arial" w:hAnsi="Arial" w:cs="Arial"/>
        </w:rPr>
        <w:t>Virdis</w:t>
      </w:r>
      <w:proofErr w:type="spellEnd"/>
      <w:r w:rsidRPr="0079048F">
        <w:rPr>
          <w:rFonts w:ascii="Arial" w:hAnsi="Arial" w:cs="Arial"/>
        </w:rPr>
        <w:t xml:space="preserve">; Sinistra </w:t>
      </w:r>
      <w:r>
        <w:rPr>
          <w:rFonts w:ascii="Arial" w:hAnsi="Arial" w:cs="Arial"/>
        </w:rPr>
        <w:t>u</w:t>
      </w:r>
      <w:r w:rsidRPr="0079048F">
        <w:rPr>
          <w:rFonts w:ascii="Arial" w:hAnsi="Arial" w:cs="Arial"/>
        </w:rPr>
        <w:t xml:space="preserve">niversitaria Roma, Leone </w:t>
      </w:r>
      <w:r w:rsidRPr="0079048F">
        <w:rPr>
          <w:rFonts w:ascii="Arial" w:hAnsi="Arial" w:cs="Arial"/>
        </w:rPr>
        <w:t xml:space="preserve">Piva </w:t>
      </w:r>
      <w:proofErr w:type="spellStart"/>
      <w:r w:rsidRPr="0079048F">
        <w:rPr>
          <w:rFonts w:ascii="Arial" w:hAnsi="Arial" w:cs="Arial"/>
        </w:rPr>
        <w:t>Scavia</w:t>
      </w:r>
      <w:proofErr w:type="spellEnd"/>
      <w:r w:rsidRPr="0079048F">
        <w:rPr>
          <w:rFonts w:ascii="Arial" w:hAnsi="Arial" w:cs="Arial"/>
        </w:rPr>
        <w:t>.</w:t>
      </w:r>
    </w:p>
    <w:p w14:paraId="1BC27238" w14:textId="0DA4900F" w:rsidR="00B03EFF" w:rsidRDefault="00B03EFF" w:rsidP="0079048F">
      <w:pPr>
        <w:jc w:val="both"/>
        <w:rPr>
          <w:rFonts w:ascii="Arial" w:hAnsi="Arial" w:cs="Arial"/>
        </w:rPr>
      </w:pPr>
    </w:p>
    <w:p w14:paraId="4DC71BFB" w14:textId="4B534703" w:rsidR="00B03EFF" w:rsidRPr="00E97F64" w:rsidRDefault="00B03EFF" w:rsidP="00B03EFF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3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797809AE" w14:textId="0D1840AA" w:rsidR="00B03EFF" w:rsidRPr="00B03EFF" w:rsidRDefault="00B03EFF" w:rsidP="00B03EFF">
      <w:pPr>
        <w:jc w:val="both"/>
        <w:rPr>
          <w:rFonts w:ascii="Arial" w:hAnsi="Arial" w:cs="Arial"/>
          <w:b/>
          <w:bCs/>
          <w:lang w:eastAsia="ar-SA"/>
        </w:rPr>
      </w:pPr>
      <w:r w:rsidRPr="00B03EFF">
        <w:rPr>
          <w:rFonts w:ascii="Arial" w:hAnsi="Arial" w:cs="Arial"/>
          <w:b/>
          <w:bCs/>
          <w:lang w:eastAsia="ar-SA"/>
        </w:rPr>
        <w:t>IX Commissione - Lavoro, formazione, politiche giovanili, pari opportunità, istruzione, diritto allo studio</w:t>
      </w:r>
    </w:p>
    <w:p w14:paraId="6C8519D7" w14:textId="70076B26" w:rsidR="0079048F" w:rsidRDefault="00B03EFF" w:rsidP="00B03EFF">
      <w:pPr>
        <w:jc w:val="both"/>
        <w:rPr>
          <w:rFonts w:ascii="Arial" w:hAnsi="Arial" w:cs="Arial"/>
          <w:b/>
          <w:bCs/>
          <w:i/>
        </w:rPr>
      </w:pPr>
      <w:r w:rsidRPr="00B03EFF">
        <w:rPr>
          <w:rFonts w:ascii="Arial" w:hAnsi="Arial" w:cs="Arial"/>
        </w:rPr>
        <w:t>All'ordine del giorno l'esame dello schema di deliberazione n. 30, concernente: "Organizzazione e funzionamento della Consulta regionale per i servizi educativi, di cui all'articolo 47 della Legge Regionale 5 agosto 2020, n.7 ""Disposizioni relative al sistema integrato di educazione e istruzione per l'infanzia".</w:t>
      </w:r>
    </w:p>
    <w:p w14:paraId="1322DA81" w14:textId="77777777" w:rsidR="00B03EFF" w:rsidRDefault="00B03EFF" w:rsidP="00D65F7C">
      <w:pPr>
        <w:jc w:val="both"/>
        <w:rPr>
          <w:rFonts w:ascii="Arial" w:hAnsi="Arial" w:cs="Arial"/>
          <w:b/>
          <w:bCs/>
          <w:i/>
        </w:rPr>
      </w:pPr>
    </w:p>
    <w:p w14:paraId="12954CE2" w14:textId="76757553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="0079048F">
        <w:rPr>
          <w:rFonts w:ascii="Arial" w:hAnsi="Arial" w:cs="Arial"/>
          <w:b/>
          <w:bCs/>
          <w:i/>
        </w:rPr>
        <w:t>4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79048F">
        <w:rPr>
          <w:rFonts w:ascii="Arial" w:hAnsi="Arial" w:cs="Arial"/>
          <w:b/>
          <w:bCs/>
          <w:i/>
        </w:rPr>
        <w:t>Latini</w:t>
      </w:r>
    </w:p>
    <w:p w14:paraId="4A05949C" w14:textId="581BAD6F" w:rsidR="00480B8F" w:rsidRPr="00480B8F" w:rsidRDefault="0079048F" w:rsidP="00480B8F">
      <w:pPr>
        <w:jc w:val="both"/>
        <w:rPr>
          <w:rFonts w:ascii="Arial" w:hAnsi="Arial" w:cs="Arial"/>
          <w:b/>
          <w:bCs/>
          <w:lang w:eastAsia="ar-SA"/>
        </w:rPr>
      </w:pPr>
      <w:r w:rsidRPr="0079048F">
        <w:rPr>
          <w:rFonts w:ascii="Arial" w:hAnsi="Arial" w:cs="Arial"/>
          <w:b/>
          <w:bCs/>
          <w:lang w:eastAsia="ar-SA"/>
        </w:rPr>
        <w:t>Comitato regionale di controllo contabile</w:t>
      </w:r>
    </w:p>
    <w:p w14:paraId="16AD83E7" w14:textId="15007956" w:rsidR="00663059" w:rsidRDefault="00480B8F" w:rsidP="00480B8F">
      <w:pPr>
        <w:jc w:val="both"/>
        <w:rPr>
          <w:rFonts w:ascii="Arial" w:hAnsi="Arial" w:cs="Arial"/>
        </w:rPr>
      </w:pPr>
      <w:r w:rsidRPr="00480B8F">
        <w:rPr>
          <w:rFonts w:ascii="Arial" w:hAnsi="Arial" w:cs="Arial"/>
        </w:rPr>
        <w:t>All'ordine del giorno l'audizione del commissario straordinario dell'Istituto regionale per le ville tuscolane (</w:t>
      </w:r>
      <w:proofErr w:type="spellStart"/>
      <w:r w:rsidRPr="00480B8F">
        <w:rPr>
          <w:rFonts w:ascii="Arial" w:hAnsi="Arial" w:cs="Arial"/>
        </w:rPr>
        <w:t>Irvit</w:t>
      </w:r>
      <w:proofErr w:type="spellEnd"/>
      <w:r w:rsidRPr="00480B8F">
        <w:rPr>
          <w:rFonts w:ascii="Arial" w:hAnsi="Arial" w:cs="Arial"/>
        </w:rPr>
        <w:t>) in ordine ai processi contabili e alle criticità gestionali dell'Ente.</w:t>
      </w:r>
    </w:p>
    <w:p w14:paraId="4E3BA558" w14:textId="614302C9" w:rsidR="009E4FB1" w:rsidRDefault="009E4FB1" w:rsidP="00480B8F">
      <w:pPr>
        <w:jc w:val="both"/>
        <w:rPr>
          <w:rFonts w:ascii="Arial" w:hAnsi="Arial" w:cs="Arial"/>
        </w:rPr>
      </w:pPr>
    </w:p>
    <w:p w14:paraId="3250E9D3" w14:textId="05EE1803" w:rsidR="009E4FB1" w:rsidRPr="00E97F64" w:rsidRDefault="009E4FB1" w:rsidP="009E4F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2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6527024A" w14:textId="77777777" w:rsidR="009E4FB1" w:rsidRDefault="009E4FB1" w:rsidP="009E4FB1">
      <w:pPr>
        <w:jc w:val="both"/>
        <w:rPr>
          <w:rFonts w:ascii="Arial" w:hAnsi="Arial" w:cs="Arial"/>
          <w:b/>
          <w:bCs/>
          <w:u w:val="single"/>
        </w:rPr>
      </w:pPr>
    </w:p>
    <w:p w14:paraId="62CECB0F" w14:textId="2225402D" w:rsidR="009E4FB1" w:rsidRDefault="009E4FB1" w:rsidP="009E4FB1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1.30</w:t>
      </w:r>
      <w:r w:rsidRPr="00663059">
        <w:rPr>
          <w:rFonts w:ascii="Arial" w:hAnsi="Arial" w:cs="Arial"/>
          <w:b/>
          <w:bCs/>
          <w:i/>
        </w:rPr>
        <w:t xml:space="preserve"> – sala</w:t>
      </w:r>
      <w:r>
        <w:rPr>
          <w:rFonts w:ascii="Arial" w:hAnsi="Arial" w:cs="Arial"/>
          <w:b/>
          <w:bCs/>
          <w:i/>
        </w:rPr>
        <w:t xml:space="preserve"> Etruschi</w:t>
      </w:r>
    </w:p>
    <w:p w14:paraId="65E8E1A5" w14:textId="207E79BF" w:rsidR="009E4FB1" w:rsidRPr="00480B8F" w:rsidRDefault="009E4FB1" w:rsidP="009E4FB1">
      <w:pPr>
        <w:jc w:val="both"/>
        <w:rPr>
          <w:rFonts w:ascii="Arial" w:hAnsi="Arial" w:cs="Arial"/>
          <w:b/>
          <w:bCs/>
          <w:lang w:eastAsia="ar-SA"/>
        </w:rPr>
      </w:pPr>
      <w:r w:rsidRPr="009E4FB1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2640FDE7" w14:textId="77777777" w:rsidR="009E4FB1" w:rsidRPr="009E4FB1" w:rsidRDefault="009E4FB1" w:rsidP="009E4FB1">
      <w:pPr>
        <w:jc w:val="both"/>
        <w:rPr>
          <w:rFonts w:ascii="Arial" w:hAnsi="Arial" w:cs="Arial"/>
        </w:rPr>
      </w:pPr>
      <w:r w:rsidRPr="009E4FB1">
        <w:rPr>
          <w:rFonts w:ascii="Arial" w:hAnsi="Arial" w:cs="Arial"/>
        </w:rPr>
        <w:t>All'ordine del giorno un'</w:t>
      </w:r>
      <w:proofErr w:type="spellStart"/>
      <w:r w:rsidRPr="009E4FB1">
        <w:rPr>
          <w:rFonts w:ascii="Arial" w:hAnsi="Arial" w:cs="Arial"/>
        </w:rPr>
        <w:t>audzione</w:t>
      </w:r>
      <w:proofErr w:type="spellEnd"/>
      <w:r w:rsidRPr="009E4FB1">
        <w:rPr>
          <w:rFonts w:ascii="Arial" w:hAnsi="Arial" w:cs="Arial"/>
        </w:rPr>
        <w:t xml:space="preserve"> sulla proposta di legge n. 19 concernente: "Disposizioni in favore di persone con disturbi specifici di apprendimento".</w:t>
      </w:r>
    </w:p>
    <w:p w14:paraId="01906C36" w14:textId="26595D2A" w:rsidR="00464183" w:rsidRDefault="009E4FB1" w:rsidP="009E4FB1">
      <w:pPr>
        <w:jc w:val="both"/>
        <w:rPr>
          <w:rFonts w:ascii="Arial" w:hAnsi="Arial" w:cs="Arial"/>
          <w:b/>
          <w:bCs/>
          <w:i/>
        </w:rPr>
      </w:pPr>
      <w:r w:rsidRPr="009E4FB1">
        <w:rPr>
          <w:rFonts w:ascii="Arial" w:hAnsi="Arial" w:cs="Arial"/>
        </w:rPr>
        <w:lastRenderedPageBreak/>
        <w:t xml:space="preserve">Sono stati invitati: associazione </w:t>
      </w:r>
      <w:proofErr w:type="spellStart"/>
      <w:r w:rsidRPr="009E4FB1">
        <w:rPr>
          <w:rFonts w:ascii="Arial" w:hAnsi="Arial" w:cs="Arial"/>
        </w:rPr>
        <w:t>Distranoi</w:t>
      </w:r>
      <w:proofErr w:type="spellEnd"/>
      <w:r w:rsidRPr="009E4FB1">
        <w:rPr>
          <w:rFonts w:ascii="Arial" w:hAnsi="Arial" w:cs="Arial"/>
        </w:rPr>
        <w:t xml:space="preserve">; Associazione nazionale famiglie numerose Lazio; Movimento italiano genitori – </w:t>
      </w:r>
      <w:proofErr w:type="spellStart"/>
      <w:r w:rsidRPr="009E4FB1">
        <w:rPr>
          <w:rFonts w:ascii="Arial" w:hAnsi="Arial" w:cs="Arial"/>
        </w:rPr>
        <w:t>Moige</w:t>
      </w:r>
      <w:proofErr w:type="spellEnd"/>
      <w:r w:rsidRPr="009E4FB1">
        <w:rPr>
          <w:rFonts w:ascii="Arial" w:hAnsi="Arial" w:cs="Arial"/>
        </w:rPr>
        <w:t xml:space="preserve">; Associazione genitori scuole cattoliche - </w:t>
      </w:r>
      <w:proofErr w:type="spellStart"/>
      <w:r w:rsidRPr="009E4FB1">
        <w:rPr>
          <w:rFonts w:ascii="Arial" w:hAnsi="Arial" w:cs="Arial"/>
        </w:rPr>
        <w:t>Agesc</w:t>
      </w:r>
      <w:proofErr w:type="spellEnd"/>
      <w:r w:rsidRPr="009E4FB1">
        <w:rPr>
          <w:rFonts w:ascii="Arial" w:hAnsi="Arial" w:cs="Arial"/>
        </w:rPr>
        <w:t xml:space="preserve">; </w:t>
      </w:r>
      <w:proofErr w:type="spellStart"/>
      <w:r w:rsidRPr="009E4FB1">
        <w:rPr>
          <w:rFonts w:ascii="Arial" w:hAnsi="Arial" w:cs="Arial"/>
        </w:rPr>
        <w:t>Fimp</w:t>
      </w:r>
      <w:proofErr w:type="spellEnd"/>
      <w:r w:rsidRPr="009E4FB1">
        <w:rPr>
          <w:rFonts w:ascii="Arial" w:hAnsi="Arial" w:cs="Arial"/>
        </w:rPr>
        <w:t xml:space="preserve">; Laboratorio didattico </w:t>
      </w:r>
      <w:proofErr w:type="spellStart"/>
      <w:r w:rsidRPr="009E4FB1">
        <w:rPr>
          <w:rFonts w:ascii="Arial" w:hAnsi="Arial" w:cs="Arial"/>
        </w:rPr>
        <w:t>Dsa</w:t>
      </w:r>
      <w:proofErr w:type="spellEnd"/>
      <w:r w:rsidRPr="009E4FB1">
        <w:rPr>
          <w:rFonts w:ascii="Arial" w:hAnsi="Arial" w:cs="Arial"/>
        </w:rPr>
        <w:t>.</w:t>
      </w:r>
    </w:p>
    <w:p w14:paraId="6775DE9E" w14:textId="18128AA6" w:rsidR="00F1469F" w:rsidRDefault="00F1469F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6D88" w14:textId="77777777" w:rsidR="00A21A5B" w:rsidRDefault="00A21A5B">
      <w:r>
        <w:separator/>
      </w:r>
    </w:p>
  </w:endnote>
  <w:endnote w:type="continuationSeparator" w:id="0">
    <w:p w14:paraId="2FA16BCE" w14:textId="77777777" w:rsidR="00A21A5B" w:rsidRDefault="00A2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0F0" w14:textId="77777777" w:rsidR="00A21A5B" w:rsidRDefault="00A21A5B">
      <w:r>
        <w:separator/>
      </w:r>
    </w:p>
  </w:footnote>
  <w:footnote w:type="continuationSeparator" w:id="0">
    <w:p w14:paraId="141390FB" w14:textId="77777777" w:rsidR="00A21A5B" w:rsidRDefault="00A2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D536F4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9048F">
      <w:rPr>
        <w:rFonts w:ascii="Arial" w:hAnsi="Arial" w:cs="Arial"/>
      </w:rPr>
      <w:t>16</w:t>
    </w:r>
    <w:r w:rsidR="00312D9A">
      <w:rPr>
        <w:rFonts w:ascii="Arial" w:hAnsi="Arial" w:cs="Arial"/>
      </w:rPr>
      <w:t xml:space="preserve"> FEBBRAIO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00CA5BDB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79048F">
      <w:rPr>
        <w:rFonts w:ascii="Arial" w:hAnsi="Arial" w:cs="Arial"/>
      </w:rPr>
      <w:t>9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pt;height:11.1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F7587"/>
    <w:multiLevelType w:val="hybridMultilevel"/>
    <w:tmpl w:val="0EA4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4"/>
  </w:num>
  <w:num w:numId="5">
    <w:abstractNumId w:val="21"/>
  </w:num>
  <w:num w:numId="6">
    <w:abstractNumId w:val="30"/>
  </w:num>
  <w:num w:numId="7">
    <w:abstractNumId w:val="11"/>
  </w:num>
  <w:num w:numId="8">
    <w:abstractNumId w:val="18"/>
  </w:num>
  <w:num w:numId="9">
    <w:abstractNumId w:val="13"/>
  </w:num>
  <w:num w:numId="10">
    <w:abstractNumId w:val="29"/>
  </w:num>
  <w:num w:numId="11">
    <w:abstractNumId w:val="19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22"/>
  </w:num>
  <w:num w:numId="19">
    <w:abstractNumId w:val="31"/>
  </w:num>
  <w:num w:numId="20">
    <w:abstractNumId w:val="0"/>
  </w:num>
  <w:num w:numId="21">
    <w:abstractNumId w:val="14"/>
  </w:num>
  <w:num w:numId="22">
    <w:abstractNumId w:val="2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23"/>
  </w:num>
  <w:num w:numId="28">
    <w:abstractNumId w:val="4"/>
  </w:num>
  <w:num w:numId="29">
    <w:abstractNumId w:val="28"/>
  </w:num>
  <w:num w:numId="30">
    <w:abstractNumId w:val="32"/>
  </w:num>
  <w:num w:numId="31">
    <w:abstractNumId w:val="10"/>
  </w:num>
  <w:num w:numId="32">
    <w:abstractNumId w:val="26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01D5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A84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0B8F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1C1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877"/>
    <w:rsid w:val="00653B40"/>
    <w:rsid w:val="00653F60"/>
    <w:rsid w:val="0065511C"/>
    <w:rsid w:val="00657E4C"/>
    <w:rsid w:val="00657FCE"/>
    <w:rsid w:val="006600B3"/>
    <w:rsid w:val="00662373"/>
    <w:rsid w:val="00663059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0D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8544D"/>
    <w:rsid w:val="00787244"/>
    <w:rsid w:val="0079048F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4FB1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A5B"/>
    <w:rsid w:val="00A21D5F"/>
    <w:rsid w:val="00A22817"/>
    <w:rsid w:val="00A24106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BAC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3EFF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3792A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C:\Users\mcardulli\Desktop\modello comunicato.dotx</Template>
  <TotalTime>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5367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3</cp:revision>
  <cp:lastPrinted>2020-03-06T14:33:00Z</cp:lastPrinted>
  <dcterms:created xsi:type="dcterms:W3CDTF">2024-02-16T08:26:00Z</dcterms:created>
  <dcterms:modified xsi:type="dcterms:W3CDTF">2024-02-16T14:09:00Z</dcterms:modified>
</cp:coreProperties>
</file>